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BA97A" w14:textId="0D43197B" w:rsidR="000314D1" w:rsidRPr="00BD4816" w:rsidRDefault="00BD4816" w:rsidP="00D80D28">
      <w:pPr>
        <w:jc w:val="left"/>
        <w:rPr>
          <w:rFonts w:ascii="Arial" w:hAnsi="Arial" w:cs="Arial"/>
          <w:iCs/>
          <w:sz w:val="18"/>
          <w:szCs w:val="18"/>
        </w:rPr>
      </w:pPr>
      <w:r>
        <w:rPr>
          <w:rStyle w:val="CommentReference"/>
        </w:rPr>
        <w:commentReference w:id="0"/>
      </w:r>
    </w:p>
    <w:p w14:paraId="021157BC" w14:textId="77777777" w:rsidR="003E3ED7" w:rsidRPr="00BD4816" w:rsidRDefault="003E3ED7" w:rsidP="00D80D28">
      <w:pPr>
        <w:jc w:val="left"/>
        <w:rPr>
          <w:rFonts w:ascii="Arial" w:hAnsi="Arial" w:cs="Arial"/>
          <w:iCs/>
          <w:sz w:val="18"/>
          <w:szCs w:val="18"/>
        </w:rPr>
      </w:pPr>
    </w:p>
    <w:p w14:paraId="6E5F736D" w14:textId="77777777" w:rsidR="000C5D38" w:rsidRPr="00BD4816" w:rsidRDefault="00C071A2" w:rsidP="004A6CE8">
      <w:pPr>
        <w:jc w:val="center"/>
        <w:rPr>
          <w:rFonts w:ascii="Arial" w:hAnsi="Arial" w:cs="Arial"/>
          <w:b/>
          <w:sz w:val="18"/>
          <w:szCs w:val="18"/>
          <w:u w:val="single"/>
        </w:rPr>
      </w:pPr>
      <w:r w:rsidRPr="00BD4816">
        <w:rPr>
          <w:rFonts w:ascii="Arial" w:hAnsi="Arial" w:cs="Arial"/>
          <w:b/>
          <w:sz w:val="18"/>
          <w:szCs w:val="18"/>
        </w:rPr>
        <w:t>R</w:t>
      </w:r>
      <w:r w:rsidR="000C5D38" w:rsidRPr="00BD4816">
        <w:rPr>
          <w:rFonts w:ascii="Arial" w:hAnsi="Arial" w:cs="Arial"/>
          <w:b/>
          <w:sz w:val="18"/>
          <w:szCs w:val="18"/>
        </w:rPr>
        <w:t>0</w:t>
      </w:r>
      <w:r w:rsidR="00966FEF" w:rsidRPr="00BD4816">
        <w:rPr>
          <w:rFonts w:ascii="Arial" w:hAnsi="Arial" w:cs="Arial"/>
          <w:b/>
          <w:sz w:val="18"/>
          <w:szCs w:val="18"/>
        </w:rPr>
        <w:t>3</w:t>
      </w:r>
      <w:r w:rsidR="000C5D38" w:rsidRPr="00BD4816">
        <w:rPr>
          <w:rFonts w:ascii="Arial" w:hAnsi="Arial" w:cs="Arial"/>
          <w:b/>
          <w:sz w:val="18"/>
          <w:szCs w:val="18"/>
        </w:rPr>
        <w:tab/>
      </w:r>
      <w:r w:rsidR="00966FEF" w:rsidRPr="00BD4816">
        <w:rPr>
          <w:rFonts w:ascii="Arial" w:hAnsi="Arial" w:cs="Arial"/>
          <w:b/>
          <w:spacing w:val="-3"/>
          <w:sz w:val="18"/>
          <w:szCs w:val="18"/>
          <w:u w:val="single"/>
        </w:rPr>
        <w:t>SUPPLY OF PIPES AND CULVERTS</w:t>
      </w:r>
    </w:p>
    <w:p w14:paraId="5EDC1C47" w14:textId="77777777" w:rsidR="007A45E9" w:rsidRPr="00BD4816" w:rsidRDefault="007A45E9" w:rsidP="00D80D28">
      <w:pPr>
        <w:jc w:val="left"/>
        <w:rPr>
          <w:rFonts w:ascii="Arial" w:hAnsi="Arial" w:cs="Arial"/>
          <w:spacing w:val="-3"/>
          <w:sz w:val="18"/>
          <w:szCs w:val="18"/>
        </w:rPr>
      </w:pPr>
    </w:p>
    <w:p w14:paraId="3D35AE21" w14:textId="77777777" w:rsidR="00686A05" w:rsidRPr="00BD4816" w:rsidRDefault="00686A05" w:rsidP="00D80D28">
      <w:pPr>
        <w:jc w:val="left"/>
        <w:rPr>
          <w:rFonts w:ascii="Arial" w:hAnsi="Arial" w:cs="Arial"/>
          <w:spacing w:val="-3"/>
          <w:sz w:val="18"/>
          <w:szCs w:val="18"/>
        </w:rPr>
      </w:pPr>
    </w:p>
    <w:p w14:paraId="4F65F5C3" w14:textId="77777777" w:rsidR="007A45E9" w:rsidRPr="00BD4816" w:rsidRDefault="00966FEF" w:rsidP="00D80D28">
      <w:pPr>
        <w:jc w:val="left"/>
        <w:rPr>
          <w:rFonts w:ascii="Arial" w:hAnsi="Arial" w:cs="Arial"/>
          <w:b/>
          <w:i/>
          <w:sz w:val="18"/>
          <w:szCs w:val="18"/>
        </w:rPr>
      </w:pPr>
      <w:r w:rsidRPr="00BD4816">
        <w:rPr>
          <w:rFonts w:ascii="Arial" w:hAnsi="Arial" w:cs="Arial"/>
          <w:b/>
          <w:i/>
          <w:sz w:val="18"/>
          <w:szCs w:val="18"/>
        </w:rPr>
        <w:t>1.</w:t>
      </w:r>
      <w:r w:rsidR="007A45E9" w:rsidRPr="00BD4816">
        <w:rPr>
          <w:rFonts w:ascii="Arial" w:hAnsi="Arial" w:cs="Arial"/>
          <w:b/>
          <w:i/>
          <w:sz w:val="18"/>
          <w:szCs w:val="18"/>
        </w:rPr>
        <w:tab/>
      </w:r>
      <w:r w:rsidR="004A6CE8" w:rsidRPr="00BD4816">
        <w:rPr>
          <w:rFonts w:ascii="Arial" w:hAnsi="Arial" w:cs="Arial"/>
          <w:b/>
          <w:i/>
          <w:sz w:val="18"/>
          <w:szCs w:val="18"/>
          <w:u w:val="single"/>
        </w:rPr>
        <w:t>ALUMINIUM PIPES</w:t>
      </w:r>
    </w:p>
    <w:p w14:paraId="15922883" w14:textId="77777777" w:rsidR="007A45E9" w:rsidRPr="00BD4816" w:rsidRDefault="007A45E9" w:rsidP="00D80D28">
      <w:pPr>
        <w:jc w:val="left"/>
        <w:rPr>
          <w:rFonts w:ascii="Arial" w:hAnsi="Arial" w:cs="Arial"/>
          <w:i/>
          <w:sz w:val="18"/>
          <w:szCs w:val="18"/>
        </w:rPr>
      </w:pPr>
    </w:p>
    <w:p w14:paraId="2328E7EF"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Corrugated aluminium pipe culverts </w:t>
      </w:r>
      <w:r w:rsidR="004C3925" w:rsidRPr="00BD4816">
        <w:rPr>
          <w:rFonts w:ascii="Arial" w:hAnsi="Arial" w:cs="Arial"/>
          <w:i/>
          <w:sz w:val="18"/>
          <w:szCs w:val="18"/>
        </w:rPr>
        <w:t>must</w:t>
      </w:r>
      <w:r w:rsidRPr="00BD4816">
        <w:rPr>
          <w:rFonts w:ascii="Arial" w:hAnsi="Arial" w:cs="Arial"/>
          <w:i/>
          <w:sz w:val="18"/>
          <w:szCs w:val="18"/>
        </w:rPr>
        <w:t xml:space="preserve"> be </w:t>
      </w:r>
      <w:proofErr w:type="spellStart"/>
      <w:r w:rsidRPr="00BD4816">
        <w:rPr>
          <w:rFonts w:ascii="Arial" w:hAnsi="Arial" w:cs="Arial"/>
          <w:i/>
          <w:sz w:val="18"/>
          <w:szCs w:val="18"/>
        </w:rPr>
        <w:t>Helcor</w:t>
      </w:r>
      <w:proofErr w:type="spellEnd"/>
      <w:r w:rsidRPr="00BD4816">
        <w:rPr>
          <w:rFonts w:ascii="Arial" w:hAnsi="Arial" w:cs="Arial"/>
          <w:i/>
          <w:sz w:val="18"/>
          <w:szCs w:val="18"/>
        </w:rPr>
        <w:t xml:space="preserve"> or equivalent.</w:t>
      </w:r>
    </w:p>
    <w:p w14:paraId="73567418" w14:textId="77777777" w:rsidR="007A45E9" w:rsidRPr="00BD4816" w:rsidRDefault="007A45E9" w:rsidP="00D80D28">
      <w:pPr>
        <w:jc w:val="left"/>
        <w:rPr>
          <w:rFonts w:ascii="Arial" w:hAnsi="Arial" w:cs="Arial"/>
          <w:i/>
          <w:sz w:val="18"/>
          <w:szCs w:val="18"/>
        </w:rPr>
      </w:pPr>
    </w:p>
    <w:p w14:paraId="56B0A65E"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The material </w:t>
      </w:r>
      <w:r w:rsidR="004C3925" w:rsidRPr="00BD4816">
        <w:rPr>
          <w:rFonts w:ascii="Arial" w:hAnsi="Arial" w:cs="Arial"/>
          <w:i/>
          <w:sz w:val="18"/>
          <w:szCs w:val="18"/>
        </w:rPr>
        <w:t>must</w:t>
      </w:r>
      <w:r w:rsidRPr="00BD4816">
        <w:rPr>
          <w:rFonts w:ascii="Arial" w:hAnsi="Arial" w:cs="Arial"/>
          <w:i/>
          <w:sz w:val="18"/>
          <w:szCs w:val="18"/>
        </w:rPr>
        <w:t xml:space="preserve"> be "</w:t>
      </w:r>
      <w:proofErr w:type="spellStart"/>
      <w:r w:rsidRPr="00BD4816">
        <w:rPr>
          <w:rFonts w:ascii="Arial" w:hAnsi="Arial" w:cs="Arial"/>
          <w:i/>
          <w:sz w:val="18"/>
          <w:szCs w:val="18"/>
        </w:rPr>
        <w:t>Alclad</w:t>
      </w:r>
      <w:proofErr w:type="spellEnd"/>
      <w:r w:rsidRPr="00BD4816">
        <w:rPr>
          <w:rFonts w:ascii="Arial" w:hAnsi="Arial" w:cs="Arial"/>
          <w:i/>
          <w:sz w:val="18"/>
          <w:szCs w:val="18"/>
        </w:rPr>
        <w:t xml:space="preserve"> 3004-H34" in accordance with </w:t>
      </w:r>
      <w:proofErr w:type="spellStart"/>
      <w:r w:rsidRPr="00BD4816">
        <w:rPr>
          <w:rFonts w:ascii="Arial" w:hAnsi="Arial" w:cs="Arial"/>
          <w:i/>
          <w:sz w:val="18"/>
          <w:szCs w:val="18"/>
        </w:rPr>
        <w:t>AASHTO</w:t>
      </w:r>
      <w:proofErr w:type="spellEnd"/>
      <w:r w:rsidRPr="00BD4816">
        <w:rPr>
          <w:rFonts w:ascii="Arial" w:hAnsi="Arial" w:cs="Arial"/>
          <w:i/>
          <w:sz w:val="18"/>
          <w:szCs w:val="18"/>
        </w:rPr>
        <w:t xml:space="preserve"> M197-82 (1986) "Clad Aluminium Alloy Sheets for Culverts and Underdrains".  Raw material coil width </w:t>
      </w:r>
      <w:r w:rsidR="004C3925" w:rsidRPr="00BD4816">
        <w:rPr>
          <w:rFonts w:ascii="Arial" w:hAnsi="Arial" w:cs="Arial"/>
          <w:i/>
          <w:sz w:val="18"/>
          <w:szCs w:val="18"/>
        </w:rPr>
        <w:t>must</w:t>
      </w:r>
      <w:r w:rsidRPr="00BD4816">
        <w:rPr>
          <w:rFonts w:ascii="Arial" w:hAnsi="Arial" w:cs="Arial"/>
          <w:i/>
          <w:sz w:val="18"/>
          <w:szCs w:val="18"/>
        </w:rPr>
        <w:t xml:space="preserve"> be 650 mm or greater to maximise lock seam spacing.</w:t>
      </w:r>
    </w:p>
    <w:p w14:paraId="51EB427B" w14:textId="77777777" w:rsidR="007A45E9" w:rsidRPr="00BD4816" w:rsidRDefault="007A45E9" w:rsidP="00D80D28">
      <w:pPr>
        <w:jc w:val="left"/>
        <w:rPr>
          <w:rFonts w:ascii="Arial" w:hAnsi="Arial" w:cs="Arial"/>
          <w:i/>
          <w:sz w:val="18"/>
          <w:szCs w:val="18"/>
        </w:rPr>
      </w:pPr>
    </w:p>
    <w:p w14:paraId="49625CD2"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Manufacture </w:t>
      </w:r>
      <w:r w:rsidR="004C3925" w:rsidRPr="00BD4816">
        <w:rPr>
          <w:rFonts w:ascii="Arial" w:hAnsi="Arial" w:cs="Arial"/>
          <w:i/>
          <w:sz w:val="18"/>
          <w:szCs w:val="18"/>
        </w:rPr>
        <w:t>must</w:t>
      </w:r>
      <w:r w:rsidRPr="00BD4816">
        <w:rPr>
          <w:rFonts w:ascii="Arial" w:hAnsi="Arial" w:cs="Arial"/>
          <w:i/>
          <w:sz w:val="18"/>
          <w:szCs w:val="18"/>
        </w:rPr>
        <w:t xml:space="preserve"> be in accordance with </w:t>
      </w:r>
      <w:proofErr w:type="spellStart"/>
      <w:r w:rsidRPr="00BD4816">
        <w:rPr>
          <w:rFonts w:ascii="Arial" w:hAnsi="Arial" w:cs="Arial"/>
          <w:i/>
          <w:sz w:val="18"/>
          <w:szCs w:val="18"/>
        </w:rPr>
        <w:t>AASHTO</w:t>
      </w:r>
      <w:proofErr w:type="spellEnd"/>
      <w:r w:rsidRPr="00BD4816">
        <w:rPr>
          <w:rFonts w:ascii="Arial" w:hAnsi="Arial" w:cs="Arial"/>
          <w:i/>
          <w:sz w:val="18"/>
          <w:szCs w:val="18"/>
        </w:rPr>
        <w:t xml:space="preserve"> M196-84 - "Corrugated Aluminium Alloy Culverts and Underdrains" to the tolerances shown in AS 1761 "Helical Lock-Seam Corrugated Steel Pipes", and incorporate a staked double offset, lock-seam joint.</w:t>
      </w:r>
    </w:p>
    <w:p w14:paraId="5D8FD2F5" w14:textId="77777777" w:rsidR="007A45E9" w:rsidRPr="00BD4816" w:rsidRDefault="007A45E9" w:rsidP="00D80D28">
      <w:pPr>
        <w:jc w:val="left"/>
        <w:rPr>
          <w:rFonts w:ascii="Arial" w:hAnsi="Arial" w:cs="Arial"/>
          <w:i/>
          <w:sz w:val="18"/>
          <w:szCs w:val="18"/>
        </w:rPr>
      </w:pPr>
    </w:p>
    <w:p w14:paraId="719CE5B4"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The wall thickness and corrugations </w:t>
      </w:r>
      <w:r w:rsidR="004C3925" w:rsidRPr="00BD4816">
        <w:rPr>
          <w:rFonts w:ascii="Arial" w:hAnsi="Arial" w:cs="Arial"/>
          <w:i/>
          <w:sz w:val="18"/>
          <w:szCs w:val="18"/>
        </w:rPr>
        <w:t>must</w:t>
      </w:r>
      <w:r w:rsidRPr="00BD4816">
        <w:rPr>
          <w:rFonts w:ascii="Arial" w:hAnsi="Arial" w:cs="Arial"/>
          <w:i/>
          <w:sz w:val="18"/>
          <w:szCs w:val="18"/>
        </w:rPr>
        <w:t xml:space="preserve"> be as follows:</w:t>
      </w:r>
    </w:p>
    <w:p w14:paraId="2B252F64" w14:textId="77777777" w:rsidR="007A45E9" w:rsidRPr="00BD4816" w:rsidRDefault="007A45E9" w:rsidP="00D80D28">
      <w:pPr>
        <w:jc w:val="left"/>
        <w:rPr>
          <w:rFonts w:ascii="Arial" w:hAnsi="Arial" w:cs="Arial"/>
          <w:i/>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9"/>
        <w:gridCol w:w="2339"/>
        <w:gridCol w:w="2339"/>
        <w:gridCol w:w="2339"/>
      </w:tblGrid>
      <w:tr w:rsidR="007A45E9" w:rsidRPr="00BD4816" w14:paraId="459074FA" w14:textId="77777777">
        <w:tc>
          <w:tcPr>
            <w:tcW w:w="2339" w:type="dxa"/>
            <w:tcBorders>
              <w:top w:val="single" w:sz="6" w:space="0" w:color="auto"/>
              <w:left w:val="single" w:sz="6" w:space="0" w:color="auto"/>
            </w:tcBorders>
            <w:vAlign w:val="center"/>
          </w:tcPr>
          <w:p w14:paraId="4C97D2B0" w14:textId="77777777" w:rsidR="007A45E9" w:rsidRPr="00BD4816" w:rsidRDefault="007A45E9" w:rsidP="00C071A2">
            <w:pPr>
              <w:spacing w:before="60" w:after="60"/>
              <w:rPr>
                <w:rFonts w:ascii="Arial" w:hAnsi="Arial" w:cs="Arial"/>
                <w:b/>
                <w:i/>
                <w:sz w:val="18"/>
                <w:szCs w:val="18"/>
              </w:rPr>
            </w:pPr>
            <w:r w:rsidRPr="00BD4816">
              <w:rPr>
                <w:rFonts w:ascii="Arial" w:hAnsi="Arial" w:cs="Arial"/>
                <w:b/>
                <w:i/>
                <w:sz w:val="18"/>
                <w:szCs w:val="18"/>
              </w:rPr>
              <w:t>DIAMETER</w:t>
            </w:r>
          </w:p>
        </w:tc>
        <w:tc>
          <w:tcPr>
            <w:tcW w:w="2339" w:type="dxa"/>
            <w:tcBorders>
              <w:top w:val="single" w:sz="6" w:space="0" w:color="auto"/>
              <w:left w:val="single" w:sz="6" w:space="0" w:color="auto"/>
            </w:tcBorders>
            <w:vAlign w:val="center"/>
          </w:tcPr>
          <w:p w14:paraId="777A8F16" w14:textId="77777777" w:rsidR="007A45E9" w:rsidRPr="00BD4816" w:rsidRDefault="007A45E9" w:rsidP="00C071A2">
            <w:pPr>
              <w:spacing w:before="60" w:after="60"/>
              <w:rPr>
                <w:rFonts w:ascii="Arial" w:hAnsi="Arial" w:cs="Arial"/>
                <w:b/>
                <w:i/>
                <w:sz w:val="18"/>
                <w:szCs w:val="18"/>
              </w:rPr>
            </w:pPr>
            <w:r w:rsidRPr="00BD4816">
              <w:rPr>
                <w:rFonts w:ascii="Arial" w:hAnsi="Arial" w:cs="Arial"/>
                <w:b/>
                <w:i/>
                <w:sz w:val="18"/>
                <w:szCs w:val="18"/>
              </w:rPr>
              <w:t>WALL THICKNESS</w:t>
            </w:r>
          </w:p>
        </w:tc>
        <w:tc>
          <w:tcPr>
            <w:tcW w:w="2339" w:type="dxa"/>
            <w:tcBorders>
              <w:top w:val="single" w:sz="6" w:space="0" w:color="auto"/>
              <w:left w:val="single" w:sz="6" w:space="0" w:color="auto"/>
            </w:tcBorders>
            <w:vAlign w:val="center"/>
          </w:tcPr>
          <w:p w14:paraId="33D04770" w14:textId="77777777" w:rsidR="007A45E9" w:rsidRPr="00BD4816" w:rsidRDefault="007A45E9" w:rsidP="00C071A2">
            <w:pPr>
              <w:spacing w:before="60" w:after="60"/>
              <w:rPr>
                <w:rFonts w:ascii="Arial" w:hAnsi="Arial" w:cs="Arial"/>
                <w:b/>
                <w:i/>
                <w:sz w:val="18"/>
                <w:szCs w:val="18"/>
              </w:rPr>
            </w:pPr>
            <w:r w:rsidRPr="00BD4816">
              <w:rPr>
                <w:rFonts w:ascii="Arial" w:hAnsi="Arial" w:cs="Arial"/>
                <w:b/>
                <w:i/>
                <w:sz w:val="18"/>
                <w:szCs w:val="18"/>
              </w:rPr>
              <w:t>CORRUGATION PITCH</w:t>
            </w:r>
          </w:p>
        </w:tc>
        <w:tc>
          <w:tcPr>
            <w:tcW w:w="2339" w:type="dxa"/>
            <w:tcBorders>
              <w:top w:val="single" w:sz="6" w:space="0" w:color="auto"/>
              <w:left w:val="single" w:sz="6" w:space="0" w:color="auto"/>
              <w:right w:val="single" w:sz="6" w:space="0" w:color="auto"/>
            </w:tcBorders>
            <w:vAlign w:val="center"/>
          </w:tcPr>
          <w:p w14:paraId="585164AF" w14:textId="77777777" w:rsidR="007A45E9" w:rsidRPr="00BD4816" w:rsidRDefault="007A45E9" w:rsidP="00C071A2">
            <w:pPr>
              <w:spacing w:before="60" w:after="60"/>
              <w:rPr>
                <w:rFonts w:ascii="Arial" w:hAnsi="Arial" w:cs="Arial"/>
                <w:b/>
                <w:i/>
                <w:sz w:val="18"/>
                <w:szCs w:val="18"/>
              </w:rPr>
            </w:pPr>
            <w:r w:rsidRPr="00BD4816">
              <w:rPr>
                <w:rFonts w:ascii="Arial" w:hAnsi="Arial" w:cs="Arial"/>
                <w:b/>
                <w:i/>
                <w:sz w:val="18"/>
                <w:szCs w:val="18"/>
              </w:rPr>
              <w:t>CORRUGATION DEPTH</w:t>
            </w:r>
          </w:p>
        </w:tc>
      </w:tr>
      <w:tr w:rsidR="007A45E9" w:rsidRPr="00BD4816" w14:paraId="3456D834" w14:textId="77777777">
        <w:tc>
          <w:tcPr>
            <w:tcW w:w="2339" w:type="dxa"/>
            <w:tcBorders>
              <w:top w:val="single" w:sz="6" w:space="0" w:color="auto"/>
              <w:left w:val="single" w:sz="6" w:space="0" w:color="auto"/>
            </w:tcBorders>
          </w:tcPr>
          <w:p w14:paraId="51E467C5"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less than 1 050 mm</w:t>
            </w:r>
          </w:p>
        </w:tc>
        <w:tc>
          <w:tcPr>
            <w:tcW w:w="2339" w:type="dxa"/>
            <w:tcBorders>
              <w:top w:val="single" w:sz="6" w:space="0" w:color="auto"/>
              <w:left w:val="single" w:sz="6" w:space="0" w:color="auto"/>
            </w:tcBorders>
          </w:tcPr>
          <w:p w14:paraId="426DDF50"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1.5 mm</w:t>
            </w:r>
          </w:p>
        </w:tc>
        <w:tc>
          <w:tcPr>
            <w:tcW w:w="2339" w:type="dxa"/>
            <w:tcBorders>
              <w:top w:val="single" w:sz="6" w:space="0" w:color="auto"/>
              <w:left w:val="single" w:sz="6" w:space="0" w:color="auto"/>
            </w:tcBorders>
          </w:tcPr>
          <w:p w14:paraId="0C1CC560"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68 mm</w:t>
            </w:r>
          </w:p>
        </w:tc>
        <w:tc>
          <w:tcPr>
            <w:tcW w:w="2339" w:type="dxa"/>
            <w:tcBorders>
              <w:top w:val="single" w:sz="6" w:space="0" w:color="auto"/>
              <w:left w:val="single" w:sz="6" w:space="0" w:color="auto"/>
              <w:right w:val="single" w:sz="6" w:space="0" w:color="auto"/>
            </w:tcBorders>
          </w:tcPr>
          <w:p w14:paraId="46CCA806"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13 mm</w:t>
            </w:r>
          </w:p>
        </w:tc>
      </w:tr>
      <w:tr w:rsidR="007A45E9" w:rsidRPr="00BD4816" w14:paraId="5EB7B9B8" w14:textId="77777777">
        <w:tc>
          <w:tcPr>
            <w:tcW w:w="2339" w:type="dxa"/>
            <w:tcBorders>
              <w:top w:val="single" w:sz="6" w:space="0" w:color="auto"/>
              <w:left w:val="single" w:sz="6" w:space="0" w:color="auto"/>
              <w:bottom w:val="single" w:sz="6" w:space="0" w:color="auto"/>
            </w:tcBorders>
          </w:tcPr>
          <w:p w14:paraId="02B11D8F"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1 050 mm or greater</w:t>
            </w:r>
          </w:p>
        </w:tc>
        <w:tc>
          <w:tcPr>
            <w:tcW w:w="2339" w:type="dxa"/>
            <w:tcBorders>
              <w:top w:val="single" w:sz="6" w:space="0" w:color="auto"/>
              <w:left w:val="single" w:sz="6" w:space="0" w:color="auto"/>
              <w:bottom w:val="single" w:sz="6" w:space="0" w:color="auto"/>
            </w:tcBorders>
          </w:tcPr>
          <w:p w14:paraId="5FC7A22E"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2.0 mm</w:t>
            </w:r>
          </w:p>
        </w:tc>
        <w:tc>
          <w:tcPr>
            <w:tcW w:w="2339" w:type="dxa"/>
            <w:tcBorders>
              <w:top w:val="single" w:sz="6" w:space="0" w:color="auto"/>
              <w:left w:val="single" w:sz="6" w:space="0" w:color="auto"/>
              <w:bottom w:val="single" w:sz="6" w:space="0" w:color="auto"/>
            </w:tcBorders>
          </w:tcPr>
          <w:p w14:paraId="08A5B780"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125 mm</w:t>
            </w:r>
          </w:p>
        </w:tc>
        <w:tc>
          <w:tcPr>
            <w:tcW w:w="2339" w:type="dxa"/>
            <w:tcBorders>
              <w:top w:val="single" w:sz="6" w:space="0" w:color="auto"/>
              <w:left w:val="single" w:sz="6" w:space="0" w:color="auto"/>
              <w:bottom w:val="single" w:sz="6" w:space="0" w:color="auto"/>
              <w:right w:val="single" w:sz="6" w:space="0" w:color="auto"/>
            </w:tcBorders>
          </w:tcPr>
          <w:p w14:paraId="587D6C7C" w14:textId="77777777" w:rsidR="007A45E9" w:rsidRPr="00BD4816" w:rsidRDefault="007A45E9" w:rsidP="00C071A2">
            <w:pPr>
              <w:spacing w:before="60" w:after="60"/>
              <w:rPr>
                <w:rFonts w:ascii="Arial" w:hAnsi="Arial" w:cs="Arial"/>
                <w:i/>
                <w:sz w:val="18"/>
                <w:szCs w:val="18"/>
              </w:rPr>
            </w:pPr>
            <w:r w:rsidRPr="00BD4816">
              <w:rPr>
                <w:rFonts w:ascii="Arial" w:hAnsi="Arial" w:cs="Arial"/>
                <w:i/>
                <w:sz w:val="18"/>
                <w:szCs w:val="18"/>
              </w:rPr>
              <w:t>25 mm</w:t>
            </w:r>
          </w:p>
        </w:tc>
      </w:tr>
    </w:tbl>
    <w:p w14:paraId="495CBE88" w14:textId="77777777" w:rsidR="007A45E9" w:rsidRPr="00BD4816" w:rsidRDefault="007A45E9" w:rsidP="00D80D28">
      <w:pPr>
        <w:jc w:val="left"/>
        <w:rPr>
          <w:rFonts w:ascii="Arial" w:hAnsi="Arial" w:cs="Arial"/>
          <w:i/>
          <w:sz w:val="18"/>
          <w:szCs w:val="18"/>
        </w:rPr>
      </w:pPr>
    </w:p>
    <w:p w14:paraId="06063676"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End treatment </w:t>
      </w:r>
      <w:r w:rsidR="004C3925" w:rsidRPr="00BD4816">
        <w:rPr>
          <w:rFonts w:ascii="Arial" w:hAnsi="Arial" w:cs="Arial"/>
          <w:i/>
          <w:sz w:val="18"/>
          <w:szCs w:val="18"/>
        </w:rPr>
        <w:t>must</w:t>
      </w:r>
      <w:r w:rsidRPr="00BD4816">
        <w:rPr>
          <w:rFonts w:ascii="Arial" w:hAnsi="Arial" w:cs="Arial"/>
          <w:i/>
          <w:sz w:val="18"/>
          <w:szCs w:val="18"/>
        </w:rPr>
        <w:t xml:space="preserve"> be rerolled/</w:t>
      </w:r>
      <w:proofErr w:type="spellStart"/>
      <w:r w:rsidRPr="00BD4816">
        <w:rPr>
          <w:rFonts w:ascii="Arial" w:hAnsi="Arial" w:cs="Arial"/>
          <w:i/>
          <w:sz w:val="18"/>
          <w:szCs w:val="18"/>
        </w:rPr>
        <w:t>unrerolled</w:t>
      </w:r>
      <w:proofErr w:type="spellEnd"/>
      <w:r w:rsidRPr="00BD4816">
        <w:rPr>
          <w:rFonts w:ascii="Arial" w:hAnsi="Arial" w:cs="Arial"/>
          <w:i/>
          <w:sz w:val="18"/>
          <w:szCs w:val="18"/>
        </w:rPr>
        <w:t xml:space="preserve">.  The banding treatment </w:t>
      </w:r>
      <w:r w:rsidR="004C3925" w:rsidRPr="00BD4816">
        <w:rPr>
          <w:rFonts w:ascii="Arial" w:hAnsi="Arial" w:cs="Arial"/>
          <w:i/>
          <w:sz w:val="18"/>
          <w:szCs w:val="18"/>
        </w:rPr>
        <w:t>must</w:t>
      </w:r>
      <w:r w:rsidRPr="00BD4816">
        <w:rPr>
          <w:rFonts w:ascii="Arial" w:hAnsi="Arial" w:cs="Arial"/>
          <w:i/>
          <w:sz w:val="18"/>
          <w:szCs w:val="18"/>
        </w:rPr>
        <w:t xml:space="preserve"> be corrugated/semi-corrugated/dimple banding.  Banding sleeves </w:t>
      </w:r>
      <w:r w:rsidR="004C3925" w:rsidRPr="00BD4816">
        <w:rPr>
          <w:rFonts w:ascii="Arial" w:hAnsi="Arial" w:cs="Arial"/>
          <w:i/>
          <w:sz w:val="18"/>
          <w:szCs w:val="18"/>
        </w:rPr>
        <w:t>must</w:t>
      </w:r>
      <w:r w:rsidRPr="00BD4816">
        <w:rPr>
          <w:rFonts w:ascii="Arial" w:hAnsi="Arial" w:cs="Arial"/>
          <w:i/>
          <w:sz w:val="18"/>
          <w:szCs w:val="18"/>
        </w:rPr>
        <w:t>/</w:t>
      </w:r>
      <w:r w:rsidR="004C3925" w:rsidRPr="00BD4816">
        <w:rPr>
          <w:rFonts w:ascii="Arial" w:hAnsi="Arial" w:cs="Arial"/>
          <w:i/>
          <w:sz w:val="18"/>
          <w:szCs w:val="18"/>
        </w:rPr>
        <w:t>must</w:t>
      </w:r>
      <w:r w:rsidRPr="00BD4816">
        <w:rPr>
          <w:rFonts w:ascii="Arial" w:hAnsi="Arial" w:cs="Arial"/>
          <w:i/>
          <w:sz w:val="18"/>
          <w:szCs w:val="18"/>
        </w:rPr>
        <w:t xml:space="preserve"> not be used.</w:t>
      </w:r>
    </w:p>
    <w:p w14:paraId="3763F22F" w14:textId="77777777" w:rsidR="007A45E9" w:rsidRPr="00BD4816" w:rsidRDefault="007A45E9" w:rsidP="00D80D28">
      <w:pPr>
        <w:jc w:val="left"/>
        <w:rPr>
          <w:rFonts w:ascii="Arial" w:hAnsi="Arial" w:cs="Arial"/>
          <w:i/>
          <w:sz w:val="18"/>
          <w:szCs w:val="18"/>
        </w:rPr>
      </w:pPr>
    </w:p>
    <w:p w14:paraId="104EBA16" w14:textId="77777777" w:rsidR="007A45E9" w:rsidRPr="00BD4816" w:rsidRDefault="007A45E9" w:rsidP="00D80D28">
      <w:pPr>
        <w:jc w:val="left"/>
        <w:rPr>
          <w:rFonts w:ascii="Arial" w:hAnsi="Arial" w:cs="Arial"/>
          <w:i/>
          <w:sz w:val="18"/>
          <w:szCs w:val="18"/>
        </w:rPr>
      </w:pPr>
      <w:r w:rsidRPr="00BD4816">
        <w:rPr>
          <w:rFonts w:ascii="Arial" w:hAnsi="Arial" w:cs="Arial"/>
          <w:i/>
          <w:sz w:val="18"/>
          <w:szCs w:val="18"/>
        </w:rPr>
        <w:t xml:space="preserve">Dissimilar metals </w:t>
      </w:r>
      <w:r w:rsidR="004C3925" w:rsidRPr="00BD4816">
        <w:rPr>
          <w:rFonts w:ascii="Arial" w:hAnsi="Arial" w:cs="Arial"/>
          <w:i/>
          <w:sz w:val="18"/>
          <w:szCs w:val="18"/>
        </w:rPr>
        <w:t>must</w:t>
      </w:r>
      <w:r w:rsidRPr="00BD4816">
        <w:rPr>
          <w:rFonts w:ascii="Arial" w:hAnsi="Arial" w:cs="Arial"/>
          <w:i/>
          <w:sz w:val="18"/>
          <w:szCs w:val="18"/>
        </w:rPr>
        <w:t xml:space="preserve"> not be in direct contact with the pipes.</w:t>
      </w:r>
    </w:p>
    <w:p w14:paraId="37459CA2" w14:textId="77777777" w:rsidR="00A81B84" w:rsidRPr="00BD4816" w:rsidRDefault="00A81B84" w:rsidP="00D80D28">
      <w:pPr>
        <w:jc w:val="left"/>
        <w:rPr>
          <w:rFonts w:ascii="Arial" w:hAnsi="Arial" w:cs="Arial"/>
          <w:sz w:val="18"/>
          <w:szCs w:val="18"/>
        </w:rPr>
      </w:pPr>
    </w:p>
    <w:p w14:paraId="0496C700" w14:textId="77777777" w:rsidR="00AE5203" w:rsidRPr="00BD4816" w:rsidRDefault="00AE5203" w:rsidP="00D80D28">
      <w:pPr>
        <w:jc w:val="left"/>
        <w:rPr>
          <w:rFonts w:ascii="Arial" w:hAnsi="Arial" w:cs="Arial"/>
          <w:sz w:val="18"/>
          <w:szCs w:val="18"/>
        </w:rPr>
      </w:pPr>
    </w:p>
    <w:p w14:paraId="275CFDCE" w14:textId="77777777" w:rsidR="00AE5203" w:rsidRPr="00BD4816" w:rsidRDefault="00AE5203" w:rsidP="00D80D28">
      <w:pPr>
        <w:jc w:val="left"/>
        <w:rPr>
          <w:rFonts w:ascii="Arial" w:hAnsi="Arial" w:cs="Arial"/>
          <w:sz w:val="18"/>
          <w:szCs w:val="18"/>
        </w:rPr>
      </w:pPr>
    </w:p>
    <w:p w14:paraId="35818128" w14:textId="77777777" w:rsidR="00AE5203" w:rsidRPr="00BD4816" w:rsidRDefault="00AE5203" w:rsidP="00AE5203">
      <w:pPr>
        <w:jc w:val="center"/>
        <w:rPr>
          <w:rFonts w:ascii="Arial" w:hAnsi="Arial" w:cs="Arial"/>
          <w:sz w:val="18"/>
          <w:szCs w:val="18"/>
        </w:rPr>
      </w:pPr>
      <w:r w:rsidRPr="00BD4816">
        <w:rPr>
          <w:rFonts w:ascii="Arial" w:hAnsi="Arial" w:cs="Arial"/>
          <w:sz w:val="18"/>
          <w:szCs w:val="18"/>
        </w:rPr>
        <w:t>_____________</w:t>
      </w:r>
    </w:p>
    <w:p w14:paraId="4444B3A6" w14:textId="77777777" w:rsidR="00AE5203" w:rsidRPr="00BD4816" w:rsidRDefault="00AE5203" w:rsidP="00D80D28">
      <w:pPr>
        <w:jc w:val="left"/>
        <w:rPr>
          <w:rFonts w:ascii="Arial" w:hAnsi="Arial" w:cs="Arial"/>
          <w:sz w:val="18"/>
          <w:szCs w:val="18"/>
        </w:rPr>
      </w:pPr>
    </w:p>
    <w:p w14:paraId="1AACB229" w14:textId="77777777" w:rsidR="00A81B84" w:rsidRPr="00BD4816" w:rsidRDefault="00A81B84" w:rsidP="00D80D28">
      <w:pPr>
        <w:jc w:val="left"/>
        <w:rPr>
          <w:rFonts w:ascii="Arial" w:hAnsi="Arial" w:cs="Arial"/>
          <w:sz w:val="18"/>
          <w:szCs w:val="18"/>
        </w:rPr>
      </w:pPr>
    </w:p>
    <w:p w14:paraId="6E3B93FA" w14:textId="771FF95A" w:rsidR="00BD4816" w:rsidRDefault="00BD4816" w:rsidP="00D80D28">
      <w:pPr>
        <w:jc w:val="left"/>
        <w:rPr>
          <w:rFonts w:ascii="Arial" w:hAnsi="Arial" w:cs="Arial"/>
          <w:sz w:val="18"/>
          <w:szCs w:val="18"/>
        </w:rPr>
      </w:pPr>
    </w:p>
    <w:p w14:paraId="4F7442B7" w14:textId="77777777" w:rsidR="00BD4816" w:rsidRPr="00BD4816" w:rsidRDefault="00BD4816" w:rsidP="00BD4816">
      <w:pPr>
        <w:rPr>
          <w:rFonts w:ascii="Arial" w:hAnsi="Arial" w:cs="Arial"/>
          <w:sz w:val="18"/>
          <w:szCs w:val="18"/>
        </w:rPr>
      </w:pPr>
    </w:p>
    <w:p w14:paraId="6712279E" w14:textId="77777777" w:rsidR="00BD4816" w:rsidRPr="00BD4816" w:rsidRDefault="00BD4816" w:rsidP="00BD4816">
      <w:pPr>
        <w:rPr>
          <w:rFonts w:ascii="Arial" w:hAnsi="Arial" w:cs="Arial"/>
          <w:sz w:val="18"/>
          <w:szCs w:val="18"/>
        </w:rPr>
      </w:pPr>
    </w:p>
    <w:p w14:paraId="50EF1A24" w14:textId="77777777" w:rsidR="00BD4816" w:rsidRPr="00BD4816" w:rsidRDefault="00BD4816" w:rsidP="00BD4816">
      <w:pPr>
        <w:rPr>
          <w:rFonts w:ascii="Arial" w:hAnsi="Arial" w:cs="Arial"/>
          <w:sz w:val="18"/>
          <w:szCs w:val="18"/>
        </w:rPr>
      </w:pPr>
    </w:p>
    <w:p w14:paraId="1F7327B7" w14:textId="77777777" w:rsidR="00BD4816" w:rsidRPr="00BD4816" w:rsidRDefault="00BD4816" w:rsidP="00BD4816">
      <w:pPr>
        <w:rPr>
          <w:rFonts w:ascii="Arial" w:hAnsi="Arial" w:cs="Arial"/>
          <w:sz w:val="18"/>
          <w:szCs w:val="18"/>
        </w:rPr>
      </w:pPr>
    </w:p>
    <w:p w14:paraId="3EFD435C" w14:textId="77777777" w:rsidR="00BD4816" w:rsidRPr="00BD4816" w:rsidRDefault="00BD4816" w:rsidP="00BD4816">
      <w:pPr>
        <w:rPr>
          <w:rFonts w:ascii="Arial" w:hAnsi="Arial" w:cs="Arial"/>
          <w:sz w:val="18"/>
          <w:szCs w:val="18"/>
        </w:rPr>
      </w:pPr>
    </w:p>
    <w:p w14:paraId="562F5806" w14:textId="77777777" w:rsidR="00BD4816" w:rsidRPr="00BD4816" w:rsidRDefault="00BD4816" w:rsidP="00BD4816">
      <w:pPr>
        <w:rPr>
          <w:rFonts w:ascii="Arial" w:hAnsi="Arial" w:cs="Arial"/>
          <w:sz w:val="18"/>
          <w:szCs w:val="18"/>
        </w:rPr>
      </w:pPr>
    </w:p>
    <w:p w14:paraId="44DDB961" w14:textId="77777777" w:rsidR="00BD4816" w:rsidRPr="00BD4816" w:rsidRDefault="00BD4816" w:rsidP="00BD4816">
      <w:pPr>
        <w:rPr>
          <w:rFonts w:ascii="Arial" w:hAnsi="Arial" w:cs="Arial"/>
          <w:sz w:val="18"/>
          <w:szCs w:val="18"/>
        </w:rPr>
      </w:pPr>
    </w:p>
    <w:p w14:paraId="4F8E06DE" w14:textId="77777777" w:rsidR="00BD4816" w:rsidRPr="00BD4816" w:rsidRDefault="00BD4816" w:rsidP="00BD4816">
      <w:pPr>
        <w:rPr>
          <w:rFonts w:ascii="Arial" w:hAnsi="Arial" w:cs="Arial"/>
          <w:sz w:val="18"/>
          <w:szCs w:val="18"/>
        </w:rPr>
      </w:pPr>
    </w:p>
    <w:p w14:paraId="1FD1D73D" w14:textId="77777777" w:rsidR="00BD4816" w:rsidRPr="00BD4816" w:rsidRDefault="00BD4816" w:rsidP="00BD4816">
      <w:pPr>
        <w:rPr>
          <w:rFonts w:ascii="Arial" w:hAnsi="Arial" w:cs="Arial"/>
          <w:sz w:val="18"/>
          <w:szCs w:val="18"/>
        </w:rPr>
      </w:pPr>
    </w:p>
    <w:p w14:paraId="016C9E07" w14:textId="77777777" w:rsidR="00BD4816" w:rsidRPr="00BD4816" w:rsidRDefault="00BD4816" w:rsidP="00BD4816">
      <w:pPr>
        <w:rPr>
          <w:rFonts w:ascii="Arial" w:hAnsi="Arial" w:cs="Arial"/>
          <w:sz w:val="18"/>
          <w:szCs w:val="18"/>
        </w:rPr>
      </w:pPr>
    </w:p>
    <w:p w14:paraId="2A46A1D2" w14:textId="77777777" w:rsidR="00BD4816" w:rsidRPr="00BD4816" w:rsidRDefault="00BD4816" w:rsidP="00BD4816">
      <w:pPr>
        <w:rPr>
          <w:rFonts w:ascii="Arial" w:hAnsi="Arial" w:cs="Arial"/>
          <w:sz w:val="18"/>
          <w:szCs w:val="18"/>
        </w:rPr>
      </w:pPr>
    </w:p>
    <w:p w14:paraId="7F2E0A42" w14:textId="77777777" w:rsidR="00BD4816" w:rsidRPr="00BD4816" w:rsidRDefault="00BD4816" w:rsidP="00BD4816">
      <w:pPr>
        <w:rPr>
          <w:rFonts w:ascii="Arial" w:hAnsi="Arial" w:cs="Arial"/>
          <w:sz w:val="18"/>
          <w:szCs w:val="18"/>
        </w:rPr>
      </w:pPr>
    </w:p>
    <w:p w14:paraId="25E9EE4A" w14:textId="77777777" w:rsidR="00BD4816" w:rsidRPr="00BD4816" w:rsidRDefault="00BD4816" w:rsidP="00BD4816">
      <w:pPr>
        <w:rPr>
          <w:rFonts w:ascii="Arial" w:hAnsi="Arial" w:cs="Arial"/>
          <w:sz w:val="18"/>
          <w:szCs w:val="18"/>
        </w:rPr>
      </w:pPr>
    </w:p>
    <w:p w14:paraId="20ADDBCC" w14:textId="1A674D2D" w:rsidR="00BD4816" w:rsidRDefault="00BD4816" w:rsidP="00BD4816">
      <w:pPr>
        <w:rPr>
          <w:rFonts w:ascii="Arial" w:hAnsi="Arial" w:cs="Arial"/>
          <w:sz w:val="18"/>
          <w:szCs w:val="18"/>
        </w:rPr>
      </w:pPr>
    </w:p>
    <w:p w14:paraId="1446F013" w14:textId="77777777" w:rsidR="00BD4816" w:rsidRPr="00BD4816" w:rsidRDefault="00BD4816" w:rsidP="00BD4816">
      <w:pPr>
        <w:rPr>
          <w:rFonts w:ascii="Arial" w:hAnsi="Arial" w:cs="Arial"/>
          <w:sz w:val="18"/>
          <w:szCs w:val="18"/>
        </w:rPr>
      </w:pPr>
    </w:p>
    <w:p w14:paraId="080864FC" w14:textId="6EBD664D" w:rsidR="00BD4816" w:rsidRDefault="00BD4816" w:rsidP="00BD4816">
      <w:pPr>
        <w:tabs>
          <w:tab w:val="left" w:pos="6882"/>
        </w:tabs>
        <w:rPr>
          <w:rFonts w:ascii="Arial" w:hAnsi="Arial" w:cs="Arial"/>
          <w:sz w:val="18"/>
          <w:szCs w:val="18"/>
        </w:rPr>
      </w:pPr>
      <w:r>
        <w:rPr>
          <w:rFonts w:ascii="Arial" w:hAnsi="Arial" w:cs="Arial"/>
          <w:sz w:val="18"/>
          <w:szCs w:val="18"/>
        </w:rPr>
        <w:tab/>
      </w:r>
    </w:p>
    <w:p w14:paraId="190CCB2E" w14:textId="1743FFC2" w:rsidR="00BD4816" w:rsidRDefault="00BD4816" w:rsidP="00BD4816">
      <w:pPr>
        <w:tabs>
          <w:tab w:val="left" w:pos="6882"/>
        </w:tabs>
        <w:rPr>
          <w:rFonts w:ascii="Arial" w:hAnsi="Arial" w:cs="Arial"/>
          <w:sz w:val="18"/>
          <w:szCs w:val="18"/>
        </w:rPr>
      </w:pPr>
      <w:r>
        <w:rPr>
          <w:rFonts w:ascii="Arial" w:hAnsi="Arial" w:cs="Arial"/>
          <w:sz w:val="18"/>
          <w:szCs w:val="18"/>
        </w:rPr>
        <w:tab/>
      </w:r>
    </w:p>
    <w:p w14:paraId="26B77DEF" w14:textId="77777777" w:rsidR="00BD4816" w:rsidRDefault="00BD4816">
      <w:pPr>
        <w:jc w:val="left"/>
        <w:rPr>
          <w:rFonts w:ascii="Arial" w:hAnsi="Arial" w:cs="Arial"/>
          <w:sz w:val="18"/>
          <w:szCs w:val="18"/>
        </w:rPr>
      </w:pPr>
      <w:r>
        <w:rPr>
          <w:rFonts w:ascii="Arial" w:hAnsi="Arial" w:cs="Arial"/>
          <w:sz w:val="18"/>
          <w:szCs w:val="18"/>
        </w:rPr>
        <w:br w:type="page"/>
      </w:r>
    </w:p>
    <w:p w14:paraId="7EA8C9CA" w14:textId="77777777" w:rsidR="0037348A" w:rsidRPr="00BD4816" w:rsidRDefault="0037348A" w:rsidP="00AE5203">
      <w:pPr>
        <w:jc w:val="center"/>
        <w:rPr>
          <w:rFonts w:ascii="Arial" w:hAnsi="Arial" w:cs="Arial"/>
          <w:sz w:val="18"/>
          <w:szCs w:val="18"/>
        </w:rPr>
      </w:pPr>
    </w:p>
    <w:p w14:paraId="2C5240D9" w14:textId="77777777" w:rsidR="000C5D38" w:rsidRPr="00BD4816" w:rsidRDefault="00C071A2" w:rsidP="00C641B7">
      <w:pPr>
        <w:jc w:val="center"/>
        <w:rPr>
          <w:rFonts w:ascii="Arial" w:hAnsi="Arial" w:cs="Arial"/>
          <w:sz w:val="18"/>
          <w:szCs w:val="18"/>
        </w:rPr>
      </w:pPr>
      <w:r w:rsidRPr="00BD4816">
        <w:rPr>
          <w:rFonts w:ascii="Arial" w:hAnsi="Arial" w:cs="Arial"/>
          <w:b/>
          <w:bCs/>
          <w:sz w:val="18"/>
          <w:szCs w:val="18"/>
        </w:rPr>
        <w:t>R</w:t>
      </w:r>
      <w:r w:rsidR="000C5D38" w:rsidRPr="00BD4816">
        <w:rPr>
          <w:rFonts w:ascii="Arial" w:hAnsi="Arial" w:cs="Arial"/>
          <w:b/>
          <w:bCs/>
          <w:sz w:val="18"/>
          <w:szCs w:val="18"/>
        </w:rPr>
        <w:t>10</w:t>
      </w:r>
      <w:r w:rsidR="000C5D38" w:rsidRPr="00BD4816">
        <w:rPr>
          <w:rFonts w:ascii="Arial" w:hAnsi="Arial" w:cs="Arial"/>
          <w:b/>
          <w:bCs/>
          <w:sz w:val="18"/>
          <w:szCs w:val="18"/>
        </w:rPr>
        <w:tab/>
      </w:r>
      <w:r w:rsidR="000C5D38" w:rsidRPr="00BD4816">
        <w:rPr>
          <w:rFonts w:ascii="Arial" w:hAnsi="Arial" w:cs="Arial"/>
          <w:b/>
          <w:sz w:val="18"/>
          <w:szCs w:val="18"/>
          <w:u w:val="single"/>
        </w:rPr>
        <w:t>EARTHWORKS</w:t>
      </w:r>
    </w:p>
    <w:p w14:paraId="6A8E7F0D" w14:textId="77777777" w:rsidR="007A45E9" w:rsidRPr="00BD4816" w:rsidRDefault="007A45E9" w:rsidP="00D80D28">
      <w:pPr>
        <w:jc w:val="left"/>
        <w:rPr>
          <w:rFonts w:ascii="Arial" w:hAnsi="Arial" w:cs="Arial"/>
          <w:sz w:val="18"/>
          <w:szCs w:val="18"/>
        </w:rPr>
      </w:pPr>
    </w:p>
    <w:p w14:paraId="77ACF4BB" w14:textId="77777777" w:rsidR="00A10653" w:rsidRPr="00BD4816" w:rsidRDefault="00A10653" w:rsidP="00D80D28">
      <w:pPr>
        <w:jc w:val="left"/>
        <w:rPr>
          <w:rFonts w:ascii="Arial" w:hAnsi="Arial" w:cs="Arial"/>
          <w:sz w:val="18"/>
          <w:szCs w:val="18"/>
        </w:rPr>
      </w:pPr>
    </w:p>
    <w:p w14:paraId="41359010" w14:textId="77777777" w:rsidR="00A81B84" w:rsidRPr="00BD4816" w:rsidRDefault="00A81B84" w:rsidP="00D80D28">
      <w:pPr>
        <w:jc w:val="left"/>
        <w:rPr>
          <w:rFonts w:ascii="Arial" w:hAnsi="Arial" w:cs="Arial"/>
          <w:i/>
          <w:sz w:val="18"/>
          <w:szCs w:val="18"/>
        </w:rPr>
      </w:pPr>
      <w:r w:rsidRPr="00BD4816">
        <w:rPr>
          <w:rFonts w:ascii="Arial" w:hAnsi="Arial" w:cs="Arial"/>
          <w:i/>
          <w:sz w:val="18"/>
          <w:szCs w:val="18"/>
        </w:rPr>
        <w:t xml:space="preserve">The </w:t>
      </w:r>
      <w:proofErr w:type="spellStart"/>
      <w:r w:rsidRPr="00BD4816">
        <w:rPr>
          <w:rFonts w:ascii="Arial" w:hAnsi="Arial" w:cs="Arial"/>
          <w:i/>
          <w:sz w:val="18"/>
          <w:szCs w:val="18"/>
        </w:rPr>
        <w:t>Specifier</w:t>
      </w:r>
      <w:proofErr w:type="spellEnd"/>
      <w:r w:rsidRPr="00BD4816">
        <w:rPr>
          <w:rFonts w:ascii="Arial" w:hAnsi="Arial" w:cs="Arial"/>
          <w:i/>
          <w:sz w:val="18"/>
          <w:szCs w:val="18"/>
        </w:rPr>
        <w:t xml:space="preserve"> needs to consider the following when compiling the CSR for this Part:</w:t>
      </w:r>
    </w:p>
    <w:p w14:paraId="3EE47F78" w14:textId="77777777" w:rsidR="00A81B84" w:rsidRPr="00BD4816" w:rsidRDefault="00A81B84" w:rsidP="00D80D28">
      <w:pPr>
        <w:numPr>
          <w:ilvl w:val="0"/>
          <w:numId w:val="9"/>
        </w:numPr>
        <w:spacing w:before="120"/>
        <w:ind w:left="714" w:hanging="357"/>
        <w:jc w:val="left"/>
        <w:rPr>
          <w:rFonts w:ascii="Arial" w:hAnsi="Arial" w:cs="Arial"/>
          <w:i/>
          <w:sz w:val="18"/>
          <w:szCs w:val="18"/>
        </w:rPr>
      </w:pPr>
      <w:r w:rsidRPr="00BD4816">
        <w:rPr>
          <w:rFonts w:ascii="Arial" w:hAnsi="Arial" w:cs="Arial"/>
          <w:i/>
          <w:sz w:val="18"/>
          <w:szCs w:val="18"/>
        </w:rPr>
        <w:t xml:space="preserve">Will fill material be sourced from within the Site, if so what are </w:t>
      </w:r>
      <w:r w:rsidR="00035A8D" w:rsidRPr="00BD4816">
        <w:rPr>
          <w:rFonts w:ascii="Arial" w:hAnsi="Arial" w:cs="Arial"/>
          <w:i/>
          <w:sz w:val="18"/>
          <w:szCs w:val="18"/>
        </w:rPr>
        <w:t>its</w:t>
      </w:r>
      <w:r w:rsidRPr="00BD4816">
        <w:rPr>
          <w:rFonts w:ascii="Arial" w:hAnsi="Arial" w:cs="Arial"/>
          <w:i/>
          <w:sz w:val="18"/>
          <w:szCs w:val="18"/>
        </w:rPr>
        <w:t xml:space="preserve"> properties and what classification does it fall into?</w:t>
      </w:r>
    </w:p>
    <w:p w14:paraId="5EFAE746" w14:textId="77777777" w:rsidR="00A81B84" w:rsidRPr="00BD4816" w:rsidRDefault="00A81B84" w:rsidP="00D80D28">
      <w:pPr>
        <w:numPr>
          <w:ilvl w:val="0"/>
          <w:numId w:val="9"/>
        </w:numPr>
        <w:spacing w:before="120"/>
        <w:ind w:left="714" w:hanging="357"/>
        <w:jc w:val="left"/>
        <w:rPr>
          <w:rFonts w:ascii="Arial" w:hAnsi="Arial" w:cs="Arial"/>
          <w:i/>
          <w:sz w:val="18"/>
          <w:szCs w:val="18"/>
        </w:rPr>
      </w:pPr>
      <w:r w:rsidRPr="00BD4816">
        <w:rPr>
          <w:rFonts w:ascii="Arial" w:hAnsi="Arial" w:cs="Arial"/>
          <w:i/>
          <w:sz w:val="18"/>
          <w:szCs w:val="18"/>
        </w:rPr>
        <w:t>If fill material is sourced within the Site what is the estimated mass haul quantities? (</w:t>
      </w:r>
      <w:proofErr w:type="gramStart"/>
      <w:r w:rsidRPr="00BD4816">
        <w:rPr>
          <w:rFonts w:ascii="Arial" w:hAnsi="Arial" w:cs="Arial"/>
          <w:i/>
          <w:sz w:val="18"/>
          <w:szCs w:val="18"/>
        </w:rPr>
        <w:t>discussion</w:t>
      </w:r>
      <w:proofErr w:type="gramEnd"/>
      <w:r w:rsidRPr="00BD4816">
        <w:rPr>
          <w:rFonts w:ascii="Arial" w:hAnsi="Arial" w:cs="Arial"/>
          <w:i/>
          <w:sz w:val="18"/>
          <w:szCs w:val="18"/>
        </w:rPr>
        <w:t xml:space="preserve"> with Estimator may be required here to determine how the Estimate figure was constructed).</w:t>
      </w:r>
    </w:p>
    <w:p w14:paraId="5A87499C" w14:textId="77777777" w:rsidR="00A81B84" w:rsidRPr="00BD4816" w:rsidRDefault="00A81B84" w:rsidP="00D80D28">
      <w:pPr>
        <w:numPr>
          <w:ilvl w:val="0"/>
          <w:numId w:val="9"/>
        </w:numPr>
        <w:spacing w:before="120"/>
        <w:ind w:left="714" w:hanging="357"/>
        <w:jc w:val="left"/>
        <w:rPr>
          <w:rFonts w:ascii="Arial" w:hAnsi="Arial" w:cs="Arial"/>
          <w:i/>
          <w:sz w:val="18"/>
          <w:szCs w:val="18"/>
        </w:rPr>
      </w:pPr>
      <w:r w:rsidRPr="00BD4816">
        <w:rPr>
          <w:rFonts w:ascii="Arial" w:hAnsi="Arial" w:cs="Arial"/>
          <w:i/>
          <w:sz w:val="18"/>
          <w:szCs w:val="18"/>
        </w:rPr>
        <w:t xml:space="preserve">Is there sufficient geotechnical information available to ascertain the quality of all the material that </w:t>
      </w:r>
      <w:proofErr w:type="gramStart"/>
      <w:r w:rsidRPr="00BD4816">
        <w:rPr>
          <w:rFonts w:ascii="Arial" w:hAnsi="Arial" w:cs="Arial"/>
          <w:i/>
          <w:sz w:val="18"/>
          <w:szCs w:val="18"/>
        </w:rPr>
        <w:t>is intended to be used</w:t>
      </w:r>
      <w:proofErr w:type="gramEnd"/>
      <w:r w:rsidRPr="00BD4816">
        <w:rPr>
          <w:rFonts w:ascii="Arial" w:hAnsi="Arial" w:cs="Arial"/>
          <w:i/>
          <w:sz w:val="18"/>
          <w:szCs w:val="18"/>
        </w:rPr>
        <w:t xml:space="preserve"> within the </w:t>
      </w:r>
      <w:r w:rsidR="00836227" w:rsidRPr="00BD4816">
        <w:rPr>
          <w:rFonts w:ascii="Arial" w:hAnsi="Arial" w:cs="Arial"/>
          <w:i/>
          <w:sz w:val="18"/>
          <w:szCs w:val="18"/>
        </w:rPr>
        <w:t>Site?</w:t>
      </w:r>
      <w:r w:rsidRPr="00BD4816">
        <w:rPr>
          <w:rFonts w:ascii="Arial" w:hAnsi="Arial" w:cs="Arial"/>
          <w:i/>
          <w:sz w:val="18"/>
          <w:szCs w:val="18"/>
        </w:rPr>
        <w:t xml:space="preserve"> If not</w:t>
      </w:r>
      <w:r w:rsidR="005971B8" w:rsidRPr="00BD4816">
        <w:rPr>
          <w:rFonts w:ascii="Arial" w:hAnsi="Arial" w:cs="Arial"/>
          <w:i/>
          <w:sz w:val="18"/>
          <w:szCs w:val="18"/>
        </w:rPr>
        <w:t xml:space="preserve">, </w:t>
      </w:r>
      <w:r w:rsidRPr="00BD4816">
        <w:rPr>
          <w:rFonts w:ascii="Arial" w:hAnsi="Arial" w:cs="Arial"/>
          <w:i/>
          <w:sz w:val="18"/>
          <w:szCs w:val="18"/>
        </w:rPr>
        <w:t xml:space="preserve">then additional geotechnical </w:t>
      </w:r>
      <w:r w:rsidR="005971B8" w:rsidRPr="00BD4816">
        <w:rPr>
          <w:rFonts w:ascii="Arial" w:hAnsi="Arial" w:cs="Arial"/>
          <w:i/>
          <w:sz w:val="18"/>
          <w:szCs w:val="18"/>
        </w:rPr>
        <w:t>testing</w:t>
      </w:r>
      <w:r w:rsidRPr="00BD4816">
        <w:rPr>
          <w:rFonts w:ascii="Arial" w:hAnsi="Arial" w:cs="Arial"/>
          <w:i/>
          <w:sz w:val="18"/>
          <w:szCs w:val="18"/>
        </w:rPr>
        <w:t xml:space="preserve"> should be carried out.</w:t>
      </w:r>
    </w:p>
    <w:p w14:paraId="131FD611" w14:textId="77777777" w:rsidR="00A81B84" w:rsidRPr="00BD4816" w:rsidRDefault="00A81B84" w:rsidP="00D80D28">
      <w:pPr>
        <w:jc w:val="left"/>
        <w:rPr>
          <w:rFonts w:ascii="Arial" w:hAnsi="Arial" w:cs="Arial"/>
          <w:i/>
          <w:sz w:val="18"/>
          <w:szCs w:val="18"/>
        </w:rPr>
      </w:pPr>
    </w:p>
    <w:p w14:paraId="47640F56" w14:textId="77777777" w:rsidR="00A81B84" w:rsidRPr="00BD4816" w:rsidRDefault="00A81B84" w:rsidP="00D80D28">
      <w:pPr>
        <w:jc w:val="left"/>
        <w:rPr>
          <w:rFonts w:ascii="Arial" w:hAnsi="Arial" w:cs="Arial"/>
          <w:sz w:val="18"/>
          <w:szCs w:val="18"/>
        </w:rPr>
      </w:pPr>
    </w:p>
    <w:p w14:paraId="64AD22D1"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RESTRICTIONS ON USE OF MATERIAL</w:t>
      </w:r>
    </w:p>
    <w:p w14:paraId="611D9E31" w14:textId="77777777" w:rsidR="00EB33B8" w:rsidRPr="00BD4816" w:rsidRDefault="00EB33B8" w:rsidP="00D80D28">
      <w:pPr>
        <w:jc w:val="left"/>
        <w:rPr>
          <w:rFonts w:ascii="Arial" w:hAnsi="Arial" w:cs="Arial"/>
          <w:i/>
          <w:sz w:val="18"/>
          <w:szCs w:val="18"/>
        </w:rPr>
      </w:pPr>
    </w:p>
    <w:p w14:paraId="484A97B7"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Specify restrictions </w:t>
      </w:r>
      <w:proofErr w:type="spellStart"/>
      <w:r w:rsidRPr="00BD4816">
        <w:rPr>
          <w:rFonts w:ascii="Arial" w:hAnsi="Arial" w:cs="Arial"/>
          <w:i/>
          <w:sz w:val="18"/>
          <w:szCs w:val="18"/>
        </w:rPr>
        <w:t>eg</w:t>
      </w:r>
      <w:proofErr w:type="spellEnd"/>
      <w:r w:rsidRPr="00BD4816">
        <w:rPr>
          <w:rFonts w:ascii="Arial" w:hAnsi="Arial" w:cs="Arial"/>
          <w:i/>
          <w:sz w:val="18"/>
          <w:szCs w:val="18"/>
        </w:rPr>
        <w:t>:</w:t>
      </w:r>
    </w:p>
    <w:p w14:paraId="70AB201E"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Only Type </w:t>
      </w:r>
      <w:proofErr w:type="gramStart"/>
      <w:r w:rsidRPr="00BD4816">
        <w:rPr>
          <w:rFonts w:ascii="Arial" w:hAnsi="Arial" w:cs="Arial"/>
          <w:i/>
          <w:sz w:val="18"/>
          <w:szCs w:val="18"/>
        </w:rPr>
        <w:t>A</w:t>
      </w:r>
      <w:proofErr w:type="gramEnd"/>
      <w:r w:rsidRPr="00BD4816">
        <w:rPr>
          <w:rFonts w:ascii="Arial" w:hAnsi="Arial" w:cs="Arial"/>
          <w:i/>
          <w:sz w:val="18"/>
          <w:szCs w:val="18"/>
        </w:rPr>
        <w:t xml:space="preserve"> Material </w:t>
      </w:r>
      <w:r w:rsidR="004C3925" w:rsidRPr="00BD4816">
        <w:rPr>
          <w:rFonts w:ascii="Arial" w:hAnsi="Arial" w:cs="Arial"/>
          <w:i/>
          <w:sz w:val="18"/>
          <w:szCs w:val="18"/>
        </w:rPr>
        <w:t>must</w:t>
      </w:r>
      <w:r w:rsidRPr="00BD4816">
        <w:rPr>
          <w:rFonts w:ascii="Arial" w:hAnsi="Arial" w:cs="Arial"/>
          <w:i/>
          <w:sz w:val="18"/>
          <w:szCs w:val="18"/>
        </w:rPr>
        <w:t xml:space="preserve"> be used within 1.0 m of the underside of the pavement.</w:t>
      </w:r>
    </w:p>
    <w:p w14:paraId="6FFC1A87"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Type D Material </w:t>
      </w:r>
      <w:r w:rsidR="004C3925" w:rsidRPr="00BD4816">
        <w:rPr>
          <w:rFonts w:ascii="Arial" w:hAnsi="Arial" w:cs="Arial"/>
          <w:i/>
          <w:sz w:val="18"/>
          <w:szCs w:val="18"/>
        </w:rPr>
        <w:t>must</w:t>
      </w:r>
      <w:r w:rsidRPr="00BD4816">
        <w:rPr>
          <w:rFonts w:ascii="Arial" w:hAnsi="Arial" w:cs="Arial"/>
          <w:i/>
          <w:sz w:val="18"/>
          <w:szCs w:val="18"/>
        </w:rPr>
        <w:t xml:space="preserve"> not be used at any point below the pavement.</w:t>
      </w:r>
    </w:p>
    <w:p w14:paraId="3592A228"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Refer to Sketch………….</w:t>
      </w:r>
    </w:p>
    <w:p w14:paraId="5563AEC6" w14:textId="77777777" w:rsidR="00EB33B8" w:rsidRPr="00BD4816" w:rsidRDefault="00EB33B8" w:rsidP="00D80D28">
      <w:pPr>
        <w:jc w:val="left"/>
        <w:rPr>
          <w:rFonts w:ascii="Arial" w:hAnsi="Arial" w:cs="Arial"/>
          <w:i/>
          <w:sz w:val="18"/>
          <w:szCs w:val="18"/>
        </w:rPr>
      </w:pPr>
    </w:p>
    <w:p w14:paraId="6C34BE64" w14:textId="77777777" w:rsidR="00EA5778" w:rsidRPr="00BD4816" w:rsidRDefault="00EA5778" w:rsidP="00D80D28">
      <w:pPr>
        <w:jc w:val="left"/>
        <w:rPr>
          <w:rFonts w:ascii="Arial" w:hAnsi="Arial" w:cs="Arial"/>
          <w:b/>
          <w:i/>
          <w:sz w:val="18"/>
          <w:szCs w:val="18"/>
          <w:u w:val="single"/>
        </w:rPr>
      </w:pPr>
      <w:r w:rsidRPr="00BD4816">
        <w:rPr>
          <w:rFonts w:ascii="Arial" w:hAnsi="Arial" w:cs="Arial"/>
          <w:b/>
          <w:i/>
          <w:sz w:val="18"/>
          <w:szCs w:val="18"/>
          <w:u w:val="single"/>
        </w:rPr>
        <w:t>TOPSOIL STRIPPING</w:t>
      </w:r>
    </w:p>
    <w:p w14:paraId="3E78E1B6" w14:textId="77777777" w:rsidR="00EA5778" w:rsidRPr="00BD4816" w:rsidRDefault="00EA5778" w:rsidP="00D80D28">
      <w:pPr>
        <w:jc w:val="left"/>
        <w:rPr>
          <w:rFonts w:ascii="Arial" w:hAnsi="Arial" w:cs="Arial"/>
          <w:i/>
          <w:sz w:val="18"/>
          <w:szCs w:val="18"/>
        </w:rPr>
      </w:pPr>
    </w:p>
    <w:p w14:paraId="3E77E5CC" w14:textId="77777777" w:rsidR="00EA5778" w:rsidRPr="00BD4816" w:rsidRDefault="00EA5778" w:rsidP="00D80D28">
      <w:pPr>
        <w:jc w:val="left"/>
        <w:rPr>
          <w:rFonts w:ascii="Arial" w:hAnsi="Arial" w:cs="Arial"/>
          <w:i/>
          <w:sz w:val="18"/>
          <w:szCs w:val="18"/>
        </w:rPr>
      </w:pPr>
      <w:proofErr w:type="spellStart"/>
      <w:r w:rsidRPr="00BD4816">
        <w:rPr>
          <w:rFonts w:ascii="Arial" w:hAnsi="Arial" w:cs="Arial"/>
          <w:i/>
          <w:sz w:val="18"/>
          <w:szCs w:val="18"/>
        </w:rPr>
        <w:t>Specifier</w:t>
      </w:r>
      <w:proofErr w:type="spellEnd"/>
      <w:r w:rsidRPr="00BD4816">
        <w:rPr>
          <w:rFonts w:ascii="Arial" w:hAnsi="Arial" w:cs="Arial"/>
          <w:i/>
          <w:sz w:val="18"/>
          <w:szCs w:val="18"/>
        </w:rPr>
        <w:t xml:space="preserve"> to advise if not 100 mm. (refer 210.2.3)</w:t>
      </w:r>
    </w:p>
    <w:p w14:paraId="18B7A56B" w14:textId="77777777" w:rsidR="00EA5778" w:rsidRPr="00BD4816" w:rsidRDefault="00EA5778" w:rsidP="00D80D28">
      <w:pPr>
        <w:jc w:val="left"/>
        <w:rPr>
          <w:rFonts w:ascii="Arial" w:hAnsi="Arial" w:cs="Arial"/>
          <w:i/>
          <w:sz w:val="18"/>
          <w:szCs w:val="18"/>
        </w:rPr>
      </w:pPr>
    </w:p>
    <w:p w14:paraId="5851B956"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BACKFILL TO KERB AND GUTTER</w:t>
      </w:r>
    </w:p>
    <w:p w14:paraId="523FEC50" w14:textId="77777777" w:rsidR="00EB33B8" w:rsidRPr="00BD4816" w:rsidRDefault="00EB33B8" w:rsidP="00D80D28">
      <w:pPr>
        <w:jc w:val="left"/>
        <w:rPr>
          <w:rFonts w:ascii="Arial" w:hAnsi="Arial" w:cs="Arial"/>
          <w:i/>
          <w:sz w:val="18"/>
          <w:szCs w:val="18"/>
        </w:rPr>
      </w:pPr>
    </w:p>
    <w:p w14:paraId="79598B41"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Detail material for backfill to kerb and gutter.</w:t>
      </w:r>
    </w:p>
    <w:p w14:paraId="7B4046C7" w14:textId="77777777" w:rsidR="00EB33B8" w:rsidRPr="00BD4816" w:rsidRDefault="00EB33B8" w:rsidP="00D80D28">
      <w:pPr>
        <w:jc w:val="left"/>
        <w:rPr>
          <w:rFonts w:ascii="Arial" w:hAnsi="Arial" w:cs="Arial"/>
          <w:i/>
          <w:sz w:val="18"/>
          <w:szCs w:val="18"/>
        </w:rPr>
      </w:pPr>
    </w:p>
    <w:p w14:paraId="6BE83E65"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TREATMENT OF AREAS OF EXISTING PAVEMENT TO BE ABANDONED</w:t>
      </w:r>
    </w:p>
    <w:p w14:paraId="47AE9D81" w14:textId="77777777" w:rsidR="00EB33B8" w:rsidRPr="00BD4816" w:rsidRDefault="00EB33B8" w:rsidP="00D80D28">
      <w:pPr>
        <w:jc w:val="left"/>
        <w:rPr>
          <w:rFonts w:ascii="Arial" w:hAnsi="Arial" w:cs="Arial"/>
          <w:i/>
          <w:sz w:val="18"/>
          <w:szCs w:val="18"/>
        </w:rPr>
      </w:pPr>
    </w:p>
    <w:p w14:paraId="10DD3E99"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Certain areas of the existing pavement as shown on the Drawings </w:t>
      </w:r>
      <w:r w:rsidR="004C3925" w:rsidRPr="00BD4816">
        <w:rPr>
          <w:rFonts w:ascii="Arial" w:hAnsi="Arial" w:cs="Arial"/>
          <w:i/>
          <w:sz w:val="18"/>
          <w:szCs w:val="18"/>
        </w:rPr>
        <w:t>must</w:t>
      </w:r>
      <w:r w:rsidRPr="00BD4816">
        <w:rPr>
          <w:rFonts w:ascii="Arial" w:hAnsi="Arial" w:cs="Arial"/>
          <w:i/>
          <w:sz w:val="18"/>
          <w:szCs w:val="18"/>
        </w:rPr>
        <w:t xml:space="preserve"> have the existing asphalt cold planed.</w:t>
      </w:r>
    </w:p>
    <w:p w14:paraId="12B73A2B" w14:textId="77777777" w:rsidR="00EB33B8" w:rsidRPr="00BD4816" w:rsidRDefault="00EB33B8" w:rsidP="00D80D28">
      <w:pPr>
        <w:jc w:val="left"/>
        <w:rPr>
          <w:rFonts w:ascii="Arial" w:hAnsi="Arial" w:cs="Arial"/>
          <w:i/>
          <w:sz w:val="18"/>
          <w:szCs w:val="18"/>
        </w:rPr>
      </w:pPr>
    </w:p>
    <w:p w14:paraId="1A3F3B25"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Cold planed and edge planed asphalt </w:t>
      </w:r>
      <w:r w:rsidR="004C3925" w:rsidRPr="00BD4816">
        <w:rPr>
          <w:rFonts w:ascii="Arial" w:hAnsi="Arial" w:cs="Arial"/>
          <w:i/>
          <w:sz w:val="18"/>
          <w:szCs w:val="18"/>
        </w:rPr>
        <w:t>must</w:t>
      </w:r>
      <w:r w:rsidRPr="00BD4816">
        <w:rPr>
          <w:rFonts w:ascii="Arial" w:hAnsi="Arial" w:cs="Arial"/>
          <w:i/>
          <w:sz w:val="18"/>
          <w:szCs w:val="18"/>
        </w:rPr>
        <w:t xml:space="preserve"> be stockpiled and used in lieu of PM3/20 material where specified for base for block paving in medians and footpaths.</w:t>
      </w:r>
    </w:p>
    <w:p w14:paraId="06CCC4C6" w14:textId="77777777" w:rsidR="00EB33B8" w:rsidRPr="00BD4816" w:rsidRDefault="00EB33B8" w:rsidP="00D80D28">
      <w:pPr>
        <w:jc w:val="left"/>
        <w:rPr>
          <w:rFonts w:ascii="Arial" w:hAnsi="Arial" w:cs="Arial"/>
          <w:i/>
          <w:sz w:val="18"/>
          <w:szCs w:val="18"/>
        </w:rPr>
      </w:pPr>
    </w:p>
    <w:p w14:paraId="78A59A98"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REHABILITATION:</w:t>
      </w:r>
    </w:p>
    <w:p w14:paraId="0428C20B" w14:textId="77777777" w:rsidR="00EB33B8" w:rsidRPr="00BD4816" w:rsidRDefault="00EB33B8" w:rsidP="00D80D28">
      <w:pPr>
        <w:jc w:val="left"/>
        <w:rPr>
          <w:rFonts w:ascii="Arial" w:hAnsi="Arial" w:cs="Arial"/>
          <w:i/>
          <w:sz w:val="18"/>
          <w:szCs w:val="18"/>
        </w:rPr>
      </w:pPr>
    </w:p>
    <w:p w14:paraId="2AA8C72F" w14:textId="77777777" w:rsidR="00EB33B8" w:rsidRPr="00BD4816" w:rsidRDefault="00EB33B8" w:rsidP="00D80D28">
      <w:pPr>
        <w:numPr>
          <w:ilvl w:val="0"/>
          <w:numId w:val="6"/>
        </w:numPr>
        <w:jc w:val="left"/>
        <w:rPr>
          <w:rFonts w:ascii="Arial" w:hAnsi="Arial" w:cs="Arial"/>
          <w:i/>
          <w:sz w:val="18"/>
          <w:szCs w:val="18"/>
        </w:rPr>
      </w:pPr>
      <w:r w:rsidRPr="00BD4816">
        <w:rPr>
          <w:rFonts w:ascii="Arial" w:hAnsi="Arial" w:cs="Arial"/>
          <w:i/>
          <w:sz w:val="18"/>
          <w:szCs w:val="18"/>
        </w:rPr>
        <w:t>Rip to a minimum depth of 100 mm and ensure that the seal is broken down to 75 mm maximum particle size.</w:t>
      </w:r>
    </w:p>
    <w:p w14:paraId="27EE2FD7" w14:textId="77777777" w:rsidR="00EB33B8" w:rsidRPr="00BD4816" w:rsidRDefault="00EB33B8" w:rsidP="00D80D28">
      <w:pPr>
        <w:numPr>
          <w:ilvl w:val="0"/>
          <w:numId w:val="6"/>
        </w:numPr>
        <w:jc w:val="left"/>
        <w:rPr>
          <w:rFonts w:ascii="Arial" w:hAnsi="Arial" w:cs="Arial"/>
          <w:i/>
          <w:sz w:val="18"/>
          <w:szCs w:val="18"/>
        </w:rPr>
      </w:pPr>
      <w:r w:rsidRPr="00BD4816">
        <w:rPr>
          <w:rFonts w:ascii="Arial" w:hAnsi="Arial" w:cs="Arial"/>
          <w:i/>
          <w:sz w:val="18"/>
          <w:szCs w:val="18"/>
        </w:rPr>
        <w:t xml:space="preserve">Regrade areas such that the resulting batters are no steeper than </w:t>
      </w:r>
      <w:proofErr w:type="gramStart"/>
      <w:r w:rsidRPr="00BD4816">
        <w:rPr>
          <w:rFonts w:ascii="Arial" w:hAnsi="Arial" w:cs="Arial"/>
          <w:i/>
          <w:sz w:val="18"/>
          <w:szCs w:val="18"/>
        </w:rPr>
        <w:t>6</w:t>
      </w:r>
      <w:proofErr w:type="gramEnd"/>
      <w:r w:rsidRPr="00BD4816">
        <w:rPr>
          <w:rFonts w:ascii="Arial" w:hAnsi="Arial" w:cs="Arial"/>
          <w:i/>
          <w:sz w:val="18"/>
          <w:szCs w:val="18"/>
        </w:rPr>
        <w:t xml:space="preserve"> horizontal to 1 vertical.  Areas </w:t>
      </w:r>
      <w:r w:rsidR="004C3925" w:rsidRPr="00BD4816">
        <w:rPr>
          <w:rFonts w:ascii="Arial" w:hAnsi="Arial" w:cs="Arial"/>
          <w:i/>
          <w:sz w:val="18"/>
          <w:szCs w:val="18"/>
        </w:rPr>
        <w:t>must</w:t>
      </w:r>
      <w:r w:rsidRPr="00BD4816">
        <w:rPr>
          <w:rFonts w:ascii="Arial" w:hAnsi="Arial" w:cs="Arial"/>
          <w:i/>
          <w:sz w:val="18"/>
          <w:szCs w:val="18"/>
        </w:rPr>
        <w:t xml:space="preserve"> be free draining.</w:t>
      </w:r>
    </w:p>
    <w:p w14:paraId="77AE15CE" w14:textId="77777777" w:rsidR="00EB33B8" w:rsidRPr="00BD4816" w:rsidRDefault="00EB33B8" w:rsidP="00D80D28">
      <w:pPr>
        <w:numPr>
          <w:ilvl w:val="0"/>
          <w:numId w:val="6"/>
        </w:numPr>
        <w:jc w:val="left"/>
        <w:rPr>
          <w:rFonts w:ascii="Arial" w:hAnsi="Arial" w:cs="Arial"/>
          <w:i/>
          <w:sz w:val="18"/>
          <w:szCs w:val="18"/>
        </w:rPr>
      </w:pPr>
      <w:proofErr w:type="gramStart"/>
      <w:r w:rsidRPr="00BD4816">
        <w:rPr>
          <w:rFonts w:ascii="Arial" w:hAnsi="Arial" w:cs="Arial"/>
          <w:i/>
          <w:sz w:val="18"/>
          <w:szCs w:val="18"/>
        </w:rPr>
        <w:t>topsoil</w:t>
      </w:r>
      <w:proofErr w:type="gramEnd"/>
      <w:r w:rsidRPr="00BD4816">
        <w:rPr>
          <w:rFonts w:ascii="Arial" w:hAnsi="Arial" w:cs="Arial"/>
          <w:i/>
          <w:sz w:val="18"/>
          <w:szCs w:val="18"/>
        </w:rPr>
        <w:t xml:space="preserve"> </w:t>
      </w:r>
      <w:r w:rsidR="004C3925" w:rsidRPr="00BD4816">
        <w:rPr>
          <w:rFonts w:ascii="Arial" w:hAnsi="Arial" w:cs="Arial"/>
          <w:i/>
          <w:sz w:val="18"/>
          <w:szCs w:val="18"/>
        </w:rPr>
        <w:t>must</w:t>
      </w:r>
      <w:r w:rsidRPr="00BD4816">
        <w:rPr>
          <w:rFonts w:ascii="Arial" w:hAnsi="Arial" w:cs="Arial"/>
          <w:i/>
          <w:sz w:val="18"/>
          <w:szCs w:val="18"/>
        </w:rPr>
        <w:t xml:space="preserve"> be spread in accordance with Clause 12 "Topsoil and Mulch".</w:t>
      </w:r>
    </w:p>
    <w:p w14:paraId="6C8783B5" w14:textId="77777777" w:rsidR="00EB33B8" w:rsidRPr="00BD4816" w:rsidRDefault="00EB33B8" w:rsidP="00D80D28">
      <w:pPr>
        <w:jc w:val="left"/>
        <w:rPr>
          <w:rFonts w:ascii="Arial" w:hAnsi="Arial" w:cs="Arial"/>
          <w:i/>
          <w:sz w:val="18"/>
          <w:szCs w:val="18"/>
        </w:rPr>
      </w:pPr>
    </w:p>
    <w:p w14:paraId="25D4AAF8"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TREATMENT OF EXCAVATED MATERIAL</w:t>
      </w:r>
    </w:p>
    <w:p w14:paraId="6AAFBB71" w14:textId="77777777" w:rsidR="00EB33B8" w:rsidRPr="00BD4816" w:rsidRDefault="00EB33B8" w:rsidP="00D80D28">
      <w:pPr>
        <w:jc w:val="left"/>
        <w:rPr>
          <w:rFonts w:ascii="Arial" w:hAnsi="Arial" w:cs="Arial"/>
          <w:i/>
          <w:sz w:val="18"/>
          <w:szCs w:val="18"/>
        </w:rPr>
      </w:pPr>
    </w:p>
    <w:p w14:paraId="72B6C599"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Excavated material </w:t>
      </w:r>
      <w:r w:rsidR="004C3925" w:rsidRPr="00BD4816">
        <w:rPr>
          <w:rFonts w:ascii="Arial" w:hAnsi="Arial" w:cs="Arial"/>
          <w:i/>
          <w:sz w:val="18"/>
          <w:szCs w:val="18"/>
        </w:rPr>
        <w:t>must</w:t>
      </w:r>
      <w:r w:rsidRPr="00BD4816">
        <w:rPr>
          <w:rFonts w:ascii="Arial" w:hAnsi="Arial" w:cs="Arial"/>
          <w:i/>
          <w:sz w:val="18"/>
          <w:szCs w:val="18"/>
        </w:rPr>
        <w:t xml:space="preserve"> be used as fill in the works in accordance with Sketch DS210A</w:t>
      </w:r>
      <w:bookmarkStart w:id="1" w:name="_Hlt493046151"/>
      <w:bookmarkEnd w:id="1"/>
      <w:r w:rsidRPr="00BD4816">
        <w:rPr>
          <w:rFonts w:ascii="Arial" w:hAnsi="Arial" w:cs="Arial"/>
          <w:i/>
          <w:sz w:val="18"/>
          <w:szCs w:val="18"/>
        </w:rPr>
        <w:t xml:space="preserve">.  Surplus excavated material </w:t>
      </w:r>
      <w:r w:rsidR="004C3925" w:rsidRPr="00BD4816">
        <w:rPr>
          <w:rFonts w:ascii="Arial" w:hAnsi="Arial" w:cs="Arial"/>
          <w:i/>
          <w:sz w:val="18"/>
          <w:szCs w:val="18"/>
        </w:rPr>
        <w:t>must</w:t>
      </w:r>
      <w:r w:rsidRPr="00BD4816">
        <w:rPr>
          <w:rFonts w:ascii="Arial" w:hAnsi="Arial" w:cs="Arial"/>
          <w:i/>
          <w:sz w:val="18"/>
          <w:szCs w:val="18"/>
        </w:rPr>
        <w:t xml:space="preserve"> be stockpiled as follows:</w:t>
      </w:r>
    </w:p>
    <w:p w14:paraId="68C77FD5" w14:textId="77777777" w:rsidR="00EB33B8" w:rsidRPr="00BD4816" w:rsidRDefault="00EB33B8" w:rsidP="00D80D28">
      <w:pPr>
        <w:jc w:val="left"/>
        <w:rPr>
          <w:rFonts w:ascii="Arial" w:hAnsi="Arial" w:cs="Arial"/>
          <w:i/>
          <w:sz w:val="18"/>
          <w:szCs w:val="18"/>
        </w:rPr>
      </w:pPr>
    </w:p>
    <w:p w14:paraId="487FF4F5"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ab/>
        <w:t>Specify requirements for stockpiling of material.</w:t>
      </w:r>
    </w:p>
    <w:p w14:paraId="6FE52807" w14:textId="77777777" w:rsidR="00EB33B8" w:rsidRPr="00BD4816" w:rsidRDefault="00EB33B8" w:rsidP="00D80D28">
      <w:pPr>
        <w:jc w:val="left"/>
        <w:rPr>
          <w:rFonts w:ascii="Arial" w:hAnsi="Arial" w:cs="Arial"/>
          <w:i/>
          <w:sz w:val="18"/>
          <w:szCs w:val="18"/>
        </w:rPr>
      </w:pPr>
    </w:p>
    <w:p w14:paraId="453D8A41"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Surplus excavated material, other than </w:t>
      </w:r>
      <w:proofErr w:type="gramStart"/>
      <w:r w:rsidRPr="00BD4816">
        <w:rPr>
          <w:rFonts w:ascii="Arial" w:hAnsi="Arial" w:cs="Arial"/>
          <w:i/>
          <w:sz w:val="18"/>
          <w:szCs w:val="18"/>
        </w:rPr>
        <w:t>cold planed</w:t>
      </w:r>
      <w:proofErr w:type="gramEnd"/>
      <w:r w:rsidRPr="00BD4816">
        <w:rPr>
          <w:rFonts w:ascii="Arial" w:hAnsi="Arial" w:cs="Arial"/>
          <w:i/>
          <w:sz w:val="18"/>
          <w:szCs w:val="18"/>
        </w:rPr>
        <w:t xml:space="preserve"> material, </w:t>
      </w:r>
      <w:r w:rsidR="004C3925" w:rsidRPr="00BD4816">
        <w:rPr>
          <w:rFonts w:ascii="Arial" w:hAnsi="Arial" w:cs="Arial"/>
          <w:i/>
          <w:sz w:val="18"/>
          <w:szCs w:val="18"/>
        </w:rPr>
        <w:t>must</w:t>
      </w:r>
      <w:r w:rsidRPr="00BD4816">
        <w:rPr>
          <w:rFonts w:ascii="Arial" w:hAnsi="Arial" w:cs="Arial"/>
          <w:i/>
          <w:sz w:val="18"/>
          <w:szCs w:val="18"/>
        </w:rPr>
        <w:t xml:space="preserve"> be removed from the site and disposed of by the Contractor.  The Contractor </w:t>
      </w:r>
      <w:r w:rsidR="004C3925" w:rsidRPr="00BD4816">
        <w:rPr>
          <w:rFonts w:ascii="Arial" w:hAnsi="Arial" w:cs="Arial"/>
          <w:i/>
          <w:sz w:val="18"/>
          <w:szCs w:val="18"/>
        </w:rPr>
        <w:t>must</w:t>
      </w:r>
      <w:r w:rsidRPr="00BD4816">
        <w:rPr>
          <w:rFonts w:ascii="Arial" w:hAnsi="Arial" w:cs="Arial"/>
          <w:i/>
          <w:sz w:val="18"/>
          <w:szCs w:val="18"/>
        </w:rPr>
        <w:t xml:space="preserve"> nominate a </w:t>
      </w:r>
      <w:proofErr w:type="gramStart"/>
      <w:r w:rsidRPr="00BD4816">
        <w:rPr>
          <w:rFonts w:ascii="Arial" w:hAnsi="Arial" w:cs="Arial"/>
          <w:i/>
          <w:sz w:val="18"/>
          <w:szCs w:val="18"/>
        </w:rPr>
        <w:t>dump site</w:t>
      </w:r>
      <w:proofErr w:type="gramEnd"/>
      <w:r w:rsidRPr="00BD4816">
        <w:rPr>
          <w:rFonts w:ascii="Arial" w:hAnsi="Arial" w:cs="Arial"/>
          <w:i/>
          <w:sz w:val="18"/>
          <w:szCs w:val="18"/>
        </w:rPr>
        <w:t xml:space="preserve"> for disposal of surplus or waste material (clean fill; asphalt; concrete; asbestos or contaminated material) in the Quality Plan.  The </w:t>
      </w:r>
      <w:proofErr w:type="gramStart"/>
      <w:r w:rsidRPr="00BD4816">
        <w:rPr>
          <w:rFonts w:ascii="Arial" w:hAnsi="Arial" w:cs="Arial"/>
          <w:i/>
          <w:sz w:val="18"/>
          <w:szCs w:val="18"/>
        </w:rPr>
        <w:t>dump site</w:t>
      </w:r>
      <w:proofErr w:type="gramEnd"/>
      <w:r w:rsidRPr="00BD4816">
        <w:rPr>
          <w:rFonts w:ascii="Arial" w:hAnsi="Arial" w:cs="Arial"/>
          <w:i/>
          <w:sz w:val="18"/>
          <w:szCs w:val="18"/>
        </w:rPr>
        <w:t xml:space="preserve"> </w:t>
      </w:r>
      <w:r w:rsidR="004C3925" w:rsidRPr="00BD4816">
        <w:rPr>
          <w:rFonts w:ascii="Arial" w:hAnsi="Arial" w:cs="Arial"/>
          <w:i/>
          <w:sz w:val="18"/>
          <w:szCs w:val="18"/>
        </w:rPr>
        <w:t>must</w:t>
      </w:r>
      <w:r w:rsidRPr="00BD4816">
        <w:rPr>
          <w:rFonts w:ascii="Arial" w:hAnsi="Arial" w:cs="Arial"/>
          <w:i/>
          <w:sz w:val="18"/>
          <w:szCs w:val="18"/>
        </w:rPr>
        <w:t xml:space="preserve"> be certified for the type of material to be dumped.</w:t>
      </w:r>
    </w:p>
    <w:p w14:paraId="64EDC73D" w14:textId="77777777" w:rsidR="00EB33B8" w:rsidRPr="00BD4816" w:rsidRDefault="00EB33B8" w:rsidP="00D80D28">
      <w:pPr>
        <w:jc w:val="left"/>
        <w:rPr>
          <w:rFonts w:ascii="Arial" w:hAnsi="Arial" w:cs="Arial"/>
          <w:i/>
          <w:sz w:val="18"/>
          <w:szCs w:val="18"/>
        </w:rPr>
      </w:pPr>
    </w:p>
    <w:p w14:paraId="11015105"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Cold planed asphalt and edged planed asphalt </w:t>
      </w:r>
      <w:r w:rsidR="004C3925" w:rsidRPr="00BD4816">
        <w:rPr>
          <w:rFonts w:ascii="Arial" w:hAnsi="Arial" w:cs="Arial"/>
          <w:i/>
          <w:sz w:val="18"/>
          <w:szCs w:val="18"/>
        </w:rPr>
        <w:t>must</w:t>
      </w:r>
      <w:r w:rsidRPr="00BD4816">
        <w:rPr>
          <w:rFonts w:ascii="Arial" w:hAnsi="Arial" w:cs="Arial"/>
          <w:i/>
          <w:sz w:val="18"/>
          <w:szCs w:val="18"/>
        </w:rPr>
        <w:t xml:space="preserve"> be stockpiled and used in lieu of PM3/20 material where specified for base for block paving in medians and footpaths.  The Contractor </w:t>
      </w:r>
      <w:r w:rsidR="004C3925" w:rsidRPr="00BD4816">
        <w:rPr>
          <w:rFonts w:ascii="Arial" w:hAnsi="Arial" w:cs="Arial"/>
          <w:i/>
          <w:sz w:val="18"/>
          <w:szCs w:val="18"/>
        </w:rPr>
        <w:t>must</w:t>
      </w:r>
      <w:r w:rsidRPr="00BD4816">
        <w:rPr>
          <w:rFonts w:ascii="Arial" w:hAnsi="Arial" w:cs="Arial"/>
          <w:i/>
          <w:sz w:val="18"/>
          <w:szCs w:val="18"/>
        </w:rPr>
        <w:t xml:space="preserve"> program this work in such a way that all </w:t>
      </w:r>
      <w:proofErr w:type="gramStart"/>
      <w:r w:rsidRPr="00BD4816">
        <w:rPr>
          <w:rFonts w:ascii="Arial" w:hAnsi="Arial" w:cs="Arial"/>
          <w:i/>
          <w:sz w:val="18"/>
          <w:szCs w:val="18"/>
        </w:rPr>
        <w:t>cold planed</w:t>
      </w:r>
      <w:proofErr w:type="gramEnd"/>
      <w:r w:rsidRPr="00BD4816">
        <w:rPr>
          <w:rFonts w:ascii="Arial" w:hAnsi="Arial" w:cs="Arial"/>
          <w:i/>
          <w:sz w:val="18"/>
          <w:szCs w:val="18"/>
        </w:rPr>
        <w:t xml:space="preserve"> material is used in the works.</w:t>
      </w:r>
    </w:p>
    <w:p w14:paraId="7A8DE8D5" w14:textId="77777777" w:rsidR="00EB33B8" w:rsidRPr="00BD4816" w:rsidRDefault="00EB33B8" w:rsidP="00D80D28">
      <w:pPr>
        <w:jc w:val="left"/>
        <w:rPr>
          <w:rFonts w:ascii="Arial" w:hAnsi="Arial" w:cs="Arial"/>
          <w:i/>
          <w:sz w:val="18"/>
          <w:szCs w:val="18"/>
        </w:rPr>
      </w:pPr>
    </w:p>
    <w:p w14:paraId="312A202D" w14:textId="77777777" w:rsidR="00EB33B8" w:rsidRPr="00BD4816" w:rsidRDefault="00EB33B8" w:rsidP="00D80D28">
      <w:pPr>
        <w:jc w:val="left"/>
        <w:rPr>
          <w:rFonts w:ascii="Arial" w:hAnsi="Arial" w:cs="Arial"/>
          <w:b/>
          <w:i/>
          <w:spacing w:val="-3"/>
          <w:sz w:val="18"/>
          <w:szCs w:val="18"/>
          <w:u w:val="single"/>
        </w:rPr>
      </w:pPr>
      <w:r w:rsidRPr="00BD4816">
        <w:rPr>
          <w:rFonts w:ascii="Arial" w:hAnsi="Arial" w:cs="Arial"/>
          <w:b/>
          <w:i/>
          <w:spacing w:val="-3"/>
          <w:sz w:val="18"/>
          <w:szCs w:val="18"/>
          <w:u w:val="single"/>
        </w:rPr>
        <w:lastRenderedPageBreak/>
        <w:t>EXCAVATION IN ROCK</w:t>
      </w:r>
    </w:p>
    <w:p w14:paraId="38212E4C" w14:textId="77777777" w:rsidR="00EB33B8" w:rsidRPr="00BD4816" w:rsidRDefault="00EB33B8" w:rsidP="00D80D28">
      <w:pPr>
        <w:jc w:val="left"/>
        <w:rPr>
          <w:rFonts w:ascii="Arial" w:hAnsi="Arial" w:cs="Arial"/>
          <w:i/>
          <w:sz w:val="18"/>
          <w:szCs w:val="18"/>
        </w:rPr>
      </w:pPr>
    </w:p>
    <w:p w14:paraId="6BF9EC2E"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Include here details on excavation in rock if not as specified in Clause </w:t>
      </w:r>
      <w:r w:rsidR="00C071A2" w:rsidRPr="00BD4816">
        <w:rPr>
          <w:rFonts w:ascii="Arial" w:hAnsi="Arial" w:cs="Arial"/>
          <w:i/>
          <w:sz w:val="18"/>
          <w:szCs w:val="18"/>
        </w:rPr>
        <w:t>R</w:t>
      </w:r>
      <w:r w:rsidRPr="00BD4816">
        <w:rPr>
          <w:rFonts w:ascii="Arial" w:hAnsi="Arial" w:cs="Arial"/>
          <w:i/>
          <w:sz w:val="18"/>
          <w:szCs w:val="18"/>
        </w:rPr>
        <w:t>10.8.3.</w:t>
      </w:r>
    </w:p>
    <w:p w14:paraId="6DE680FE" w14:textId="77777777" w:rsidR="00EB33B8" w:rsidRPr="00BD4816" w:rsidRDefault="00EB33B8" w:rsidP="00D80D28">
      <w:pPr>
        <w:jc w:val="left"/>
        <w:rPr>
          <w:rFonts w:ascii="Arial" w:hAnsi="Arial" w:cs="Arial"/>
          <w:i/>
          <w:sz w:val="18"/>
          <w:szCs w:val="18"/>
        </w:rPr>
      </w:pPr>
    </w:p>
    <w:p w14:paraId="3EEF79D9"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BORROW PITS</w:t>
      </w:r>
    </w:p>
    <w:p w14:paraId="04225121" w14:textId="77777777" w:rsidR="00EB33B8" w:rsidRPr="00BD4816" w:rsidRDefault="00EB33B8" w:rsidP="00D80D28">
      <w:pPr>
        <w:jc w:val="left"/>
        <w:rPr>
          <w:rFonts w:ascii="Arial" w:hAnsi="Arial" w:cs="Arial"/>
          <w:i/>
          <w:sz w:val="18"/>
          <w:szCs w:val="18"/>
        </w:rPr>
      </w:pPr>
    </w:p>
    <w:p w14:paraId="338F038E"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Include requirements for treatment of borrow pits.</w:t>
      </w:r>
    </w:p>
    <w:p w14:paraId="10882AA4" w14:textId="77777777" w:rsidR="00EB33B8" w:rsidRPr="00BD4816" w:rsidRDefault="00EB33B8" w:rsidP="00D80D28">
      <w:pPr>
        <w:jc w:val="left"/>
        <w:rPr>
          <w:rFonts w:ascii="Arial" w:hAnsi="Arial" w:cs="Arial"/>
          <w:i/>
          <w:sz w:val="18"/>
          <w:szCs w:val="18"/>
        </w:rPr>
      </w:pPr>
    </w:p>
    <w:p w14:paraId="52D89711"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pacing w:val="-3"/>
          <w:sz w:val="18"/>
          <w:szCs w:val="18"/>
          <w:u w:val="single"/>
        </w:rPr>
        <w:t>MISCELLANEOUS EARTHWORKS</w:t>
      </w:r>
    </w:p>
    <w:p w14:paraId="5A283793" w14:textId="77777777" w:rsidR="00EB33B8" w:rsidRPr="00BD4816" w:rsidRDefault="00EB33B8" w:rsidP="00D80D28">
      <w:pPr>
        <w:jc w:val="left"/>
        <w:rPr>
          <w:rFonts w:ascii="Arial" w:hAnsi="Arial" w:cs="Arial"/>
          <w:i/>
          <w:sz w:val="18"/>
          <w:szCs w:val="18"/>
        </w:rPr>
      </w:pPr>
    </w:p>
    <w:p w14:paraId="53E8D86B"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Special verge treatment </w:t>
      </w:r>
      <w:r w:rsidR="004C3925" w:rsidRPr="00BD4816">
        <w:rPr>
          <w:rFonts w:ascii="Arial" w:hAnsi="Arial" w:cs="Arial"/>
          <w:i/>
          <w:sz w:val="18"/>
          <w:szCs w:val="18"/>
        </w:rPr>
        <w:t>must</w:t>
      </w:r>
      <w:r w:rsidRPr="00BD4816">
        <w:rPr>
          <w:rFonts w:ascii="Arial" w:hAnsi="Arial" w:cs="Arial"/>
          <w:i/>
          <w:sz w:val="18"/>
          <w:szCs w:val="18"/>
        </w:rPr>
        <w:t xml:space="preserve"> consist of a minimum of 150 mm of PM3/20 20 mm Class B Pavement Material overlying Type </w:t>
      </w:r>
      <w:proofErr w:type="gramStart"/>
      <w:r w:rsidRPr="00BD4816">
        <w:rPr>
          <w:rFonts w:ascii="Arial" w:hAnsi="Arial" w:cs="Arial"/>
          <w:i/>
          <w:sz w:val="18"/>
          <w:szCs w:val="18"/>
        </w:rPr>
        <w:t>A</w:t>
      </w:r>
      <w:proofErr w:type="gramEnd"/>
      <w:r w:rsidRPr="00BD4816">
        <w:rPr>
          <w:rFonts w:ascii="Arial" w:hAnsi="Arial" w:cs="Arial"/>
          <w:i/>
          <w:sz w:val="18"/>
          <w:szCs w:val="18"/>
        </w:rPr>
        <w:t xml:space="preserve"> Material in accordance with Sketch DS210A and compacted to not less than 95%.  The minimum frequency of compaction testing </w:t>
      </w:r>
      <w:r w:rsidR="004C3925" w:rsidRPr="00BD4816">
        <w:rPr>
          <w:rFonts w:ascii="Arial" w:hAnsi="Arial" w:cs="Arial"/>
          <w:i/>
          <w:sz w:val="18"/>
          <w:szCs w:val="18"/>
        </w:rPr>
        <w:t>must</w:t>
      </w:r>
      <w:r w:rsidRPr="00BD4816">
        <w:rPr>
          <w:rFonts w:ascii="Arial" w:hAnsi="Arial" w:cs="Arial"/>
          <w:i/>
          <w:sz w:val="18"/>
          <w:szCs w:val="18"/>
        </w:rPr>
        <w:t xml:space="preserve"> be one test per 200 linear metre.</w:t>
      </w:r>
    </w:p>
    <w:p w14:paraId="26C36ECB" w14:textId="77777777" w:rsidR="00EB33B8" w:rsidRPr="00BD4816" w:rsidRDefault="00EB33B8" w:rsidP="00D80D28">
      <w:pPr>
        <w:jc w:val="left"/>
        <w:rPr>
          <w:rFonts w:ascii="Arial" w:hAnsi="Arial" w:cs="Arial"/>
          <w:i/>
          <w:sz w:val="18"/>
          <w:szCs w:val="18"/>
        </w:rPr>
      </w:pPr>
    </w:p>
    <w:p w14:paraId="327E2721"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ADDITIONAL INFORMATION FOR EARTHWORKS</w:t>
      </w:r>
    </w:p>
    <w:p w14:paraId="2CAFFE79" w14:textId="77777777" w:rsidR="00EB33B8" w:rsidRPr="00BD4816" w:rsidRDefault="00EB33B8" w:rsidP="00D80D28">
      <w:pPr>
        <w:jc w:val="left"/>
        <w:rPr>
          <w:rFonts w:ascii="Arial" w:hAnsi="Arial" w:cs="Arial"/>
          <w:i/>
          <w:sz w:val="18"/>
          <w:szCs w:val="18"/>
        </w:rPr>
      </w:pPr>
    </w:p>
    <w:p w14:paraId="76C2277E"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Include here any information about existing materials or conditions that are not in the Materials Earthworks Report(s) included in the Appendices.</w:t>
      </w:r>
    </w:p>
    <w:p w14:paraId="11720E2E" w14:textId="77777777" w:rsidR="00EB33B8" w:rsidRPr="00BD4816" w:rsidRDefault="00EB33B8" w:rsidP="00D80D28">
      <w:pPr>
        <w:jc w:val="left"/>
        <w:rPr>
          <w:rFonts w:ascii="Arial" w:hAnsi="Arial" w:cs="Arial"/>
          <w:i/>
          <w:sz w:val="18"/>
          <w:szCs w:val="18"/>
        </w:rPr>
      </w:pPr>
    </w:p>
    <w:p w14:paraId="5F96A27F" w14:textId="77777777" w:rsidR="00D95674" w:rsidRPr="00BD4816" w:rsidRDefault="00D95674" w:rsidP="00D95674">
      <w:pPr>
        <w:jc w:val="left"/>
        <w:rPr>
          <w:rFonts w:ascii="Arial" w:hAnsi="Arial" w:cs="Arial"/>
          <w:b/>
          <w:i/>
          <w:sz w:val="18"/>
          <w:szCs w:val="18"/>
          <w:u w:val="single"/>
        </w:rPr>
      </w:pPr>
      <w:r w:rsidRPr="00BD4816">
        <w:rPr>
          <w:rFonts w:ascii="Arial" w:hAnsi="Arial" w:cs="Arial"/>
          <w:b/>
          <w:i/>
          <w:sz w:val="18"/>
          <w:szCs w:val="18"/>
          <w:u w:val="single"/>
        </w:rPr>
        <w:t>PLACEMENT AND COMPACTION OF GENERAL FILL MATERIAL</w:t>
      </w:r>
    </w:p>
    <w:p w14:paraId="30E4CD49" w14:textId="77777777" w:rsidR="00D95674" w:rsidRPr="00BD4816" w:rsidRDefault="00D95674" w:rsidP="00D95674">
      <w:pPr>
        <w:jc w:val="left"/>
        <w:rPr>
          <w:rFonts w:ascii="Arial" w:hAnsi="Arial" w:cs="Arial"/>
          <w:i/>
          <w:sz w:val="18"/>
          <w:szCs w:val="18"/>
        </w:rPr>
      </w:pPr>
    </w:p>
    <w:p w14:paraId="54A4399E" w14:textId="77777777" w:rsidR="00D95674" w:rsidRPr="00BD4816" w:rsidRDefault="00D95674" w:rsidP="00D95674">
      <w:pPr>
        <w:jc w:val="left"/>
        <w:rPr>
          <w:rFonts w:ascii="Arial" w:hAnsi="Arial" w:cs="Arial"/>
          <w:i/>
          <w:sz w:val="18"/>
          <w:szCs w:val="18"/>
        </w:rPr>
      </w:pPr>
      <w:r w:rsidRPr="00BD4816">
        <w:rPr>
          <w:rFonts w:ascii="Arial" w:hAnsi="Arial" w:cs="Arial"/>
          <w:i/>
          <w:sz w:val="18"/>
          <w:szCs w:val="18"/>
        </w:rPr>
        <w:t xml:space="preserve">General Fill </w:t>
      </w:r>
      <w:r w:rsidR="004C3925" w:rsidRPr="00BD4816">
        <w:rPr>
          <w:rFonts w:ascii="Arial" w:hAnsi="Arial" w:cs="Arial"/>
          <w:i/>
          <w:sz w:val="18"/>
          <w:szCs w:val="18"/>
        </w:rPr>
        <w:t>must</w:t>
      </w:r>
      <w:r w:rsidRPr="00BD4816">
        <w:rPr>
          <w:rFonts w:ascii="Arial" w:hAnsi="Arial" w:cs="Arial"/>
          <w:i/>
          <w:sz w:val="18"/>
          <w:szCs w:val="18"/>
        </w:rPr>
        <w:t xml:space="preserve"> comply with the following requirements:</w:t>
      </w:r>
    </w:p>
    <w:p w14:paraId="3B4342E8" w14:textId="77777777" w:rsidR="00D95674" w:rsidRPr="00BD4816" w:rsidRDefault="00D95674" w:rsidP="00D95674">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2938"/>
      </w:tblGrid>
      <w:tr w:rsidR="00567B0C" w:rsidRPr="00BD4816" w14:paraId="3B7FE76A" w14:textId="77777777" w:rsidTr="00843D77">
        <w:tc>
          <w:tcPr>
            <w:tcW w:w="3084" w:type="dxa"/>
          </w:tcPr>
          <w:p w14:paraId="1E6A9653" w14:textId="77777777" w:rsidR="00567B0C" w:rsidRPr="00BD4816" w:rsidRDefault="00567B0C" w:rsidP="00843D77">
            <w:pPr>
              <w:spacing w:before="80" w:after="80"/>
              <w:jc w:val="center"/>
              <w:rPr>
                <w:rFonts w:ascii="Arial" w:hAnsi="Arial" w:cs="Arial"/>
                <w:b/>
                <w:i/>
                <w:sz w:val="18"/>
                <w:szCs w:val="18"/>
              </w:rPr>
            </w:pPr>
            <w:r w:rsidRPr="00BD4816">
              <w:rPr>
                <w:rFonts w:ascii="Arial" w:hAnsi="Arial" w:cs="Arial"/>
                <w:b/>
                <w:i/>
                <w:sz w:val="18"/>
                <w:szCs w:val="18"/>
              </w:rPr>
              <w:t>MATERIAL CLASSIFICATION</w:t>
            </w:r>
          </w:p>
        </w:tc>
        <w:tc>
          <w:tcPr>
            <w:tcW w:w="3192" w:type="dxa"/>
          </w:tcPr>
          <w:p w14:paraId="7A15B209" w14:textId="77777777" w:rsidR="00567B0C" w:rsidRPr="00BD4816" w:rsidRDefault="00567B0C" w:rsidP="00843D77">
            <w:pPr>
              <w:spacing w:before="80" w:after="80"/>
              <w:jc w:val="center"/>
              <w:rPr>
                <w:rFonts w:ascii="Arial" w:hAnsi="Arial" w:cs="Arial"/>
                <w:b/>
                <w:i/>
                <w:sz w:val="18"/>
                <w:szCs w:val="18"/>
              </w:rPr>
            </w:pPr>
            <w:r w:rsidRPr="00BD4816">
              <w:rPr>
                <w:rFonts w:ascii="Arial" w:hAnsi="Arial" w:cs="Arial"/>
                <w:b/>
                <w:i/>
                <w:sz w:val="18"/>
                <w:szCs w:val="18"/>
              </w:rPr>
              <w:t>GENERAL FILL 1 (GF1)</w:t>
            </w:r>
          </w:p>
        </w:tc>
        <w:tc>
          <w:tcPr>
            <w:tcW w:w="2938" w:type="dxa"/>
          </w:tcPr>
          <w:p w14:paraId="2D5BF2D7" w14:textId="77777777" w:rsidR="00567B0C" w:rsidRPr="00BD4816" w:rsidRDefault="00567B0C" w:rsidP="00843D77">
            <w:pPr>
              <w:spacing w:before="80" w:after="80"/>
              <w:jc w:val="center"/>
              <w:rPr>
                <w:rFonts w:ascii="Arial" w:hAnsi="Arial" w:cs="Arial"/>
                <w:b/>
                <w:i/>
                <w:sz w:val="18"/>
                <w:szCs w:val="18"/>
              </w:rPr>
            </w:pPr>
            <w:r w:rsidRPr="00BD4816">
              <w:rPr>
                <w:rFonts w:ascii="Arial" w:hAnsi="Arial" w:cs="Arial"/>
                <w:b/>
                <w:i/>
                <w:sz w:val="18"/>
                <w:szCs w:val="18"/>
              </w:rPr>
              <w:t>GENERAL FILL 2 (GF2)</w:t>
            </w:r>
          </w:p>
        </w:tc>
      </w:tr>
      <w:tr w:rsidR="00567B0C" w:rsidRPr="00BD4816" w14:paraId="4148DA2A" w14:textId="77777777" w:rsidTr="00843D77">
        <w:tc>
          <w:tcPr>
            <w:tcW w:w="3084" w:type="dxa"/>
          </w:tcPr>
          <w:p w14:paraId="34DDA806"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b/>
                <w:i/>
                <w:sz w:val="18"/>
                <w:szCs w:val="18"/>
              </w:rPr>
              <w:t>Maximum allowable Weighted Plasticity Index (</w:t>
            </w:r>
            <w:proofErr w:type="spellStart"/>
            <w:r w:rsidRPr="00BD4816">
              <w:rPr>
                <w:rFonts w:ascii="Arial" w:hAnsi="Arial" w:cs="Arial"/>
                <w:b/>
                <w:i/>
                <w:sz w:val="18"/>
                <w:szCs w:val="18"/>
              </w:rPr>
              <w:t>WPI</w:t>
            </w:r>
            <w:proofErr w:type="spellEnd"/>
            <w:r w:rsidRPr="00BD4816">
              <w:rPr>
                <w:rFonts w:ascii="Arial" w:hAnsi="Arial" w:cs="Arial"/>
                <w:b/>
                <w:i/>
                <w:sz w:val="18"/>
                <w:szCs w:val="18"/>
              </w:rPr>
              <w:t>)</w:t>
            </w:r>
          </w:p>
        </w:tc>
        <w:tc>
          <w:tcPr>
            <w:tcW w:w="3192" w:type="dxa"/>
          </w:tcPr>
          <w:p w14:paraId="3683B1D7"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3000</w:t>
            </w:r>
          </w:p>
        </w:tc>
        <w:tc>
          <w:tcPr>
            <w:tcW w:w="2938" w:type="dxa"/>
          </w:tcPr>
          <w:p w14:paraId="754A5FC4"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unlimited</w:t>
            </w:r>
          </w:p>
        </w:tc>
      </w:tr>
      <w:tr w:rsidR="00567B0C" w:rsidRPr="00BD4816" w14:paraId="2B1CC34B" w14:textId="77777777" w:rsidTr="00843D77">
        <w:tc>
          <w:tcPr>
            <w:tcW w:w="3084" w:type="dxa"/>
          </w:tcPr>
          <w:p w14:paraId="22E64FC2"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b/>
                <w:i/>
                <w:sz w:val="18"/>
                <w:szCs w:val="18"/>
              </w:rPr>
              <w:t xml:space="preserve">Maximum allowable </w:t>
            </w:r>
            <w:r w:rsidRPr="00BD4816">
              <w:rPr>
                <w:rFonts w:ascii="Arial" w:hAnsi="Arial" w:cs="Arial"/>
                <w:b/>
                <w:i/>
                <w:sz w:val="18"/>
                <w:szCs w:val="18"/>
              </w:rPr>
              <w:br/>
            </w:r>
            <w:proofErr w:type="spellStart"/>
            <w:r w:rsidRPr="00BD4816">
              <w:rPr>
                <w:rFonts w:ascii="Arial" w:hAnsi="Arial" w:cs="Arial"/>
                <w:b/>
                <w:i/>
                <w:sz w:val="18"/>
                <w:szCs w:val="18"/>
              </w:rPr>
              <w:t>Ipt</w:t>
            </w:r>
            <w:proofErr w:type="spellEnd"/>
            <w:r w:rsidRPr="00BD4816">
              <w:rPr>
                <w:rFonts w:ascii="Arial" w:hAnsi="Arial" w:cs="Arial"/>
                <w:b/>
                <w:i/>
                <w:sz w:val="18"/>
                <w:szCs w:val="18"/>
              </w:rPr>
              <w:t xml:space="preserve"> (%)</w:t>
            </w:r>
          </w:p>
        </w:tc>
        <w:tc>
          <w:tcPr>
            <w:tcW w:w="3192" w:type="dxa"/>
          </w:tcPr>
          <w:p w14:paraId="788E786D"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1.7</w:t>
            </w:r>
          </w:p>
        </w:tc>
        <w:tc>
          <w:tcPr>
            <w:tcW w:w="2938" w:type="dxa"/>
          </w:tcPr>
          <w:p w14:paraId="0CAEDB39"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unlimited</w:t>
            </w:r>
          </w:p>
        </w:tc>
      </w:tr>
      <w:tr w:rsidR="00567B0C" w:rsidRPr="00BD4816" w14:paraId="23D6AE5D" w14:textId="77777777" w:rsidTr="00843D77">
        <w:tc>
          <w:tcPr>
            <w:tcW w:w="3084" w:type="dxa"/>
          </w:tcPr>
          <w:p w14:paraId="097CE6D2" w14:textId="77777777" w:rsidR="00567B0C" w:rsidRPr="00BD4816" w:rsidRDefault="00567B0C" w:rsidP="00843D77">
            <w:pPr>
              <w:spacing w:before="80" w:after="80"/>
              <w:jc w:val="left"/>
              <w:rPr>
                <w:rFonts w:ascii="Arial" w:hAnsi="Arial" w:cs="Arial"/>
                <w:b/>
                <w:i/>
                <w:sz w:val="18"/>
                <w:szCs w:val="18"/>
              </w:rPr>
            </w:pPr>
            <w:r w:rsidRPr="00BD4816">
              <w:rPr>
                <w:rFonts w:ascii="Arial" w:hAnsi="Arial" w:cs="Arial"/>
                <w:b/>
                <w:i/>
                <w:sz w:val="18"/>
                <w:szCs w:val="18"/>
              </w:rPr>
              <w:t>Grading: % passing 37.5 mm sieve</w:t>
            </w:r>
          </w:p>
        </w:tc>
        <w:tc>
          <w:tcPr>
            <w:tcW w:w="3192" w:type="dxa"/>
          </w:tcPr>
          <w:p w14:paraId="17AFC036"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80 - 100</w:t>
            </w:r>
          </w:p>
        </w:tc>
        <w:tc>
          <w:tcPr>
            <w:tcW w:w="2938" w:type="dxa"/>
          </w:tcPr>
          <w:p w14:paraId="4C6D9AC1"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80 - 100</w:t>
            </w:r>
          </w:p>
        </w:tc>
      </w:tr>
      <w:tr w:rsidR="00567B0C" w:rsidRPr="00BD4816" w14:paraId="1BF17B82" w14:textId="77777777" w:rsidTr="00843D77">
        <w:tc>
          <w:tcPr>
            <w:tcW w:w="3084" w:type="dxa"/>
          </w:tcPr>
          <w:p w14:paraId="7DEBEDDD"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b/>
                <w:i/>
                <w:sz w:val="18"/>
                <w:szCs w:val="18"/>
              </w:rPr>
              <w:t>Level of compaction</w:t>
            </w:r>
            <w:r w:rsidRPr="00BD4816">
              <w:rPr>
                <w:rFonts w:ascii="Arial" w:hAnsi="Arial" w:cs="Arial"/>
                <w:b/>
                <w:i/>
                <w:sz w:val="18"/>
                <w:szCs w:val="18"/>
              </w:rPr>
              <w:br/>
              <w:t>(Standard Compaction to AS 1289.5.1.1)</w:t>
            </w:r>
          </w:p>
        </w:tc>
        <w:tc>
          <w:tcPr>
            <w:tcW w:w="3192" w:type="dxa"/>
          </w:tcPr>
          <w:p w14:paraId="5F112D72"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 xml:space="preserve">95% minimum </w:t>
            </w:r>
          </w:p>
          <w:p w14:paraId="3109597D"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 xml:space="preserve">98% maximum  </w:t>
            </w:r>
          </w:p>
        </w:tc>
        <w:tc>
          <w:tcPr>
            <w:tcW w:w="2938" w:type="dxa"/>
          </w:tcPr>
          <w:p w14:paraId="4EBAD98A"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 xml:space="preserve">92% minimum </w:t>
            </w:r>
          </w:p>
          <w:p w14:paraId="713867C2"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98% maximum</w:t>
            </w:r>
          </w:p>
        </w:tc>
      </w:tr>
      <w:tr w:rsidR="00567B0C" w:rsidRPr="00BD4816" w14:paraId="3D2D2675" w14:textId="77777777" w:rsidTr="00843D77">
        <w:tc>
          <w:tcPr>
            <w:tcW w:w="3084" w:type="dxa"/>
          </w:tcPr>
          <w:p w14:paraId="1A1BF1C9"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b/>
                <w:i/>
                <w:sz w:val="18"/>
                <w:szCs w:val="18"/>
              </w:rPr>
              <w:t>Range of Placement Moisture Content</w:t>
            </w:r>
          </w:p>
        </w:tc>
        <w:tc>
          <w:tcPr>
            <w:tcW w:w="3192" w:type="dxa"/>
          </w:tcPr>
          <w:p w14:paraId="3D177167"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OMC to OMC-3%</w:t>
            </w:r>
          </w:p>
        </w:tc>
        <w:tc>
          <w:tcPr>
            <w:tcW w:w="2938" w:type="dxa"/>
          </w:tcPr>
          <w:p w14:paraId="47665DE6" w14:textId="77777777" w:rsidR="00567B0C" w:rsidRPr="00BD4816" w:rsidRDefault="00567B0C" w:rsidP="00843D77">
            <w:pPr>
              <w:spacing w:before="80" w:after="80"/>
              <w:jc w:val="left"/>
              <w:rPr>
                <w:rFonts w:ascii="Arial" w:hAnsi="Arial" w:cs="Arial"/>
                <w:i/>
                <w:sz w:val="18"/>
                <w:szCs w:val="18"/>
              </w:rPr>
            </w:pPr>
            <w:r w:rsidRPr="00BD4816">
              <w:rPr>
                <w:rFonts w:ascii="Arial" w:hAnsi="Arial" w:cs="Arial"/>
                <w:i/>
                <w:sz w:val="18"/>
                <w:szCs w:val="18"/>
              </w:rPr>
              <w:t>OMC to OMC-3%</w:t>
            </w:r>
          </w:p>
        </w:tc>
      </w:tr>
    </w:tbl>
    <w:p w14:paraId="0829318C" w14:textId="77777777" w:rsidR="00567B0C" w:rsidRPr="00BD4816" w:rsidRDefault="00567B0C" w:rsidP="00D80D28">
      <w:pPr>
        <w:jc w:val="left"/>
        <w:rPr>
          <w:rFonts w:ascii="Arial" w:hAnsi="Arial" w:cs="Arial"/>
          <w:i/>
          <w:sz w:val="18"/>
          <w:szCs w:val="18"/>
        </w:rPr>
      </w:pPr>
    </w:p>
    <w:p w14:paraId="2F5E6F93" w14:textId="77777777" w:rsidR="00567B0C" w:rsidRPr="00BD4816" w:rsidRDefault="00567B0C" w:rsidP="00D80D28">
      <w:pPr>
        <w:jc w:val="left"/>
        <w:rPr>
          <w:rFonts w:ascii="Arial" w:hAnsi="Arial" w:cs="Arial"/>
          <w:i/>
          <w:sz w:val="18"/>
          <w:szCs w:val="18"/>
        </w:rPr>
      </w:pPr>
    </w:p>
    <w:p w14:paraId="54EB1838"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EXISTING PAVEMENT MATERIAL</w:t>
      </w:r>
    </w:p>
    <w:p w14:paraId="5A0CF090" w14:textId="77777777" w:rsidR="00EB33B8" w:rsidRPr="00BD4816" w:rsidRDefault="00EB33B8" w:rsidP="00D80D28">
      <w:pPr>
        <w:jc w:val="left"/>
        <w:rPr>
          <w:rFonts w:ascii="Arial" w:hAnsi="Arial" w:cs="Arial"/>
          <w:i/>
          <w:sz w:val="18"/>
          <w:szCs w:val="18"/>
        </w:rPr>
      </w:pPr>
    </w:p>
    <w:p w14:paraId="3D75A472"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Information regarding existing pavement.</w:t>
      </w:r>
    </w:p>
    <w:p w14:paraId="653284F9" w14:textId="77777777" w:rsidR="00EB33B8" w:rsidRPr="00BD4816" w:rsidRDefault="00EB33B8" w:rsidP="00D80D28">
      <w:pPr>
        <w:jc w:val="left"/>
        <w:rPr>
          <w:rFonts w:ascii="Arial" w:hAnsi="Arial" w:cs="Arial"/>
          <w:i/>
          <w:sz w:val="18"/>
          <w:szCs w:val="18"/>
        </w:rPr>
      </w:pPr>
    </w:p>
    <w:p w14:paraId="5E24434F"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UNSUITABLE MATERIAL</w:t>
      </w:r>
    </w:p>
    <w:p w14:paraId="30371B65" w14:textId="77777777" w:rsidR="00EB33B8" w:rsidRPr="00BD4816" w:rsidRDefault="00EB33B8" w:rsidP="00D80D28">
      <w:pPr>
        <w:jc w:val="left"/>
        <w:rPr>
          <w:rFonts w:ascii="Arial" w:hAnsi="Arial" w:cs="Arial"/>
          <w:i/>
          <w:sz w:val="18"/>
          <w:szCs w:val="18"/>
        </w:rPr>
      </w:pPr>
    </w:p>
    <w:p w14:paraId="4D22C888"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Information regarding any known unsuitable material.</w:t>
      </w:r>
    </w:p>
    <w:p w14:paraId="4A73F740" w14:textId="77777777" w:rsidR="00EB33B8" w:rsidRPr="00BD4816" w:rsidRDefault="00EB33B8" w:rsidP="00D80D28">
      <w:pPr>
        <w:jc w:val="left"/>
        <w:rPr>
          <w:rFonts w:ascii="Arial" w:hAnsi="Arial" w:cs="Arial"/>
          <w:i/>
          <w:sz w:val="18"/>
          <w:szCs w:val="18"/>
        </w:rPr>
      </w:pPr>
    </w:p>
    <w:p w14:paraId="5DE13707" w14:textId="77777777" w:rsidR="00EB33B8" w:rsidRPr="00BD4816" w:rsidRDefault="00EB33B8" w:rsidP="00D80D28">
      <w:pPr>
        <w:jc w:val="left"/>
        <w:rPr>
          <w:rFonts w:ascii="Arial" w:hAnsi="Arial" w:cs="Arial"/>
          <w:b/>
          <w:i/>
          <w:sz w:val="18"/>
          <w:szCs w:val="18"/>
          <w:u w:val="single"/>
        </w:rPr>
      </w:pPr>
      <w:r w:rsidRPr="00BD4816">
        <w:rPr>
          <w:rFonts w:ascii="Arial" w:hAnsi="Arial" w:cs="Arial"/>
          <w:b/>
          <w:i/>
          <w:sz w:val="18"/>
          <w:szCs w:val="18"/>
          <w:u w:val="single"/>
        </w:rPr>
        <w:t>EARTHWORKS QUANTITIES (only include if mass haul quantities provided)</w:t>
      </w:r>
    </w:p>
    <w:p w14:paraId="2408ED26" w14:textId="77777777" w:rsidR="00EB33B8" w:rsidRPr="00BD4816" w:rsidRDefault="00EB33B8" w:rsidP="00D80D28">
      <w:pPr>
        <w:jc w:val="left"/>
        <w:rPr>
          <w:rFonts w:ascii="Arial" w:hAnsi="Arial" w:cs="Arial"/>
          <w:i/>
          <w:sz w:val="18"/>
          <w:szCs w:val="18"/>
        </w:rPr>
      </w:pPr>
    </w:p>
    <w:p w14:paraId="057E89F9"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Mass/Haul quantities will be provided by the Principal.  Cut and fill volumes are calculated </w:t>
      </w:r>
      <w:proofErr w:type="gramStart"/>
      <w:r w:rsidRPr="00BD4816">
        <w:rPr>
          <w:rFonts w:ascii="Arial" w:hAnsi="Arial" w:cs="Arial"/>
          <w:i/>
          <w:sz w:val="18"/>
          <w:szCs w:val="18"/>
        </w:rPr>
        <w:t>on the basis of</w:t>
      </w:r>
      <w:proofErr w:type="gramEnd"/>
      <w:r w:rsidRPr="00BD4816">
        <w:rPr>
          <w:rFonts w:ascii="Arial" w:hAnsi="Arial" w:cs="Arial"/>
          <w:i/>
          <w:sz w:val="18"/>
          <w:szCs w:val="18"/>
        </w:rPr>
        <w:t xml:space="preserve"> solid measurement between the final design surface and the natural surface.</w:t>
      </w:r>
    </w:p>
    <w:p w14:paraId="627FCDA7" w14:textId="77777777" w:rsidR="00EB33B8" w:rsidRPr="00BD4816" w:rsidRDefault="00EB33B8" w:rsidP="00D80D28">
      <w:pPr>
        <w:jc w:val="left"/>
        <w:rPr>
          <w:rFonts w:ascii="Arial" w:hAnsi="Arial" w:cs="Arial"/>
          <w:i/>
          <w:sz w:val="18"/>
          <w:szCs w:val="18"/>
        </w:rPr>
      </w:pPr>
    </w:p>
    <w:p w14:paraId="5C016259"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No allowance has been made in the volume quantities for compaction of subgrade, removal of topsoil, clearing and grubbing, bulking, pavement volume or respreading of topsoil.</w:t>
      </w:r>
    </w:p>
    <w:p w14:paraId="3C26D2A3" w14:textId="77777777" w:rsidR="00EB33B8" w:rsidRPr="00BD4816" w:rsidRDefault="00EB33B8" w:rsidP="00D80D28">
      <w:pPr>
        <w:jc w:val="left"/>
        <w:rPr>
          <w:rFonts w:ascii="Arial" w:hAnsi="Arial" w:cs="Arial"/>
          <w:i/>
          <w:sz w:val="18"/>
          <w:szCs w:val="18"/>
        </w:rPr>
      </w:pPr>
    </w:p>
    <w:p w14:paraId="386B9D0B" w14:textId="77777777" w:rsidR="00EB33B8" w:rsidRPr="00BD4816" w:rsidRDefault="00EB33B8" w:rsidP="00D80D28">
      <w:pPr>
        <w:jc w:val="left"/>
        <w:rPr>
          <w:rFonts w:ascii="Arial" w:hAnsi="Arial" w:cs="Arial"/>
          <w:b/>
          <w:i/>
          <w:caps/>
          <w:sz w:val="18"/>
          <w:szCs w:val="18"/>
          <w:u w:val="single"/>
        </w:rPr>
      </w:pPr>
      <w:r w:rsidRPr="00BD4816">
        <w:rPr>
          <w:rFonts w:ascii="Arial" w:hAnsi="Arial" w:cs="Arial"/>
          <w:b/>
          <w:i/>
          <w:caps/>
          <w:sz w:val="18"/>
          <w:szCs w:val="18"/>
          <w:u w:val="single"/>
        </w:rPr>
        <w:t>Respreading of Topsoil</w:t>
      </w:r>
    </w:p>
    <w:p w14:paraId="13748312" w14:textId="77777777" w:rsidR="00EB33B8" w:rsidRPr="00BD4816" w:rsidRDefault="00EB33B8" w:rsidP="00D80D28">
      <w:pPr>
        <w:jc w:val="left"/>
        <w:rPr>
          <w:rFonts w:ascii="Arial" w:hAnsi="Arial" w:cs="Arial"/>
          <w:i/>
          <w:sz w:val="18"/>
          <w:szCs w:val="18"/>
        </w:rPr>
      </w:pPr>
    </w:p>
    <w:p w14:paraId="77D4F55E"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Topsoil </w:t>
      </w:r>
      <w:r w:rsidR="004C3925" w:rsidRPr="00BD4816">
        <w:rPr>
          <w:rFonts w:ascii="Arial" w:hAnsi="Arial" w:cs="Arial"/>
          <w:i/>
          <w:sz w:val="18"/>
          <w:szCs w:val="18"/>
        </w:rPr>
        <w:t>must</w:t>
      </w:r>
      <w:r w:rsidRPr="00BD4816">
        <w:rPr>
          <w:rFonts w:ascii="Arial" w:hAnsi="Arial" w:cs="Arial"/>
          <w:i/>
          <w:sz w:val="18"/>
          <w:szCs w:val="18"/>
        </w:rPr>
        <w:t xml:space="preserve"> be respread to a thickness o</w:t>
      </w:r>
      <w:r w:rsidR="00654D8B" w:rsidRPr="00BD4816">
        <w:rPr>
          <w:rFonts w:ascii="Arial" w:hAnsi="Arial" w:cs="Arial"/>
          <w:i/>
          <w:sz w:val="18"/>
          <w:szCs w:val="18"/>
        </w:rPr>
        <w:t>f 100 mm, with a tolerance of +/-</w:t>
      </w:r>
      <w:r w:rsidRPr="00BD4816">
        <w:rPr>
          <w:rFonts w:ascii="Arial" w:hAnsi="Arial" w:cs="Arial"/>
          <w:i/>
          <w:sz w:val="18"/>
          <w:szCs w:val="18"/>
        </w:rPr>
        <w:t>25 mm.</w:t>
      </w:r>
    </w:p>
    <w:p w14:paraId="3FD62151" w14:textId="77777777" w:rsidR="00EB33B8" w:rsidRPr="00BD4816" w:rsidRDefault="00EB33B8" w:rsidP="00D80D28">
      <w:pPr>
        <w:jc w:val="left"/>
        <w:rPr>
          <w:rFonts w:ascii="Arial" w:hAnsi="Arial" w:cs="Arial"/>
          <w:i/>
          <w:caps/>
          <w:sz w:val="18"/>
          <w:szCs w:val="18"/>
        </w:rPr>
      </w:pPr>
    </w:p>
    <w:p w14:paraId="14C8F82B" w14:textId="77777777" w:rsidR="00EB33B8" w:rsidRPr="00BD4816" w:rsidRDefault="00EB33B8" w:rsidP="00D80D28">
      <w:pPr>
        <w:jc w:val="left"/>
        <w:rPr>
          <w:rFonts w:ascii="Arial" w:hAnsi="Arial" w:cs="Arial"/>
          <w:b/>
          <w:i/>
          <w:caps/>
          <w:sz w:val="18"/>
          <w:szCs w:val="18"/>
          <w:u w:val="single"/>
        </w:rPr>
      </w:pPr>
      <w:r w:rsidRPr="00BD4816">
        <w:rPr>
          <w:rFonts w:ascii="Arial" w:hAnsi="Arial" w:cs="Arial"/>
          <w:b/>
          <w:i/>
          <w:caps/>
          <w:sz w:val="18"/>
          <w:szCs w:val="18"/>
          <w:u w:val="single"/>
        </w:rPr>
        <w:t>IMPORTED TOPSOIL</w:t>
      </w:r>
    </w:p>
    <w:p w14:paraId="7CE557FE" w14:textId="77777777" w:rsidR="00EB33B8" w:rsidRPr="00BD4816" w:rsidRDefault="00EB33B8" w:rsidP="00D80D28">
      <w:pPr>
        <w:jc w:val="left"/>
        <w:rPr>
          <w:rFonts w:ascii="Arial" w:hAnsi="Arial" w:cs="Arial"/>
          <w:i/>
          <w:sz w:val="18"/>
          <w:szCs w:val="18"/>
        </w:rPr>
      </w:pPr>
    </w:p>
    <w:p w14:paraId="056DAB54"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The texture of the imported topsoil blend </w:t>
      </w:r>
      <w:r w:rsidR="004C3925" w:rsidRPr="00BD4816">
        <w:rPr>
          <w:rFonts w:ascii="Arial" w:hAnsi="Arial" w:cs="Arial"/>
          <w:i/>
          <w:sz w:val="18"/>
          <w:szCs w:val="18"/>
        </w:rPr>
        <w:t>must</w:t>
      </w:r>
      <w:r w:rsidRPr="00BD4816">
        <w:rPr>
          <w:rFonts w:ascii="Arial" w:hAnsi="Arial" w:cs="Arial"/>
          <w:i/>
          <w:sz w:val="18"/>
          <w:szCs w:val="18"/>
        </w:rPr>
        <w:t xml:space="preserve"> be a sandy loam capable of being handled when moist, but lacking cohesion so that it will fall apart easily when dry.  The topsoil </w:t>
      </w:r>
      <w:r w:rsidR="004C3925" w:rsidRPr="00BD4816">
        <w:rPr>
          <w:rFonts w:ascii="Arial" w:hAnsi="Arial" w:cs="Arial"/>
          <w:i/>
          <w:sz w:val="18"/>
          <w:szCs w:val="18"/>
        </w:rPr>
        <w:t>must</w:t>
      </w:r>
      <w:r w:rsidRPr="00BD4816">
        <w:rPr>
          <w:rFonts w:ascii="Arial" w:hAnsi="Arial" w:cs="Arial"/>
          <w:i/>
          <w:sz w:val="18"/>
          <w:szCs w:val="18"/>
        </w:rPr>
        <w:t xml:space="preserve"> consist of approximately 30% loam, 50% sand, 10% clay and 10% organic matter and </w:t>
      </w:r>
      <w:r w:rsidR="004C3925" w:rsidRPr="00BD4816">
        <w:rPr>
          <w:rFonts w:ascii="Arial" w:hAnsi="Arial" w:cs="Arial"/>
          <w:i/>
          <w:sz w:val="18"/>
          <w:szCs w:val="18"/>
        </w:rPr>
        <w:t>must</w:t>
      </w:r>
      <w:r w:rsidRPr="00BD4816">
        <w:rPr>
          <w:rFonts w:ascii="Arial" w:hAnsi="Arial" w:cs="Arial"/>
          <w:i/>
          <w:sz w:val="18"/>
          <w:szCs w:val="18"/>
        </w:rPr>
        <w:t xml:space="preserve"> be free of debris, stones, weeds, roots or other deleterious materials, plant pathogens and other pests.</w:t>
      </w:r>
    </w:p>
    <w:p w14:paraId="5B527953" w14:textId="77777777" w:rsidR="00EB33B8" w:rsidRPr="00BD4816" w:rsidRDefault="00EB33B8" w:rsidP="00D80D28">
      <w:pPr>
        <w:jc w:val="left"/>
        <w:rPr>
          <w:rFonts w:ascii="Arial" w:hAnsi="Arial" w:cs="Arial"/>
          <w:i/>
          <w:sz w:val="18"/>
          <w:szCs w:val="18"/>
        </w:rPr>
      </w:pPr>
    </w:p>
    <w:p w14:paraId="06054DC2"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Evidence of the source of imported topsoil </w:t>
      </w:r>
      <w:r w:rsidR="004C3925" w:rsidRPr="00BD4816">
        <w:rPr>
          <w:rFonts w:ascii="Arial" w:hAnsi="Arial" w:cs="Arial"/>
          <w:i/>
          <w:sz w:val="18"/>
          <w:szCs w:val="18"/>
        </w:rPr>
        <w:t>must</w:t>
      </w:r>
      <w:r w:rsidRPr="00BD4816">
        <w:rPr>
          <w:rFonts w:ascii="Arial" w:hAnsi="Arial" w:cs="Arial"/>
          <w:i/>
          <w:sz w:val="18"/>
          <w:szCs w:val="18"/>
        </w:rPr>
        <w:t xml:space="preserve"> be provided.</w:t>
      </w:r>
    </w:p>
    <w:p w14:paraId="1484AE79" w14:textId="77777777" w:rsidR="00EB33B8" w:rsidRPr="00BD4816" w:rsidRDefault="00EB33B8" w:rsidP="00D80D28">
      <w:pPr>
        <w:jc w:val="left"/>
        <w:rPr>
          <w:rFonts w:ascii="Arial" w:hAnsi="Arial" w:cs="Arial"/>
          <w:i/>
          <w:sz w:val="18"/>
          <w:szCs w:val="18"/>
        </w:rPr>
      </w:pPr>
    </w:p>
    <w:p w14:paraId="412604C4" w14:textId="77777777" w:rsidR="00EB33B8" w:rsidRPr="00BD4816" w:rsidRDefault="00EB33B8" w:rsidP="00D80D28">
      <w:pPr>
        <w:jc w:val="left"/>
        <w:rPr>
          <w:rFonts w:ascii="Arial" w:hAnsi="Arial" w:cs="Arial"/>
          <w:b/>
          <w:i/>
          <w:caps/>
          <w:sz w:val="18"/>
          <w:szCs w:val="18"/>
          <w:u w:val="single"/>
        </w:rPr>
      </w:pPr>
      <w:r w:rsidRPr="00BD4816">
        <w:rPr>
          <w:rFonts w:ascii="Arial" w:hAnsi="Arial" w:cs="Arial"/>
          <w:b/>
          <w:i/>
          <w:caps/>
          <w:sz w:val="18"/>
          <w:szCs w:val="18"/>
          <w:u w:val="single"/>
        </w:rPr>
        <w:t>SPREADING OF MULCH</w:t>
      </w:r>
    </w:p>
    <w:p w14:paraId="6A919E81" w14:textId="77777777" w:rsidR="00EB33B8" w:rsidRPr="00BD4816" w:rsidRDefault="00EB33B8" w:rsidP="00D80D28">
      <w:pPr>
        <w:jc w:val="left"/>
        <w:rPr>
          <w:rFonts w:ascii="Arial" w:hAnsi="Arial" w:cs="Arial"/>
          <w:i/>
          <w:sz w:val="18"/>
          <w:szCs w:val="18"/>
        </w:rPr>
      </w:pPr>
    </w:p>
    <w:p w14:paraId="6F7AA9C1"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 xml:space="preserve">Mulch </w:t>
      </w:r>
      <w:r w:rsidR="004C3925" w:rsidRPr="00BD4816">
        <w:rPr>
          <w:rFonts w:ascii="Arial" w:hAnsi="Arial" w:cs="Arial"/>
          <w:i/>
          <w:sz w:val="18"/>
          <w:szCs w:val="18"/>
        </w:rPr>
        <w:t>must</w:t>
      </w:r>
      <w:r w:rsidRPr="00BD4816">
        <w:rPr>
          <w:rFonts w:ascii="Arial" w:hAnsi="Arial" w:cs="Arial"/>
          <w:i/>
          <w:sz w:val="18"/>
          <w:szCs w:val="18"/>
        </w:rPr>
        <w:t xml:space="preserve"> be respread to a thickness of 100 mm, with a tolerance of </w:t>
      </w:r>
      <w:r w:rsidRPr="00BD4816">
        <w:rPr>
          <w:rFonts w:ascii="Arial" w:hAnsi="Arial" w:cs="Arial"/>
          <w:i/>
          <w:sz w:val="18"/>
          <w:szCs w:val="18"/>
        </w:rPr>
        <w:t> 50 mm.</w:t>
      </w:r>
    </w:p>
    <w:p w14:paraId="4FCF4AB9" w14:textId="77777777" w:rsidR="00EB33B8" w:rsidRPr="00BD4816" w:rsidRDefault="00EB33B8" w:rsidP="00D80D28">
      <w:pPr>
        <w:jc w:val="left"/>
        <w:rPr>
          <w:rFonts w:ascii="Arial" w:hAnsi="Arial" w:cs="Arial"/>
          <w:i/>
          <w:sz w:val="18"/>
          <w:szCs w:val="18"/>
        </w:rPr>
      </w:pPr>
    </w:p>
    <w:p w14:paraId="5E726D8D" w14:textId="77777777" w:rsidR="00EB33B8" w:rsidRPr="00BD4816" w:rsidRDefault="00EB33B8" w:rsidP="00D80D28">
      <w:pPr>
        <w:jc w:val="left"/>
        <w:rPr>
          <w:rFonts w:ascii="Arial" w:hAnsi="Arial" w:cs="Arial"/>
          <w:i/>
          <w:sz w:val="18"/>
          <w:szCs w:val="18"/>
        </w:rPr>
      </w:pPr>
      <w:r w:rsidRPr="00BD4816">
        <w:rPr>
          <w:rFonts w:ascii="Arial" w:hAnsi="Arial" w:cs="Arial"/>
          <w:i/>
          <w:sz w:val="18"/>
          <w:szCs w:val="18"/>
        </w:rPr>
        <w:t>Specify any restrictions, e.g. weed infested mulch to be burnt and not spread on batters.</w:t>
      </w:r>
    </w:p>
    <w:p w14:paraId="66E1ABF6" w14:textId="77777777" w:rsidR="00EB33B8" w:rsidRPr="00BD4816" w:rsidRDefault="00EB33B8" w:rsidP="00D80D28">
      <w:pPr>
        <w:jc w:val="left"/>
        <w:rPr>
          <w:rFonts w:ascii="Arial" w:hAnsi="Arial" w:cs="Arial"/>
          <w:i/>
          <w:sz w:val="18"/>
          <w:szCs w:val="18"/>
        </w:rPr>
      </w:pPr>
    </w:p>
    <w:p w14:paraId="7A8EF23A" w14:textId="68670619" w:rsidR="00BD4816" w:rsidRDefault="00BD4816">
      <w:pPr>
        <w:jc w:val="left"/>
        <w:rPr>
          <w:rFonts w:ascii="Arial" w:hAnsi="Arial" w:cs="Arial"/>
          <w:i/>
          <w:sz w:val="18"/>
          <w:szCs w:val="18"/>
        </w:rPr>
      </w:pPr>
      <w:r>
        <w:rPr>
          <w:rFonts w:ascii="Arial" w:hAnsi="Arial" w:cs="Arial"/>
          <w:i/>
          <w:sz w:val="18"/>
          <w:szCs w:val="18"/>
        </w:rPr>
        <w:br w:type="page"/>
      </w:r>
    </w:p>
    <w:p w14:paraId="79899098" w14:textId="77777777" w:rsidR="004330FF" w:rsidRPr="00BD4816" w:rsidRDefault="004330FF" w:rsidP="00D80D28">
      <w:pPr>
        <w:jc w:val="left"/>
        <w:rPr>
          <w:rFonts w:ascii="Arial" w:hAnsi="Arial" w:cs="Arial"/>
          <w:sz w:val="18"/>
          <w:szCs w:val="18"/>
        </w:rPr>
        <w:sectPr w:rsidR="004330FF" w:rsidRPr="00BD4816" w:rsidSect="00182CFC">
          <w:headerReference w:type="default" r:id="rId9"/>
          <w:pgSz w:w="11906" w:h="16838"/>
          <w:pgMar w:top="1205" w:right="746" w:bottom="1440" w:left="1800" w:header="708" w:footer="708" w:gutter="0"/>
          <w:cols w:space="708"/>
          <w:docGrid w:linePitch="360"/>
        </w:sectPr>
      </w:pPr>
    </w:p>
    <w:p w14:paraId="2D7CFE79" w14:textId="77777777" w:rsidR="004330FF" w:rsidRPr="00BD4816" w:rsidRDefault="00BD4816" w:rsidP="004330FF">
      <w:pPr>
        <w:rPr>
          <w:rFonts w:ascii="Arial" w:hAnsi="Arial" w:cs="Arial"/>
          <w:sz w:val="18"/>
          <w:szCs w:val="18"/>
        </w:rPr>
      </w:pPr>
      <w:r w:rsidRPr="00BD4816">
        <w:rPr>
          <w:rFonts w:ascii="Arial" w:hAnsi="Arial" w:cs="Arial"/>
          <w:noProof/>
          <w:sz w:val="18"/>
          <w:szCs w:val="18"/>
        </w:rPr>
        <w:pict w14:anchorId="09716F5B">
          <v:group id="_x0000_s1246" style="position:absolute;left:0;text-align:left;margin-left:20.75pt;margin-top:5.1pt;width:755.3pt;height:418.45pt;z-index:251601920" coordorigin="981,1804" coordsize="15106,8369">
            <v:shapetype id="_x0000_t202" coordsize="21600,21600" o:spt="202" path="m,l,21600r21600,l21600,xe">
              <v:stroke joinstyle="miter"/>
              <v:path gradientshapeok="t" o:connecttype="rect"/>
            </v:shapetype>
            <v:shape id="_x0000_s1247" type="#_x0000_t202" style="position:absolute;left:3861;top:9544;width:9367;height:629" stroked="f">
              <v:textbox style="mso-next-textbox:#_x0000_s1247">
                <w:txbxContent>
                  <w:p w14:paraId="30F5D6A3" w14:textId="77777777" w:rsidR="00BD4816" w:rsidRPr="00C071A2" w:rsidRDefault="00BD4816" w:rsidP="004330FF">
                    <w:pPr>
                      <w:jc w:val="center"/>
                      <w:rPr>
                        <w:b/>
                      </w:rPr>
                    </w:pPr>
                    <w:r w:rsidRPr="00C071A2">
                      <w:rPr>
                        <w:b/>
                      </w:rPr>
                      <w:t>EARTHWORKS DETAILS- CUT LOCATIONS - R10-1</w:t>
                    </w:r>
                  </w:p>
                </w:txbxContent>
              </v:textbox>
            </v:shape>
            <v:group id="_x0000_s1248" style="position:absolute;left:981;top:1804;width:15106;height:6822" coordorigin="801,1444" coordsize="15286,7089">
              <v:group id="_x0000_s1249" style="position:absolute;left:801;top:1444;width:15286;height:7089" coordorigin="774,1324" coordsize="15996,7089">
                <v:group id="_x0000_s1250" style="position:absolute;left:3049;top:3627;width:1785;height:1300" coordorigin="3049,3627" coordsize="1785,1300">
                  <v:rect id="_x0000_s1251" style="position:absolute;left:3066;top:4296;width:1768;height:631" fillcolor="gray" stroked="f"/>
                  <v:shapetype id="_x0000_t6" coordsize="21600,21600" o:spt="6" path="m,l,21600r21600,xe">
                    <v:stroke joinstyle="miter"/>
                    <v:path gradientshapeok="t" o:connecttype="custom" o:connectlocs="0,0;0,10800;0,21600;10800,21600;21600,21600;10800,10800" textboxrect="1800,12600,12600,19800"/>
                  </v:shapetype>
                  <v:shape id="_x0000_s1252" type="#_x0000_t6" style="position:absolute;left:3897;top:3404;width:96;height:1767;rotation:-90" fillcolor="gray" stroked="f"/>
                  <v:rect id="_x0000_s1253" style="position:absolute;left:3069;top:3710;width:649;height:626" fillcolor="gray" stroked="f"/>
                  <v:shape id="_x0000_s1254" type="#_x0000_t6" style="position:absolute;left:3342;top:3334;width:83;height:669;rotation:-90" fillcolor="gray" stroked="f"/>
                  <v:shape id="_x0000_s1255" type="#_x0000_t6" style="position:absolute;left:3718;top:3627;width:128;height:672" fillcolor="gray" stroked="f"/>
                </v:group>
                <v:group id="_x0000_s1256" style="position:absolute;left:11236;top:3429;width:823;height:846" coordorigin="11236,3429" coordsize="823,846">
                  <v:rect id="_x0000_s1257" style="position:absolute;left:11236;top:3853;width:823;height:422" fillcolor="gray" stroked="f"/>
                  <v:rect id="_x0000_s1258" style="position:absolute;left:11630;top:3429;width:429;height:427" fillcolor="gray" stroked="f"/>
                  <v:shape id="_x0000_s1259" type="#_x0000_t6" style="position:absolute;left:11236;top:3429;width:394;height:427;flip:x" fillcolor="gray" stroked="f"/>
                </v:group>
                <v:group id="_x0000_s1260" style="position:absolute;left:774;top:1757;width:4630;height:6093" coordorigin="774,1757" coordsize="4630,6093">
                  <v:line id="_x0000_s1261" style="position:absolute;flip:y" from="3058,2555" to="3058,3490"/>
                  <v:rect id="_x0000_s1262" style="position:absolute;left:2099;top:4235;width:970;height:689" fillcolor="silver" stroked="f">
                    <v:fill r:id="rId10" o:title="Wide upward diagonal" type="pattern"/>
                  </v:rect>
                  <v:shape id="_x0000_s1263" type="#_x0000_t202" style="position:absolute;left:1597;top:6172;width:2180;height:393" stroked="f">
                    <v:textbox style="mso-next-textbox:#_x0000_s1263">
                      <w:txbxContent>
                        <w:p w14:paraId="1A493A35" w14:textId="77777777" w:rsidR="00BD4816" w:rsidRDefault="00BD4816" w:rsidP="004330FF">
                          <w:r>
                            <w:t>Backfill</w:t>
                          </w:r>
                        </w:p>
                      </w:txbxContent>
                    </v:textbox>
                  </v:shape>
                  <v:shape id="_x0000_s1264" type="#_x0000_t202" style="position:absolute;left:1357;top:3802;width:1683;height:329" stroked="f">
                    <v:textbox style="mso-next-textbox:#_x0000_s1264">
                      <w:txbxContent>
                        <w:p w14:paraId="7F56074E" w14:textId="77777777" w:rsidR="00BD4816" w:rsidRDefault="00BD4816" w:rsidP="004330FF">
                          <w:r>
                            <w:t>Footpath</w:t>
                          </w:r>
                        </w:p>
                      </w:txbxContent>
                    </v:textbox>
                  </v:shape>
                  <v:line id="_x0000_s1265" style="position:absolute;flip:x" from="3058,2965" to="3835,2965">
                    <v:stroke endarrow="block"/>
                  </v:line>
                  <v:shape id="_x0000_s1266" type="#_x0000_t202" style="position:absolute;left:2142;top:2814;width:898;height:410" stroked="f">
                    <v:textbox style="mso-next-textbox:#_x0000_s1266">
                      <w:txbxContent>
                        <w:p w14:paraId="513E0DEB" w14:textId="77777777" w:rsidR="00BD4816" w:rsidRDefault="00BD4816" w:rsidP="004330FF">
                          <w:r>
                            <w:t>400</w:t>
                          </w:r>
                        </w:p>
                      </w:txbxContent>
                    </v:textbox>
                  </v:shape>
                  <v:shape id="_x0000_s1267" type="#_x0000_t202" style="position:absolute;left:3295;top:2364;width:2109;height:450" stroked="f">
                    <v:textbox style="mso-next-textbox:#_x0000_s1267">
                      <w:txbxContent>
                        <w:p w14:paraId="6A1A6E85" w14:textId="77777777" w:rsidR="00BD4816" w:rsidRDefault="00BD4816" w:rsidP="004330FF">
                          <w:r>
                            <w:t>Back of Kerb</w:t>
                          </w:r>
                        </w:p>
                      </w:txbxContent>
                    </v:textbox>
                  </v:shape>
                  <v:line id="_x0000_s1268" style="position:absolute;flip:x" from="3058,2555" to="3400,2699"/>
                  <v:shape id="_x0000_s1269" type="#_x0000_t202" style="position:absolute;left:2774;top:1757;width:2630;height:430" stroked="f">
                    <v:textbox style="mso-next-textbox:#_x0000_s1269">
                      <w:txbxContent>
                        <w:p w14:paraId="3B818996" w14:textId="77777777" w:rsidR="00BD4816" w:rsidRDefault="00BD4816" w:rsidP="004330FF">
                          <w:r>
                            <w:t>Limit of excavation</w:t>
                          </w:r>
                        </w:p>
                      </w:txbxContent>
                    </v:textbox>
                  </v:shape>
                  <v:line id="_x0000_s1270" style="position:absolute;flip:x" from="2084,2035" to="2774,2699"/>
                  <v:line id="_x0000_s1271" style="position:absolute;flip:x y" from="1250,3589" to="3058,3710"/>
                  <v:group id="_x0000_s1272" style="position:absolute;left:774;top:2965;width:1113;height:4885" coordorigin="492,1896" coordsize="912,5076">
                    <v:line id="_x0000_s1273" style="position:absolute" from="882,1896" to="882,3666"/>
                    <v:line id="_x0000_s1274" style="position:absolute;flip:x" from="492,3666" to="882,3960"/>
                    <v:line id="_x0000_s1275" style="position:absolute" from="492,3960" to="1404,3960"/>
                    <v:line id="_x0000_s1276" style="position:absolute;flip:y" from="882,3960" to="1404,4416"/>
                    <v:line id="_x0000_s1277" style="position:absolute" from="882,4416" to="882,6972"/>
                  </v:group>
                  <v:line id="_x0000_s1278" style="position:absolute" from="1655,2965" to="2084,2965">
                    <v:stroke endarrow="block"/>
                  </v:line>
                  <v:shape id="_x0000_s1279" type="#_x0000_t6" style="position:absolute;left:1301;top:4235;width:1760;height:176;flip:x y" stroked="f"/>
                  <v:line id="_x0000_s1280" style="position:absolute;flip:y" from="2023,4668" to="2423,6233">
                    <v:stroke endarrow="open"/>
                  </v:line>
                  <v:line id="_x0000_s1281" style="position:absolute;flip:x y" from="1250,4259" to="3049,4411"/>
                  <v:line id="_x0000_s1282" style="position:absolute;flip:y" from="2084,2555" to="2084,3490"/>
                  <v:line id="_x0000_s1283" style="position:absolute;flip:y" from="2098,4336" to="2099,4924"/>
                </v:group>
                <v:group id="_x0000_s1284" style="position:absolute;left:11251;top:1324;width:5519;height:6823" coordorigin="11251,1324" coordsize="5519,6823">
                  <v:line id="_x0000_s1285" style="position:absolute;flip:y" from="13500,2378" to="13501,3158"/>
                  <v:line id="_x0000_s1286" style="position:absolute;flip:y" from="11251,1772" to="11252,3158"/>
                  <v:line id="_x0000_s1287" style="position:absolute;flip:y" from="14637,1757" to="14637,2698"/>
                  <v:shape id="_x0000_s1288" type="#_x0000_t202" style="position:absolute;left:12074;top:2713;width:992;height:358" stroked="f">
                    <v:textbox style="mso-next-textbox:#_x0000_s1288">
                      <w:txbxContent>
                        <w:p w14:paraId="46D64856" w14:textId="77777777" w:rsidR="00BD4816" w:rsidRDefault="00BD4816" w:rsidP="004330FF">
                          <w:r>
                            <w:t>350</w:t>
                          </w:r>
                        </w:p>
                      </w:txbxContent>
                    </v:textbox>
                  </v:shape>
                  <v:line id="_x0000_s1289" style="position:absolute;flip:x" from="11251,2979" to="12074,2979">
                    <v:stroke endarrow="block"/>
                  </v:line>
                  <v:line id="_x0000_s1290" style="position:absolute" from="12816,2979" to="13501,2979">
                    <v:stroke endarrow="block"/>
                  </v:line>
                  <v:shape id="_x0000_s1291" type="#_x0000_t202" style="position:absolute;left:12700;top:1772;width:920;height:375" stroked="f">
                    <v:textbox style="mso-next-textbox:#_x0000_s1291">
                      <w:txbxContent>
                        <w:p w14:paraId="4EAA6AA1" w14:textId="77777777" w:rsidR="00BD4816" w:rsidRDefault="00BD4816" w:rsidP="004330FF">
                          <w:r>
                            <w:t>500</w:t>
                          </w:r>
                        </w:p>
                      </w:txbxContent>
                    </v:textbox>
                  </v:shape>
                  <v:line id="_x0000_s1292" style="position:absolute;flip:y" from="13620,2034" to="14636,2035">
                    <v:stroke endarrow="block"/>
                  </v:line>
                  <v:line id="_x0000_s1293" style="position:absolute;flip:x" from="11251,2035" to="12432,2035">
                    <v:stroke endarrow="block"/>
                  </v:line>
                  <v:rect id="_x0000_s1294" style="position:absolute;left:13499;top:4257;width:1137;height:708" fillcolor="silver">
                    <v:fill r:id="rId10" o:title="Wide upward diagonal" type="pattern"/>
                  </v:rect>
                  <v:shape id="_x0000_s1295" type="#_x0000_t202" style="position:absolute;left:12572;top:3643;width:3040;height:421" stroked="f">
                    <v:textbox style="mso-next-textbox:#_x0000_s1295">
                      <w:txbxContent>
                        <w:p w14:paraId="1E40795D" w14:textId="77777777" w:rsidR="00BD4816" w:rsidRDefault="00BD4816" w:rsidP="004330FF">
                          <w:r>
                            <w:t>Median Infill or Topsoil</w:t>
                          </w:r>
                        </w:p>
                      </w:txbxContent>
                    </v:textbox>
                  </v:shape>
                  <v:shape id="_x0000_s1296" type="#_x0000_t202" style="position:absolute;left:12572;top:6045;width:1236;height:520" stroked="f">
                    <v:textbox style="mso-next-textbox:#_x0000_s1296">
                      <w:txbxContent>
                        <w:p w14:paraId="0A9380E0" w14:textId="77777777" w:rsidR="00BD4816" w:rsidRDefault="00BD4816" w:rsidP="004330FF">
                          <w:r>
                            <w:t>Backfill</w:t>
                          </w:r>
                        </w:p>
                      </w:txbxContent>
                    </v:textbox>
                  </v:shape>
                  <v:line id="_x0000_s1297" style="position:absolute;flip:y" from="13500,4668" to="14186,5953">
                    <v:stroke endarrow="open"/>
                  </v:line>
                  <v:shape id="_x0000_s1298" type="#_x0000_t202" style="position:absolute;left:14873;top:1324;width:1897;height:710" stroked="f">
                    <v:textbox style="mso-next-textbox:#_x0000_s1298">
                      <w:txbxContent>
                        <w:p w14:paraId="0CE7EAEC" w14:textId="77777777" w:rsidR="00BD4816" w:rsidRDefault="00BD4816" w:rsidP="004330FF">
                          <w:r>
                            <w:t>Limit of</w:t>
                          </w:r>
                        </w:p>
                        <w:p w14:paraId="382C1502" w14:textId="77777777" w:rsidR="00BD4816" w:rsidRDefault="00BD4816" w:rsidP="004330FF">
                          <w:r>
                            <w:t>Excavation</w:t>
                          </w:r>
                        </w:p>
                      </w:txbxContent>
                    </v:textbox>
                  </v:shape>
                  <v:line id="_x0000_s1299" style="position:absolute;flip:x" from="14636,1670" to="14930,2034"/>
                  <v:line id="_x0000_s1300" style="position:absolute" from="12074,4258" to="15549,4258"/>
                  <v:line id="_x0000_s1301" style="position:absolute;flip:y" from="12060,3360" to="15549,3429"/>
                  <v:group id="_x0000_s1302" style="position:absolute;left:15082;top:2964;width:1092;height:5183" coordorigin="492,1896" coordsize="912,5076">
                    <v:line id="_x0000_s1303" style="position:absolute" from="882,1896" to="882,3666"/>
                    <v:line id="_x0000_s1304" style="position:absolute;flip:x" from="492,3666" to="882,3960"/>
                    <v:line id="_x0000_s1305" style="position:absolute" from="492,3960" to="1404,3960"/>
                    <v:line id="_x0000_s1306" style="position:absolute;flip:y" from="882,3960" to="1404,4416"/>
                    <v:line id="_x0000_s1307" style="position:absolute" from="882,4416" to="882,6972"/>
                  </v:group>
                </v:group>
                <v:group id="_x0000_s1308" style="position:absolute;left:2098;top:3262;width:12538;height:5151" coordorigin="2098,3262" coordsize="12538,5151">
                  <v:rect id="_x0000_s1309" style="position:absolute;left:4834;top:4261;width:3675;height:666"/>
                  <v:shape id="_x0000_s1310" type="#_x0000_t202" style="position:absolute;left:5501;top:4411;width:1171;height:438" stroked="f">
                    <v:textbox style="mso-next-textbox:#_x0000_s1310">
                      <w:txbxContent>
                        <w:p w14:paraId="34826DA6" w14:textId="77777777" w:rsidR="00BD4816" w:rsidRDefault="00BD4816" w:rsidP="004330FF">
                          <w:r>
                            <w:t>Base</w:t>
                          </w:r>
                        </w:p>
                      </w:txbxContent>
                    </v:textbox>
                  </v:shape>
                  <v:line id="_x0000_s1311" style="position:absolute" from="14636,4927" to="14636,5687"/>
                  <v:line id="_x0000_s1312" style="position:absolute" from="2098,4927" to="8448,4927"/>
                  <v:group id="_x0000_s1313" style="position:absolute;left:8132;top:3528;width:881;height:4885" coordorigin="492,1896" coordsize="912,5076">
                    <v:line id="_x0000_s1314" style="position:absolute" from="882,1896" to="882,3666"/>
                    <v:line id="_x0000_s1315" style="position:absolute;flip:x" from="492,3666" to="882,3960"/>
                    <v:line id="_x0000_s1316" style="position:absolute" from="492,3960" to="1404,3960"/>
                    <v:line id="_x0000_s1317" style="position:absolute;flip:y" from="882,3960" to="1404,4416"/>
                    <v:line id="_x0000_s1318" style="position:absolute" from="882,4416" to="882,6972"/>
                  </v:group>
                  <v:shape id="_x0000_s1319" type="#_x0000_t202" style="position:absolute;left:10497;top:5145;width:2075;height:369" stroked="f">
                    <v:textbox style="mso-next-textbox:#_x0000_s1319">
                      <w:txbxContent>
                        <w:p w14:paraId="68DEE8A3" w14:textId="77777777" w:rsidR="00BD4816" w:rsidRDefault="00BD4816" w:rsidP="004330FF">
                          <w:proofErr w:type="spellStart"/>
                          <w:r>
                            <w:t>Subbase</w:t>
                          </w:r>
                          <w:proofErr w:type="spellEnd"/>
                        </w:p>
                      </w:txbxContent>
                    </v:textbox>
                  </v:shape>
                  <v:rect id="_x0000_s1320" style="position:absolute;left:9013;top:4261;width:4487;height:705"/>
                  <v:shape id="_x0000_s1321" type="#_x0000_t202" style="position:absolute;left:9964;top:4411;width:1171;height:438" stroked="f">
                    <v:textbox style="mso-next-textbox:#_x0000_s1321">
                      <w:txbxContent>
                        <w:p w14:paraId="04BCCC3B" w14:textId="77777777" w:rsidR="00BD4816" w:rsidRDefault="00BD4816" w:rsidP="004330FF">
                          <w:r>
                            <w:t>Base</w:t>
                          </w:r>
                        </w:p>
                      </w:txbxContent>
                    </v:textbox>
                  </v:shape>
                  <v:line id="_x0000_s1322" style="position:absolute" from="9013,5687" to="14636,5687"/>
                  <v:shape id="_x0000_s1323" type="#_x0000_t202" style="position:absolute;left:4301;top:5145;width:1884;height:369" stroked="f">
                    <v:textbox style="mso-next-textbox:#_x0000_s1323">
                      <w:txbxContent>
                        <w:p w14:paraId="7273F488" w14:textId="77777777" w:rsidR="00BD4816" w:rsidRDefault="00BD4816" w:rsidP="004330FF">
                          <w:proofErr w:type="spellStart"/>
                          <w:r>
                            <w:t>Subbase</w:t>
                          </w:r>
                          <w:proofErr w:type="spellEnd"/>
                        </w:p>
                      </w:txbxContent>
                    </v:textbox>
                  </v:shape>
                  <v:group id="_x0000_s1324" style="position:absolute;left:8637;top:3262;width:881;height:4885" coordorigin="492,1896" coordsize="912,5076">
                    <v:line id="_x0000_s1325" style="position:absolute" from="882,1896" to="882,3666"/>
                    <v:line id="_x0000_s1326" style="position:absolute;flip:x" from="492,3666" to="882,3960"/>
                    <v:line id="_x0000_s1327" style="position:absolute" from="492,3960" to="1404,3960"/>
                    <v:line id="_x0000_s1328" style="position:absolute;flip:y" from="882,3960" to="1404,4416"/>
                    <v:line id="_x0000_s1329" style="position:absolute" from="882,4416" to="882,6972"/>
                  </v:group>
                  <v:rect id="_x0000_s1330" style="position:absolute;left:4834;top:4218;width:3675;height:118;rotation:-104387fd"/>
                  <v:line id="_x0000_s1331" style="position:absolute;flip:x" from="2098,5687" to="8816,5687"/>
                  <v:line id="_x0000_s1332" style="position:absolute" from="2098,4927" to="2098,5687"/>
                  <v:rect id="_x0000_s1333" style="position:absolute;left:9013;top:4204;width:2238;height:92;rotation:-121133fd"/>
                </v:group>
              </v:group>
              <v:line id="_x0000_s1334" style="position:absolute" from="4681,4059" to="4681,4377">
                <v:stroke endarrow="classic" endarrowwidth="wide" endarrowlength="long"/>
              </v:line>
            </v:group>
          </v:group>
        </w:pict>
      </w:r>
    </w:p>
    <w:p w14:paraId="2F3B271F" w14:textId="77777777" w:rsidR="004330FF" w:rsidRPr="00BD4816" w:rsidRDefault="004330FF" w:rsidP="004330FF">
      <w:pPr>
        <w:rPr>
          <w:rFonts w:ascii="Arial" w:hAnsi="Arial" w:cs="Arial"/>
          <w:sz w:val="18"/>
          <w:szCs w:val="18"/>
        </w:rPr>
      </w:pPr>
    </w:p>
    <w:p w14:paraId="0B58AED3" w14:textId="77777777" w:rsidR="004330FF" w:rsidRPr="00BD4816" w:rsidRDefault="004330FF" w:rsidP="004330FF">
      <w:pPr>
        <w:rPr>
          <w:rFonts w:ascii="Arial" w:hAnsi="Arial" w:cs="Arial"/>
          <w:sz w:val="18"/>
          <w:szCs w:val="18"/>
        </w:rPr>
      </w:pPr>
    </w:p>
    <w:p w14:paraId="643790F8" w14:textId="77777777" w:rsidR="004330FF" w:rsidRPr="00BD4816" w:rsidRDefault="004330FF" w:rsidP="004330FF">
      <w:pPr>
        <w:rPr>
          <w:rFonts w:ascii="Arial" w:hAnsi="Arial" w:cs="Arial"/>
          <w:sz w:val="18"/>
          <w:szCs w:val="18"/>
        </w:rPr>
      </w:pPr>
    </w:p>
    <w:p w14:paraId="42C15C66" w14:textId="77777777" w:rsidR="004330FF" w:rsidRPr="00BD4816" w:rsidRDefault="004330FF" w:rsidP="004330FF">
      <w:pPr>
        <w:rPr>
          <w:rFonts w:ascii="Arial" w:hAnsi="Arial" w:cs="Arial"/>
          <w:sz w:val="18"/>
          <w:szCs w:val="18"/>
        </w:rPr>
      </w:pPr>
    </w:p>
    <w:p w14:paraId="0F029AE3" w14:textId="77777777" w:rsidR="004330FF" w:rsidRPr="00BD4816" w:rsidRDefault="004330FF" w:rsidP="004330FF">
      <w:pPr>
        <w:rPr>
          <w:rFonts w:ascii="Arial" w:hAnsi="Arial" w:cs="Arial"/>
          <w:sz w:val="18"/>
          <w:szCs w:val="18"/>
        </w:rPr>
      </w:pPr>
    </w:p>
    <w:p w14:paraId="71FCA42B" w14:textId="77777777" w:rsidR="004330FF" w:rsidRPr="00BD4816" w:rsidRDefault="004330FF" w:rsidP="004330FF">
      <w:pPr>
        <w:rPr>
          <w:rFonts w:ascii="Arial" w:hAnsi="Arial" w:cs="Arial"/>
          <w:sz w:val="18"/>
          <w:szCs w:val="18"/>
        </w:rPr>
      </w:pPr>
    </w:p>
    <w:p w14:paraId="0432FE2F" w14:textId="77777777" w:rsidR="004330FF" w:rsidRPr="00BD4816" w:rsidRDefault="004330FF" w:rsidP="004330FF">
      <w:pPr>
        <w:rPr>
          <w:rFonts w:ascii="Arial" w:hAnsi="Arial" w:cs="Arial"/>
          <w:sz w:val="18"/>
          <w:szCs w:val="18"/>
        </w:rPr>
      </w:pPr>
    </w:p>
    <w:p w14:paraId="334E0E97" w14:textId="77777777" w:rsidR="004330FF" w:rsidRPr="00BD4816" w:rsidRDefault="004330FF" w:rsidP="004330FF">
      <w:pPr>
        <w:rPr>
          <w:rFonts w:ascii="Arial" w:hAnsi="Arial" w:cs="Arial"/>
          <w:sz w:val="18"/>
          <w:szCs w:val="18"/>
        </w:rPr>
      </w:pPr>
    </w:p>
    <w:p w14:paraId="54929590" w14:textId="77777777" w:rsidR="004330FF" w:rsidRPr="00BD4816" w:rsidRDefault="004330FF" w:rsidP="004330FF">
      <w:pPr>
        <w:rPr>
          <w:rFonts w:ascii="Arial" w:hAnsi="Arial" w:cs="Arial"/>
          <w:sz w:val="18"/>
          <w:szCs w:val="18"/>
        </w:rPr>
      </w:pPr>
    </w:p>
    <w:p w14:paraId="1680A5EF" w14:textId="77777777" w:rsidR="004330FF" w:rsidRPr="00BD4816" w:rsidRDefault="004330FF" w:rsidP="004330FF">
      <w:pPr>
        <w:rPr>
          <w:rFonts w:ascii="Arial" w:hAnsi="Arial" w:cs="Arial"/>
          <w:sz w:val="18"/>
          <w:szCs w:val="18"/>
        </w:rPr>
      </w:pPr>
    </w:p>
    <w:p w14:paraId="606A7586" w14:textId="77777777" w:rsidR="004330FF" w:rsidRPr="00BD4816" w:rsidRDefault="004330FF" w:rsidP="004330FF">
      <w:pPr>
        <w:rPr>
          <w:rFonts w:ascii="Arial" w:hAnsi="Arial" w:cs="Arial"/>
          <w:sz w:val="18"/>
          <w:szCs w:val="18"/>
        </w:rPr>
      </w:pPr>
    </w:p>
    <w:p w14:paraId="6F2B7C41" w14:textId="77777777" w:rsidR="004330FF" w:rsidRPr="00BD4816" w:rsidRDefault="004330FF" w:rsidP="004330FF">
      <w:pPr>
        <w:rPr>
          <w:rFonts w:ascii="Arial" w:hAnsi="Arial" w:cs="Arial"/>
          <w:sz w:val="18"/>
          <w:szCs w:val="18"/>
        </w:rPr>
      </w:pPr>
    </w:p>
    <w:p w14:paraId="724ABD00" w14:textId="77777777" w:rsidR="004330FF" w:rsidRPr="00BD4816" w:rsidRDefault="004330FF" w:rsidP="004330FF">
      <w:pPr>
        <w:rPr>
          <w:rFonts w:ascii="Arial" w:hAnsi="Arial" w:cs="Arial"/>
          <w:sz w:val="18"/>
          <w:szCs w:val="18"/>
        </w:rPr>
      </w:pPr>
    </w:p>
    <w:p w14:paraId="38419EB7" w14:textId="77777777" w:rsidR="004330FF" w:rsidRPr="00BD4816" w:rsidRDefault="004330FF" w:rsidP="004330FF">
      <w:pPr>
        <w:rPr>
          <w:rFonts w:ascii="Arial" w:hAnsi="Arial" w:cs="Arial"/>
          <w:sz w:val="18"/>
          <w:szCs w:val="18"/>
        </w:rPr>
      </w:pPr>
    </w:p>
    <w:p w14:paraId="487293BE" w14:textId="77777777" w:rsidR="004330FF" w:rsidRPr="00BD4816" w:rsidRDefault="004330FF" w:rsidP="004330FF">
      <w:pPr>
        <w:rPr>
          <w:rFonts w:ascii="Arial" w:hAnsi="Arial" w:cs="Arial"/>
          <w:sz w:val="18"/>
          <w:szCs w:val="18"/>
        </w:rPr>
      </w:pPr>
    </w:p>
    <w:p w14:paraId="6E9AC1E1" w14:textId="77777777" w:rsidR="004330FF" w:rsidRPr="00BD4816" w:rsidRDefault="004330FF" w:rsidP="004330FF">
      <w:pPr>
        <w:rPr>
          <w:rFonts w:ascii="Arial" w:hAnsi="Arial" w:cs="Arial"/>
          <w:sz w:val="18"/>
          <w:szCs w:val="18"/>
        </w:rPr>
      </w:pPr>
    </w:p>
    <w:p w14:paraId="420CB71F" w14:textId="77777777" w:rsidR="004330FF" w:rsidRPr="00BD4816" w:rsidRDefault="004330FF" w:rsidP="004330FF">
      <w:pPr>
        <w:rPr>
          <w:rFonts w:ascii="Arial" w:hAnsi="Arial" w:cs="Arial"/>
          <w:sz w:val="18"/>
          <w:szCs w:val="18"/>
        </w:rPr>
      </w:pPr>
    </w:p>
    <w:p w14:paraId="7CD9E6C4" w14:textId="77777777" w:rsidR="004330FF" w:rsidRPr="00BD4816" w:rsidRDefault="004330FF" w:rsidP="004330FF">
      <w:pPr>
        <w:rPr>
          <w:rFonts w:ascii="Arial" w:hAnsi="Arial" w:cs="Arial"/>
          <w:sz w:val="18"/>
          <w:szCs w:val="18"/>
        </w:rPr>
      </w:pPr>
    </w:p>
    <w:p w14:paraId="4E76EA7C" w14:textId="77777777" w:rsidR="004330FF" w:rsidRPr="00BD4816" w:rsidRDefault="004330FF" w:rsidP="004330FF">
      <w:pPr>
        <w:rPr>
          <w:rFonts w:ascii="Arial" w:hAnsi="Arial" w:cs="Arial"/>
          <w:sz w:val="18"/>
          <w:szCs w:val="18"/>
        </w:rPr>
      </w:pPr>
    </w:p>
    <w:p w14:paraId="430E657F" w14:textId="77777777" w:rsidR="004330FF" w:rsidRPr="00BD4816" w:rsidRDefault="004330FF" w:rsidP="004330FF">
      <w:pPr>
        <w:rPr>
          <w:rFonts w:ascii="Arial" w:hAnsi="Arial" w:cs="Arial"/>
          <w:sz w:val="18"/>
          <w:szCs w:val="18"/>
        </w:rPr>
      </w:pPr>
    </w:p>
    <w:p w14:paraId="1A5899CC" w14:textId="77777777" w:rsidR="004330FF" w:rsidRPr="00BD4816" w:rsidRDefault="004330FF" w:rsidP="004330FF">
      <w:pPr>
        <w:rPr>
          <w:rFonts w:ascii="Arial" w:hAnsi="Arial" w:cs="Arial"/>
          <w:sz w:val="18"/>
          <w:szCs w:val="18"/>
        </w:rPr>
      </w:pPr>
    </w:p>
    <w:p w14:paraId="5410E6B9" w14:textId="77777777" w:rsidR="004330FF" w:rsidRPr="00BD4816" w:rsidRDefault="004330FF" w:rsidP="004330FF">
      <w:pPr>
        <w:rPr>
          <w:rFonts w:ascii="Arial" w:hAnsi="Arial" w:cs="Arial"/>
          <w:sz w:val="18"/>
          <w:szCs w:val="18"/>
        </w:rPr>
      </w:pPr>
    </w:p>
    <w:p w14:paraId="27702937" w14:textId="77777777" w:rsidR="004330FF" w:rsidRPr="00BD4816" w:rsidRDefault="004330FF" w:rsidP="004330FF">
      <w:pPr>
        <w:rPr>
          <w:rFonts w:ascii="Arial" w:hAnsi="Arial" w:cs="Arial"/>
          <w:sz w:val="18"/>
          <w:szCs w:val="18"/>
        </w:rPr>
      </w:pPr>
    </w:p>
    <w:p w14:paraId="14E9ECF0" w14:textId="77777777" w:rsidR="004330FF" w:rsidRPr="00BD4816" w:rsidRDefault="004330FF" w:rsidP="004330FF">
      <w:pPr>
        <w:rPr>
          <w:rFonts w:ascii="Arial" w:hAnsi="Arial" w:cs="Arial"/>
          <w:sz w:val="18"/>
          <w:szCs w:val="18"/>
        </w:rPr>
      </w:pPr>
    </w:p>
    <w:p w14:paraId="6D337160" w14:textId="77777777" w:rsidR="004330FF" w:rsidRPr="00BD4816" w:rsidRDefault="004330FF" w:rsidP="004330FF">
      <w:pPr>
        <w:rPr>
          <w:rFonts w:ascii="Arial" w:hAnsi="Arial" w:cs="Arial"/>
          <w:sz w:val="18"/>
          <w:szCs w:val="18"/>
        </w:rPr>
      </w:pPr>
    </w:p>
    <w:p w14:paraId="699166EF" w14:textId="77777777" w:rsidR="004330FF" w:rsidRPr="00BD4816" w:rsidRDefault="004330FF" w:rsidP="004330FF">
      <w:pPr>
        <w:rPr>
          <w:rFonts w:ascii="Arial" w:hAnsi="Arial" w:cs="Arial"/>
          <w:sz w:val="18"/>
          <w:szCs w:val="18"/>
        </w:rPr>
      </w:pPr>
    </w:p>
    <w:p w14:paraId="0A26D0CB" w14:textId="77777777" w:rsidR="004330FF" w:rsidRPr="00BD4816" w:rsidRDefault="004330FF" w:rsidP="004330FF">
      <w:pPr>
        <w:rPr>
          <w:rFonts w:ascii="Arial" w:hAnsi="Arial" w:cs="Arial"/>
          <w:sz w:val="18"/>
          <w:szCs w:val="18"/>
        </w:rPr>
      </w:pPr>
    </w:p>
    <w:p w14:paraId="0E24B9CA" w14:textId="77777777" w:rsidR="004330FF" w:rsidRPr="00BD4816" w:rsidRDefault="004330FF" w:rsidP="004330FF">
      <w:pPr>
        <w:rPr>
          <w:rFonts w:ascii="Arial" w:hAnsi="Arial" w:cs="Arial"/>
          <w:sz w:val="18"/>
          <w:szCs w:val="18"/>
        </w:rPr>
      </w:pPr>
    </w:p>
    <w:p w14:paraId="31F83D25" w14:textId="77777777" w:rsidR="004330FF" w:rsidRPr="00BD4816" w:rsidRDefault="004330FF" w:rsidP="004330FF">
      <w:pPr>
        <w:rPr>
          <w:rFonts w:ascii="Arial" w:hAnsi="Arial" w:cs="Arial"/>
          <w:sz w:val="18"/>
          <w:szCs w:val="18"/>
        </w:rPr>
      </w:pPr>
    </w:p>
    <w:p w14:paraId="1B4E8837" w14:textId="77777777" w:rsidR="00A10653" w:rsidRPr="00BD4816" w:rsidRDefault="00A10653" w:rsidP="004330FF">
      <w:pPr>
        <w:rPr>
          <w:rFonts w:ascii="Arial" w:hAnsi="Arial" w:cs="Arial"/>
          <w:sz w:val="18"/>
          <w:szCs w:val="18"/>
        </w:rPr>
      </w:pPr>
    </w:p>
    <w:p w14:paraId="2ECC5C4E" w14:textId="77777777" w:rsidR="00A10653" w:rsidRPr="00BD4816" w:rsidRDefault="00A10653" w:rsidP="004330FF">
      <w:pPr>
        <w:rPr>
          <w:rFonts w:ascii="Arial" w:hAnsi="Arial" w:cs="Arial"/>
          <w:sz w:val="18"/>
          <w:szCs w:val="18"/>
        </w:rPr>
      </w:pPr>
    </w:p>
    <w:p w14:paraId="70FDEA42" w14:textId="77777777" w:rsidR="00A10653" w:rsidRPr="00BD4816" w:rsidRDefault="00A10653" w:rsidP="004330FF">
      <w:pPr>
        <w:rPr>
          <w:rFonts w:ascii="Arial" w:hAnsi="Arial" w:cs="Arial"/>
          <w:sz w:val="18"/>
          <w:szCs w:val="18"/>
        </w:rPr>
      </w:pPr>
    </w:p>
    <w:p w14:paraId="5810E295" w14:textId="77777777" w:rsidR="00A10653" w:rsidRPr="00BD4816" w:rsidRDefault="00A10653" w:rsidP="004330FF">
      <w:pPr>
        <w:rPr>
          <w:rFonts w:ascii="Arial" w:hAnsi="Arial" w:cs="Arial"/>
          <w:sz w:val="18"/>
          <w:szCs w:val="18"/>
        </w:rPr>
      </w:pPr>
    </w:p>
    <w:p w14:paraId="1AD14AAB" w14:textId="77777777" w:rsidR="004330FF" w:rsidRPr="00BD4816" w:rsidRDefault="004330FF" w:rsidP="004330FF">
      <w:pPr>
        <w:rPr>
          <w:rFonts w:ascii="Arial" w:hAnsi="Arial" w:cs="Arial"/>
          <w:sz w:val="18"/>
          <w:szCs w:val="18"/>
        </w:rPr>
      </w:pPr>
    </w:p>
    <w:p w14:paraId="6A2A421C" w14:textId="77777777" w:rsidR="004330FF" w:rsidRPr="00BD4816" w:rsidRDefault="004330FF" w:rsidP="004330FF">
      <w:pPr>
        <w:rPr>
          <w:rFonts w:ascii="Arial" w:hAnsi="Arial" w:cs="Arial"/>
          <w:sz w:val="18"/>
          <w:szCs w:val="18"/>
        </w:rPr>
      </w:pPr>
    </w:p>
    <w:p w14:paraId="72370AA7" w14:textId="77777777" w:rsidR="004330FF" w:rsidRPr="00BD4816" w:rsidRDefault="004330FF" w:rsidP="004330FF">
      <w:pPr>
        <w:rPr>
          <w:rFonts w:ascii="Arial" w:hAnsi="Arial" w:cs="Arial"/>
          <w:sz w:val="18"/>
          <w:szCs w:val="18"/>
        </w:rPr>
      </w:pPr>
    </w:p>
    <w:p w14:paraId="44A0AABE" w14:textId="77777777" w:rsidR="004330FF" w:rsidRPr="00BD4816" w:rsidRDefault="004330FF" w:rsidP="004330FF">
      <w:pPr>
        <w:rPr>
          <w:rFonts w:ascii="Arial" w:hAnsi="Arial" w:cs="Arial"/>
          <w:sz w:val="18"/>
          <w:szCs w:val="18"/>
        </w:rPr>
      </w:pPr>
    </w:p>
    <w:p w14:paraId="62C32173" w14:textId="77777777" w:rsidR="004330FF" w:rsidRPr="00BD4816" w:rsidRDefault="004330FF" w:rsidP="004330FF">
      <w:pPr>
        <w:rPr>
          <w:rFonts w:ascii="Arial" w:hAnsi="Arial" w:cs="Arial"/>
          <w:sz w:val="18"/>
          <w:szCs w:val="18"/>
        </w:rPr>
      </w:pPr>
    </w:p>
    <w:p w14:paraId="72E71E3A" w14:textId="77777777" w:rsidR="004330FF" w:rsidRPr="00BD4816" w:rsidRDefault="004330FF" w:rsidP="004330FF">
      <w:pPr>
        <w:rPr>
          <w:rFonts w:ascii="Arial" w:hAnsi="Arial" w:cs="Arial"/>
          <w:sz w:val="18"/>
          <w:szCs w:val="18"/>
        </w:rPr>
        <w:sectPr w:rsidR="004330FF" w:rsidRPr="00BD4816" w:rsidSect="00182CFC">
          <w:endnotePr>
            <w:numFmt w:val="decimal"/>
          </w:endnotePr>
          <w:pgSz w:w="16840" w:h="11907" w:orient="landscape" w:code="9"/>
          <w:pgMar w:top="1302" w:right="851" w:bottom="851" w:left="567" w:header="851" w:footer="567" w:gutter="0"/>
          <w:cols w:space="720"/>
          <w:noEndnote/>
        </w:sectPr>
      </w:pPr>
    </w:p>
    <w:p w14:paraId="277F9507" w14:textId="77777777" w:rsidR="004330FF" w:rsidRPr="00BD4816" w:rsidRDefault="00BD4816" w:rsidP="004330FF">
      <w:pPr>
        <w:rPr>
          <w:rFonts w:ascii="Arial" w:hAnsi="Arial" w:cs="Arial"/>
          <w:sz w:val="18"/>
          <w:szCs w:val="18"/>
        </w:rPr>
      </w:pPr>
      <w:r w:rsidRPr="00BD4816">
        <w:rPr>
          <w:rFonts w:ascii="Arial" w:hAnsi="Arial" w:cs="Arial"/>
          <w:noProof/>
          <w:sz w:val="18"/>
          <w:szCs w:val="18"/>
        </w:rPr>
        <w:pict w14:anchorId="5FC9B2E6">
          <v:group id="_x0000_s1026" style="position:absolute;left:0;text-align:left;margin-left:11.75pt;margin-top:-3.9pt;width:767.05pt;height:444pt;z-index:251598848" coordorigin="801,1804" coordsize="15341,8880">
            <v:group id="_x0000_s1027" style="position:absolute;left:801;top:1804;width:15341;height:8628" coordorigin="801,1804" coordsize="15341,8628">
              <v:shape id="_x0000_s1028" style="position:absolute;left:14590;top:5776;width:1443;height:150" coordsize="1443,150" path="m,hdc120,5,241,2,360,15v18,2,27,27,45,30c654,84,954,81,1200,90v35,9,69,23,105,30c1443,148,1371,116,1440,150e" filled="f">
                <v:path arrowok="t"/>
              </v:shape>
              <v:group id="_x0000_s1029" style="position:absolute;left:801;top:1804;width:15341;height:8628" coordorigin="801,1804" coordsize="15341,8628">
                <v:group id="_x0000_s1030" style="position:absolute;left:801;top:1804;width:15341;height:8628" coordorigin="801,1804" coordsize="15341,8628">
                  <v:group id="_x0000_s1031" style="position:absolute;left:801;top:2200;width:15341;height:8232" coordorigin="801,2200" coordsize="15341,8232">
                    <v:shape id="_x0000_s1032" type="#_x0000_t202" style="position:absolute;left:4021;top:6862;width:9409;height:3570" stroked="f">
                      <v:textbox style="mso-next-textbox:#_x0000_s1032">
                        <w:txbxContent>
                          <w:p w14:paraId="6BD3C648" w14:textId="77777777" w:rsidR="00BD4816" w:rsidRDefault="00BD4816" w:rsidP="004330FF">
                            <w:pPr>
                              <w:ind w:left="709" w:hanging="709"/>
                            </w:pPr>
                            <w:r>
                              <w:t>NOTES:</w:t>
                            </w:r>
                          </w:p>
                          <w:p w14:paraId="366A9B83" w14:textId="77777777" w:rsidR="00BD4816" w:rsidRDefault="00BD4816" w:rsidP="004330FF">
                            <w:pPr>
                              <w:ind w:left="709" w:hanging="709"/>
                            </w:pPr>
                            <w:r>
                              <w:t>1.</w:t>
                            </w:r>
                            <w:r>
                              <w:tab/>
                              <w:t>Not to scale. Dimensions shown are in millimetres.</w:t>
                            </w:r>
                          </w:p>
                          <w:p w14:paraId="32DCC509" w14:textId="77777777" w:rsidR="00BD4816" w:rsidRDefault="00BD4816" w:rsidP="004330FF">
                            <w:pPr>
                              <w:ind w:left="709" w:hanging="709"/>
                            </w:pPr>
                            <w:proofErr w:type="gramStart"/>
                            <w:r>
                              <w:t>2.</w:t>
                            </w:r>
                            <w:r>
                              <w:tab/>
                              <w:t>For footpath and median treatment</w:t>
                            </w:r>
                            <w:proofErr w:type="gramEnd"/>
                            <w:r>
                              <w:t xml:space="preserve"> refer to Drawings and Specification.</w:t>
                            </w:r>
                          </w:p>
                          <w:p w14:paraId="5A7FB8F1" w14:textId="77777777" w:rsidR="00BD4816" w:rsidRDefault="00BD4816" w:rsidP="004330FF">
                            <w:pPr>
                              <w:ind w:left="709" w:hanging="709"/>
                            </w:pPr>
                            <w:r>
                              <w:t>3.</w:t>
                            </w:r>
                            <w:r>
                              <w:tab/>
                              <w:t xml:space="preserve">At locations of no median kerb, or kerb and water table, </w:t>
                            </w:r>
                            <w:proofErr w:type="spellStart"/>
                            <w:r>
                              <w:t>subbase</w:t>
                            </w:r>
                            <w:proofErr w:type="spellEnd"/>
                            <w:r>
                              <w:t xml:space="preserve"> must extend 500 mm beyond edge of seal.</w:t>
                            </w:r>
                          </w:p>
                          <w:p w14:paraId="70E6EB1C" w14:textId="77777777" w:rsidR="00BD4816" w:rsidRDefault="00BD4816" w:rsidP="004330FF">
                            <w:pPr>
                              <w:ind w:left="709" w:hanging="709"/>
                            </w:pPr>
                            <w:r>
                              <w:t>4.</w:t>
                            </w:r>
                            <w:r>
                              <w:tab/>
                              <w:t>Kerb and water table and median profile for illustration only.</w:t>
                            </w:r>
                          </w:p>
                          <w:p w14:paraId="65D69126" w14:textId="77777777" w:rsidR="00BD4816" w:rsidRDefault="00BD4816" w:rsidP="004330FF">
                            <w:pPr>
                              <w:ind w:left="709" w:hanging="709"/>
                            </w:pPr>
                            <w:r>
                              <w:t>5</w:t>
                            </w:r>
                            <w:r>
                              <w:tab/>
                              <w:t>Refer to Specification for backfill details.</w:t>
                            </w:r>
                          </w:p>
                          <w:p w14:paraId="738B41EF" w14:textId="77777777" w:rsidR="00BD4816" w:rsidRDefault="00BD4816" w:rsidP="004330FF">
                            <w:pPr>
                              <w:ind w:left="709" w:hanging="709"/>
                            </w:pPr>
                            <w:r>
                              <w:t>6.</w:t>
                            </w:r>
                            <w:r>
                              <w:tab/>
                              <w:t>Refer to Specification for Pavement details.</w:t>
                            </w:r>
                          </w:p>
                          <w:p w14:paraId="406D5394" w14:textId="77777777" w:rsidR="00BD4816" w:rsidRDefault="00BD4816" w:rsidP="004330FF">
                            <w:pPr>
                              <w:ind w:left="709" w:hanging="709"/>
                            </w:pPr>
                            <w:r>
                              <w:t>7.</w:t>
                            </w:r>
                            <w:r>
                              <w:tab/>
                              <w:t>Refer to Specification for Batter Treatment details.</w:t>
                            </w:r>
                          </w:p>
                          <w:p w14:paraId="3D2C2204" w14:textId="77777777" w:rsidR="00BD4816" w:rsidRDefault="00BD4816" w:rsidP="004330FF">
                            <w:pPr>
                              <w:ind w:left="709" w:hanging="709"/>
                            </w:pPr>
                            <w:r>
                              <w:t>8.</w:t>
                            </w:r>
                            <w:r>
                              <w:tab/>
                              <w:t xml:space="preserve">  Indicates where control given in Geometric Details.</w:t>
                            </w:r>
                          </w:p>
                          <w:p w14:paraId="6121D7B5" w14:textId="77777777" w:rsidR="00BD4816" w:rsidRDefault="00BD4816" w:rsidP="004330FF">
                            <w:pPr>
                              <w:ind w:left="709" w:hanging="709"/>
                            </w:pPr>
                          </w:p>
                        </w:txbxContent>
                      </v:textbox>
                    </v:shape>
                    <v:group id="_x0000_s1033" style="position:absolute;left:801;top:2200;width:15341;height:4986" coordorigin="-29,888" coordsize="15341,4986">
                      <v:group id="_x0000_s1034" style="position:absolute;left:-29;top:888;width:15341;height:4986" coordorigin="-29,888" coordsize="15341,4986">
                        <v:shape id="_x0000_s1035" type="#_x0000_t202" style="position:absolute;left:7537;top:3509;width:1710;height:466" stroked="f">
                          <v:textbox style="mso-next-textbox:#_x0000_s1035">
                            <w:txbxContent>
                              <w:p w14:paraId="101F9A91" w14:textId="77777777" w:rsidR="00BD4816" w:rsidRDefault="00BD4816" w:rsidP="004330FF">
                                <w:r>
                                  <w:t>Pavement</w:t>
                                </w:r>
                              </w:p>
                            </w:txbxContent>
                          </v:textbox>
                        </v:shape>
                        <v:shape id="_x0000_s1036" type="#_x0000_t202" style="position:absolute;left:4258;top:1518;width:960;height:480" stroked="f">
                          <v:textbox style="mso-next-textbox:#_x0000_s1036">
                            <w:txbxContent>
                              <w:p w14:paraId="76BB0637" w14:textId="77777777" w:rsidR="00BD4816" w:rsidRDefault="00BD4816" w:rsidP="004330FF">
                                <w:r>
                                  <w:t>400</w:t>
                                </w:r>
                              </w:p>
                            </w:txbxContent>
                          </v:textbox>
                        </v:shape>
                        <v:line id="_x0000_s1037" style="position:absolute" from="3895,1948" to="4333,1948">
                          <v:stroke endarrow="block"/>
                        </v:line>
                        <v:line id="_x0000_s1038" style="position:absolute;flip:x" from="4855,1948" to="5218,1948">
                          <v:stroke endarrow="block"/>
                        </v:line>
                        <v:line id="_x0000_s1039" style="position:absolute" from="4333,1948" to="4333,2590"/>
                        <v:shape id="_x0000_s1040" type="#_x0000_t202" style="position:absolute;left:10682;top:2108;width:732;height:360" stroked="f">
                          <v:textbox style="mso-next-textbox:#_x0000_s1040">
                            <w:txbxContent>
                              <w:p w14:paraId="5F285A1D" w14:textId="77777777" w:rsidR="00BD4816" w:rsidRDefault="00BD4816" w:rsidP="004330FF">
                                <w:r>
                                  <w:t>500</w:t>
                                </w:r>
                              </w:p>
                            </w:txbxContent>
                          </v:textbox>
                        </v:shape>
                        <v:line id="_x0000_s1041" style="position:absolute" from="9895,2288" to="10543,2288">
                          <v:stroke endarrow="block"/>
                        </v:line>
                        <v:line id="_x0000_s1042" style="position:absolute;flip:x" from="11509,2288" to="12175,2288">
                          <v:stroke endarrow="block"/>
                        </v:line>
                        <v:line id="_x0000_s1043" style="position:absolute" from="10543,1946" to="10543,2588"/>
                        <v:line id="_x0000_s1044" style="position:absolute" from="11509,1946" to="11509,2588"/>
                        <v:shape id="_x0000_s1045" type="#_x0000_t202" style="position:absolute;left:11737;top:2466;width:2088;height:404" stroked="f">
                          <v:textbox style="mso-next-textbox:#_x0000_s1045">
                            <w:txbxContent>
                              <w:p w14:paraId="26513841" w14:textId="77777777" w:rsidR="00BD4816" w:rsidRDefault="00BD4816" w:rsidP="004330FF">
                                <w:r>
                                  <w:t>Median Treatment</w:t>
                                </w:r>
                              </w:p>
                            </w:txbxContent>
                          </v:textbox>
                        </v:shape>
                        <v:line id="_x0000_s1046" style="position:absolute;flip:x" from="11617,2670" to="11815,3071">
                          <v:stroke endarrow="open"/>
                        </v:line>
                        <v:shape id="_x0000_s1047" type="#_x0000_t202" style="position:absolute;left:2045;top:2466;width:2275;height:465" stroked="f">
                          <v:textbox style="mso-next-textbox:#_x0000_s1047">
                            <w:txbxContent>
                              <w:p w14:paraId="1DB52B07" w14:textId="77777777" w:rsidR="00BD4816" w:rsidRDefault="00BD4816" w:rsidP="004330FF">
                                <w:r>
                                  <w:t>Footpath Treatment</w:t>
                                </w:r>
                              </w:p>
                            </w:txbxContent>
                          </v:textbox>
                        </v:shape>
                        <v:line id="_x0000_s1048" style="position:absolute;flip:x" from="1706,888" to="2228,3808">
                          <v:stroke endarrow="open"/>
                        </v:line>
                        <v:shape id="_x0000_s1049" type="#_x0000_t202" style="position:absolute;left:5238;top:4764;width:4075;height:1110" stroked="f">
                          <v:textbox style="mso-next-textbox:#_x0000_s1049">
                            <w:txbxContent>
                              <w:p w14:paraId="22EBD018" w14:textId="77777777" w:rsidR="00BD4816" w:rsidRDefault="00BD4816" w:rsidP="004330FF">
                                <w:r>
                                  <w:t>Quarry waste to PM11</w:t>
                                </w:r>
                              </w:p>
                              <w:p w14:paraId="4B9AE915" w14:textId="77777777" w:rsidR="00BD4816" w:rsidRDefault="00BD4816" w:rsidP="004330FF">
                                <w:proofErr w:type="gramStart"/>
                                <w:r>
                                  <w:t>or</w:t>
                                </w:r>
                                <w:proofErr w:type="gramEnd"/>
                                <w:r>
                                  <w:t xml:space="preserve"> cold planed material.</w:t>
                                </w:r>
                              </w:p>
                            </w:txbxContent>
                          </v:textbox>
                        </v:shape>
                        <v:line id="_x0000_s1050" style="position:absolute" from="3925,2808" to="4153,3330">
                          <v:stroke endarrow="open"/>
                        </v:line>
                        <v:shape id="_x0000_s1051" type="#_x0000_t202" style="position:absolute;left:13471;top:3825;width:1446;height:369" stroked="f">
                          <v:textbox style="mso-next-textbox:#_x0000_s1051">
                            <w:txbxContent>
                              <w:p w14:paraId="61997F53" w14:textId="77777777" w:rsidR="00BD4816" w:rsidRDefault="00BD4816" w:rsidP="004330FF">
                                <w:r>
                                  <w:t>Slopes are1:</w:t>
                                </w:r>
                                <w:proofErr w:type="gramStart"/>
                                <w:r>
                                  <w:t>1</w:t>
                                </w:r>
                                <w:proofErr w:type="gramEnd"/>
                              </w:p>
                            </w:txbxContent>
                          </v:textbox>
                        </v:shape>
                        <v:line id="_x0000_s1052" style="position:absolute;flip:x" from="12733,4005" to="13603,4005">
                          <v:stroke endarrow="open"/>
                        </v:line>
                        <v:shape id="_x0000_s1053" type="#_x0000_t202" style="position:absolute;left:2492;top:3512;width:1235;height:848" stroked="f">
                          <v:textbox style="mso-next-textbox:#_x0000_s1053">
                            <w:txbxContent>
                              <w:p w14:paraId="6BAAE4FC" w14:textId="77777777" w:rsidR="00BD4816" w:rsidRDefault="00BD4816" w:rsidP="004330FF">
                                <w:r>
                                  <w:t>Type B</w:t>
                                </w:r>
                              </w:p>
                              <w:p w14:paraId="161F7B34" w14:textId="77777777" w:rsidR="00BD4816" w:rsidRDefault="00BD4816" w:rsidP="004330FF">
                                <w:r>
                                  <w:t>Material</w:t>
                                </w:r>
                              </w:p>
                              <w:p w14:paraId="50C643D8" w14:textId="77777777" w:rsidR="00BD4816" w:rsidRDefault="00BD4816" w:rsidP="004330FF"/>
                              <w:p w14:paraId="61259A05" w14:textId="77777777" w:rsidR="00BD4816" w:rsidRDefault="00BD4816" w:rsidP="004330FF">
                                <w:r>
                                  <w:t>Slope 1:1</w:t>
                                </w:r>
                              </w:p>
                            </w:txbxContent>
                          </v:textbox>
                        </v:shape>
                        <v:shape id="_x0000_s1054" type="#_x0000_t202" style="position:absolute;left:7753;top:4052;width:1692;height:355" stroked="f">
                          <v:textbox style="mso-next-textbox:#_x0000_s1054">
                            <w:txbxContent>
                              <w:p w14:paraId="67658B44" w14:textId="77777777" w:rsidR="00BD4816" w:rsidRDefault="00BD4816" w:rsidP="004330FF">
                                <w:r>
                                  <w:t xml:space="preserve">Type </w:t>
                                </w:r>
                                <w:proofErr w:type="gramStart"/>
                                <w:r>
                                  <w:t>A</w:t>
                                </w:r>
                                <w:proofErr w:type="gramEnd"/>
                                <w:r>
                                  <w:t xml:space="preserve"> Material</w:t>
                                </w:r>
                              </w:p>
                            </w:txbxContent>
                          </v:textbox>
                        </v:shape>
                        <v:shape id="_x0000_s1055" type="#_x0000_t202" style="position:absolute;left:5785;top:1948;width:2070;height:642" stroked="f">
                          <v:textbox style="mso-next-textbox:#_x0000_s1055">
                            <w:txbxContent>
                              <w:p w14:paraId="39DF64F6" w14:textId="77777777" w:rsidR="00BD4816" w:rsidRDefault="00BD4816" w:rsidP="004330FF">
                                <w:r>
                                  <w:t>Back of Kerb</w:t>
                                </w:r>
                              </w:p>
                            </w:txbxContent>
                          </v:textbox>
                        </v:shape>
                        <v:line id="_x0000_s1056" style="position:absolute;flip:x" from="4855,2184" to="5785,2376">
                          <v:stroke endarrow="open"/>
                        </v:line>
                        <v:line id="_x0000_s1057" style="position:absolute;flip:y" from="3499,4140" to="3997,4254">
                          <v:stroke endarrow="open"/>
                        </v:line>
                        <v:group id="_x0000_s1058" style="position:absolute;left:-29;top:2184;width:15341;height:2742" coordorigin="-29,2184" coordsize="15341,2742">
                          <v:rect id="_x0000_s1059" style="position:absolute;left:1056;top:3808;width:1562;height:197;rotation:2731594fd;flip:y" fillcolor="#969696" stroked="f">
                            <v:fill r:id="rId11" o:title="Small grid" type="pattern"/>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0" type="#_x0000_t8" style="position:absolute;left:11454;top:3319;width:1728;height:1088" adj="9212"/>
                          <v:group id="_x0000_s1061" style="position:absolute;left:4842;top:3316;width:1008;height:509" coordorigin="5382,5238" coordsize="1008,509">
                            <v:line id="_x0000_s1062" style="position:absolute;flip:x" from="5382,5238" to="5382,5747"/>
                            <v:line id="_x0000_s1063" style="position:absolute" from="5382,5747" to="6390,5747"/>
                            <v:line id="_x0000_s1064" style="position:absolute;flip:y" from="6390,5431" to="6390,5747"/>
                            <v:line id="_x0000_s1065" style="position:absolute;flip:x" from="5765,5431" to="6390,5514"/>
                            <v:line id="_x0000_s1066" style="position:absolute;flip:x y" from="5702,5238" to="5765,5514"/>
                            <v:line id="_x0000_s1067" style="position:absolute;flip:x" from="5382,5238" to="5703,5238"/>
                          </v:group>
                          <v:rect id="_x0000_s1068" style="position:absolute;left:4320;top:3460;width:522;height:365" fillcolor="#969696">
                            <v:fill r:id="rId10" o:title="Wide upward diagonal" type="pattern"/>
                          </v:rect>
                          <v:line id="_x0000_s1069" style="position:absolute;flip:y" from="5850,3210" to="10530,3509"/>
                          <v:line id="_x0000_s1070" style="position:absolute;flip:x" from="3714,3825" to="4320,4464"/>
                          <v:line id="_x0000_s1071" style="position:absolute;flip:x y" from="2347,3312" to="4842,3316"/>
                          <v:line id="_x0000_s1072" style="position:absolute;flip:x y" from="2479,3456" to="4320,3460"/>
                          <v:group id="_x0000_s1073" style="position:absolute;left:10530;top:2972;width:336;height:342" coordorigin="12258,4896" coordsize="336,342">
                            <v:line id="_x0000_s1074" style="position:absolute" from="12258,5047" to="12258,5238"/>
                            <v:group id="_x0000_s1075" style="position:absolute;left:12258;top:4896;width:336;height:342" coordorigin="12258,4896" coordsize="336,342">
                              <v:line id="_x0000_s1076" style="position:absolute;flip:x" from="12397,4896" to="12594,4896"/>
                              <v:line id="_x0000_s1077" style="position:absolute;flip:x" from="12258,4896" to="12397,5047"/>
                              <v:line id="_x0000_s1078" style="position:absolute" from="12258,5238" to="12594,5238"/>
                              <v:line id="_x0000_s1079" style="position:absolute;flip:y" from="12594,4896" to="12594,5238"/>
                            </v:group>
                          </v:group>
                          <v:line id="_x0000_s1080" style="position:absolute;flip:y" from="3912,3750" to="11724,4254"/>
                          <v:line id="_x0000_s1081" style="position:absolute;flip:y" from="10866,2970" to="13752,2972"/>
                          <v:line id="_x0000_s1082" style="position:absolute;flip:y" from="10866,3312" to="13752,3314"/>
                          <v:group id="_x0000_s1083" style="position:absolute;left:13752;top:2972;width:336;height:346" coordorigin="13674,4896" coordsize="336,346">
                            <v:line id="_x0000_s1084" style="position:absolute;flip:x" from="14010,5047" to="14010,5238"/>
                            <v:line id="_x0000_s1085" style="position:absolute" from="13674,4896" to="13871,4896"/>
                            <v:line id="_x0000_s1086" style="position:absolute" from="13871,4896" to="14010,5047"/>
                            <v:line id="_x0000_s1087" style="position:absolute;flip:x" from="13674,5242" to="14010,5242"/>
                            <v:line id="_x0000_s1088" style="position:absolute;flip:x y" from="13674,4896" to="13674,5238"/>
                          </v:group>
                          <v:line id="_x0000_s1089" style="position:absolute" from="14088,3210" to="15162,3266"/>
                          <v:line id="_x0000_s1090" style="position:absolute" from="12882,3714" to="15162,3808"/>
                          <v:line id="_x0000_s1091" style="position:absolute" from="15162,2184" to="15162,3318"/>
                          <v:line id="_x0000_s1092" style="position:absolute;flip:x" from="15162,3460" to="15312,3592"/>
                          <v:line id="_x0000_s1093" style="position:absolute" from="15162,3592" to="15162,4926"/>
                          <v:shape id="_x0000_s1094" style="position:absolute;left:-29;top:4409;width:4725;height:150" coordsize="4725,150" path="m,hdc45,3,90,15,135,15,228,15,320,3,413,v91,5,122,7,195,22c623,25,638,26,653,30v15,4,45,15,45,15c811,39,876,30,990,45v9,1,15,11,23,15c1041,72,1080,83,1110,90v60,13,119,18,180,22c1508,106,1726,104,1943,90v178,6,341,-8,517,-15c2509,65,2552,57,2603,52,2731,11,2557,33,2880,22v105,3,210,2,315,8c3233,32,3308,45,3308,45v121,-22,182,-12,330,-8c3691,52,3740,81,3795,90v123,20,251,14,375,22c4353,150,4539,135,4725,135e" filled="f">
                            <v:path arrowok="t"/>
                          </v:shape>
                          <v:shape id="_x0000_s1095" style="position:absolute;left:4665;top:4342;width:9090;height:248" coordsize="9090,248" path="m,197hdc171,225,160,226,375,212,544,156,705,148,885,137v394,49,-81,-6,870,30c1807,169,1867,216,1920,227v403,-19,819,21,1215,-45c3920,218,4706,149,5490,137,5589,38,5762,45,5895,32,6819,44,6724,,7260,107v34,-11,55,-54,90,-60c7390,40,7430,59,7470,62v80,7,160,13,240,15c7955,85,8200,87,8445,92v210,10,435,30,645,30e" filled="f">
                            <v:path arrowok="t"/>
                          </v:shape>
                          <v:line id="_x0000_s1096" style="position:absolute;flip:y" from="5850,3123" to="5850,3509">
                            <v:stroke startarrow="classic" startarrowwidth="wide" startarrowlength="long"/>
                          </v:line>
                        </v:group>
                        <v:line id="_x0000_s1097" style="position:absolute;flip:x y" from="4696,3714" to="5238,5064">
                          <v:stroke endarrow="open"/>
                        </v:line>
                      </v:group>
                      <v:line id="_x0000_s1098" style="position:absolute;flip:x" from="12055,4005" to="13603,4194">
                        <v:stroke endarrow="open"/>
                      </v:line>
                    </v:group>
                  </v:group>
                  <v:shape id="_x0000_s1099" type="#_x0000_t202" style="position:absolute;left:10550;top:6376;width:2880;height:724" stroked="f">
                    <v:textbox style="mso-next-textbox:#_x0000_s1099">
                      <w:txbxContent>
                        <w:p w14:paraId="55908D0C" w14:textId="77777777" w:rsidR="00BD4816" w:rsidRDefault="00BD4816" w:rsidP="004330FF">
                          <w:r>
                            <w:t>Natural Surface</w:t>
                          </w:r>
                        </w:p>
                      </w:txbxContent>
                    </v:textbox>
                  </v:shape>
                  <v:line id="_x0000_s1100" style="position:absolute;flip:x y" from="3177,4673" to="3309,4799"/>
                  <v:line id="_x0000_s1101" style="position:absolute" from="5685,3258" to="5685,3902"/>
                  <v:shape id="_x0000_s1102" type="#_x0000_t202" style="position:absolute;left:3058;top:1804;width:4788;height:678" stroked="f">
                    <v:textbox style="mso-next-textbox:#_x0000_s1102">
                      <w:txbxContent>
                        <w:p w14:paraId="36EFEA33" w14:textId="77777777" w:rsidR="00BD4816" w:rsidRDefault="00BD4816" w:rsidP="004330FF">
                          <w:r>
                            <w:t>Batters to be covered with topsoil as specified</w:t>
                          </w:r>
                        </w:p>
                        <w:p w14:paraId="2CF86E3C" w14:textId="77777777" w:rsidR="00BD4816" w:rsidRDefault="00BD4816" w:rsidP="004330FF">
                          <w:proofErr w:type="gramStart"/>
                          <w:r>
                            <w:t>in</w:t>
                          </w:r>
                          <w:proofErr w:type="gramEnd"/>
                          <w:r>
                            <w:t xml:space="preserve"> </w:t>
                          </w:r>
                          <w:r w:rsidRPr="004330FF">
                            <w:rPr>
                              <w:b/>
                            </w:rPr>
                            <w:t>Contract Specific Requirements</w:t>
                          </w:r>
                          <w:r>
                            <w:t>.</w:t>
                          </w:r>
                        </w:p>
                      </w:txbxContent>
                    </v:textbox>
                  </v:shape>
                  <v:line id="_x0000_s1103" style="position:absolute;flip:x y" from="9981,5964" to="10574,6616">
                    <v:stroke endarrow="open"/>
                  </v:line>
                  <v:shape id="_x0000_s1104" type="#_x0000_t202" style="position:absolute;left:12669;top:4673;width:894;height:524" stroked="f">
                    <v:textbox style="mso-next-textbox:#_x0000_s1104">
                      <w:txbxContent>
                        <w:p w14:paraId="7948A323" w14:textId="77777777" w:rsidR="00BD4816" w:rsidRDefault="00BD4816" w:rsidP="004330FF">
                          <w:r>
                            <w:t>Type B</w:t>
                          </w:r>
                        </w:p>
                        <w:p w14:paraId="72A75C5D" w14:textId="77777777" w:rsidR="00BD4816" w:rsidRDefault="00BD4816" w:rsidP="004330FF">
                          <w:r>
                            <w:t>Material</w:t>
                          </w:r>
                        </w:p>
                      </w:txbxContent>
                    </v:textbox>
                  </v:shape>
                  <v:line id="_x0000_s1105" style="position:absolute;flip:x" from="15872,4630" to="15992,4772"/>
                  <v:line id="_x0000_s1106" style="position:absolute" from="15872,4768" to="16142,4768"/>
                  <v:line id="_x0000_s1107" style="position:absolute" from="4827,9322" to="4827,9592">
                    <v:stroke endarrow="classic" endarrowwidth="wide" endarrowlength="long"/>
                  </v:line>
                </v:group>
                <v:group id="_x0000_s1108" style="position:absolute;left:1886;top:4631;width:1428;height:1194" coordorigin="1886,4631" coordsize="1428,119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9" type="#_x0000_t5" style="position:absolute;left:1891;top:5687;width:267;height:138" adj="9876" fillcolor="#969696" stroked="f">
                    <v:fill r:id="rId11" o:title="Small grid" type="pattern"/>
                  </v:shape>
                  <v:line id="_x0000_s1110" style="position:absolute;flip:x" from="2158,4783" to="3314,5825"/>
                  <v:line id="_x0000_s1111" style="position:absolute;flip:x" from="1886,4631" to="3177,5783"/>
                </v:group>
              </v:group>
            </v:group>
            <v:shape id="_x0000_s1112" type="#_x0000_t202" style="position:absolute;left:2961;top:9904;width:11382;height:780" stroked="f">
              <v:textbox style="mso-next-textbox:#_x0000_s1112">
                <w:txbxContent>
                  <w:p w14:paraId="2AEE547D" w14:textId="77777777" w:rsidR="00BD4816" w:rsidRPr="00C071A2" w:rsidRDefault="00BD4816" w:rsidP="004330FF">
                    <w:pPr>
                      <w:jc w:val="center"/>
                      <w:rPr>
                        <w:b/>
                      </w:rPr>
                    </w:pPr>
                    <w:r w:rsidRPr="00C071A2">
                      <w:rPr>
                        <w:b/>
                      </w:rPr>
                      <w:t>EARTHWORKS DETAILS – FILL LOCATIONS - R10-2</w:t>
                    </w:r>
                  </w:p>
                </w:txbxContent>
              </v:textbox>
            </v:shape>
          </v:group>
        </w:pict>
      </w:r>
    </w:p>
    <w:p w14:paraId="6484EE0E" w14:textId="77777777" w:rsidR="004330FF" w:rsidRPr="00BD4816" w:rsidRDefault="004330FF" w:rsidP="004330FF">
      <w:pPr>
        <w:rPr>
          <w:rFonts w:ascii="Arial" w:hAnsi="Arial" w:cs="Arial"/>
          <w:sz w:val="18"/>
          <w:szCs w:val="18"/>
        </w:rPr>
      </w:pPr>
    </w:p>
    <w:p w14:paraId="5AAD77FC" w14:textId="77777777" w:rsidR="004330FF" w:rsidRPr="00BD4816" w:rsidRDefault="004330FF" w:rsidP="004330FF">
      <w:pPr>
        <w:rPr>
          <w:rFonts w:ascii="Arial" w:hAnsi="Arial" w:cs="Arial"/>
          <w:sz w:val="18"/>
          <w:szCs w:val="18"/>
        </w:rPr>
      </w:pPr>
    </w:p>
    <w:p w14:paraId="4BE0E3C6" w14:textId="77777777" w:rsidR="004330FF" w:rsidRPr="00BD4816" w:rsidRDefault="004330FF" w:rsidP="004330FF">
      <w:pPr>
        <w:rPr>
          <w:rFonts w:ascii="Arial" w:hAnsi="Arial" w:cs="Arial"/>
          <w:sz w:val="18"/>
          <w:szCs w:val="18"/>
        </w:rPr>
      </w:pPr>
    </w:p>
    <w:p w14:paraId="0D8F0BFC" w14:textId="77777777" w:rsidR="004330FF" w:rsidRPr="00BD4816" w:rsidRDefault="004330FF" w:rsidP="004330FF">
      <w:pPr>
        <w:rPr>
          <w:rFonts w:ascii="Arial" w:hAnsi="Arial" w:cs="Arial"/>
          <w:sz w:val="18"/>
          <w:szCs w:val="18"/>
        </w:rPr>
      </w:pPr>
    </w:p>
    <w:p w14:paraId="43CB68FC" w14:textId="77777777" w:rsidR="004330FF" w:rsidRPr="00BD4816" w:rsidRDefault="004330FF" w:rsidP="004330FF">
      <w:pPr>
        <w:rPr>
          <w:rFonts w:ascii="Arial" w:hAnsi="Arial" w:cs="Arial"/>
          <w:sz w:val="18"/>
          <w:szCs w:val="18"/>
        </w:rPr>
      </w:pPr>
    </w:p>
    <w:p w14:paraId="6D876C5A" w14:textId="77777777" w:rsidR="004330FF" w:rsidRPr="00BD4816" w:rsidRDefault="004330FF" w:rsidP="004330FF">
      <w:pPr>
        <w:rPr>
          <w:rFonts w:ascii="Arial" w:hAnsi="Arial" w:cs="Arial"/>
          <w:sz w:val="18"/>
          <w:szCs w:val="18"/>
        </w:rPr>
      </w:pPr>
    </w:p>
    <w:p w14:paraId="7F54AC9B" w14:textId="77777777" w:rsidR="004330FF" w:rsidRPr="00BD4816" w:rsidRDefault="004330FF" w:rsidP="004330FF">
      <w:pPr>
        <w:rPr>
          <w:rFonts w:ascii="Arial" w:hAnsi="Arial" w:cs="Arial"/>
          <w:sz w:val="18"/>
          <w:szCs w:val="18"/>
        </w:rPr>
      </w:pPr>
    </w:p>
    <w:p w14:paraId="6E6EB682" w14:textId="77777777" w:rsidR="004330FF" w:rsidRPr="00BD4816" w:rsidRDefault="004330FF" w:rsidP="004330FF">
      <w:pPr>
        <w:rPr>
          <w:rFonts w:ascii="Arial" w:hAnsi="Arial" w:cs="Arial"/>
          <w:sz w:val="18"/>
          <w:szCs w:val="18"/>
        </w:rPr>
      </w:pPr>
    </w:p>
    <w:p w14:paraId="285C9157" w14:textId="77777777" w:rsidR="004330FF" w:rsidRPr="00BD4816" w:rsidRDefault="004330FF" w:rsidP="004330FF">
      <w:pPr>
        <w:rPr>
          <w:rFonts w:ascii="Arial" w:hAnsi="Arial" w:cs="Arial"/>
          <w:sz w:val="18"/>
          <w:szCs w:val="18"/>
        </w:rPr>
      </w:pPr>
    </w:p>
    <w:p w14:paraId="024070AE" w14:textId="77777777" w:rsidR="004330FF" w:rsidRPr="00BD4816" w:rsidRDefault="004330FF" w:rsidP="004330FF">
      <w:pPr>
        <w:rPr>
          <w:rFonts w:ascii="Arial" w:hAnsi="Arial" w:cs="Arial"/>
          <w:sz w:val="18"/>
          <w:szCs w:val="18"/>
        </w:rPr>
      </w:pPr>
    </w:p>
    <w:p w14:paraId="7D2F6DEB" w14:textId="77777777" w:rsidR="004330FF" w:rsidRPr="00BD4816" w:rsidRDefault="004330FF" w:rsidP="004330FF">
      <w:pPr>
        <w:rPr>
          <w:rFonts w:ascii="Arial" w:hAnsi="Arial" w:cs="Arial"/>
          <w:sz w:val="18"/>
          <w:szCs w:val="18"/>
        </w:rPr>
      </w:pPr>
    </w:p>
    <w:p w14:paraId="1F98BEBF" w14:textId="77777777" w:rsidR="004330FF" w:rsidRPr="00BD4816" w:rsidRDefault="004330FF" w:rsidP="004330FF">
      <w:pPr>
        <w:rPr>
          <w:rFonts w:ascii="Arial" w:hAnsi="Arial" w:cs="Arial"/>
          <w:sz w:val="18"/>
          <w:szCs w:val="18"/>
        </w:rPr>
      </w:pPr>
    </w:p>
    <w:p w14:paraId="41DA5EDB" w14:textId="77777777" w:rsidR="004330FF" w:rsidRPr="00BD4816" w:rsidRDefault="004330FF" w:rsidP="004330FF">
      <w:pPr>
        <w:rPr>
          <w:rFonts w:ascii="Arial" w:hAnsi="Arial" w:cs="Arial"/>
          <w:sz w:val="18"/>
          <w:szCs w:val="18"/>
        </w:rPr>
      </w:pPr>
    </w:p>
    <w:p w14:paraId="7175DD9C" w14:textId="77777777" w:rsidR="004330FF" w:rsidRPr="00BD4816" w:rsidRDefault="004330FF" w:rsidP="004330FF">
      <w:pPr>
        <w:rPr>
          <w:rFonts w:ascii="Arial" w:hAnsi="Arial" w:cs="Arial"/>
          <w:sz w:val="18"/>
          <w:szCs w:val="18"/>
        </w:rPr>
      </w:pPr>
    </w:p>
    <w:p w14:paraId="51C392A5" w14:textId="77777777" w:rsidR="004330FF" w:rsidRPr="00BD4816" w:rsidRDefault="004330FF" w:rsidP="004330FF">
      <w:pPr>
        <w:rPr>
          <w:rFonts w:ascii="Arial" w:hAnsi="Arial" w:cs="Arial"/>
          <w:sz w:val="18"/>
          <w:szCs w:val="18"/>
        </w:rPr>
      </w:pPr>
    </w:p>
    <w:p w14:paraId="56DDB036" w14:textId="77777777" w:rsidR="004330FF" w:rsidRPr="00BD4816" w:rsidRDefault="004330FF" w:rsidP="004330FF">
      <w:pPr>
        <w:rPr>
          <w:rFonts w:ascii="Arial" w:hAnsi="Arial" w:cs="Arial"/>
          <w:sz w:val="18"/>
          <w:szCs w:val="18"/>
        </w:rPr>
      </w:pPr>
    </w:p>
    <w:p w14:paraId="11BDF384" w14:textId="77777777" w:rsidR="004330FF" w:rsidRPr="00BD4816" w:rsidRDefault="004330FF" w:rsidP="004330FF">
      <w:pPr>
        <w:rPr>
          <w:rFonts w:ascii="Arial" w:hAnsi="Arial" w:cs="Arial"/>
          <w:sz w:val="18"/>
          <w:szCs w:val="18"/>
        </w:rPr>
      </w:pPr>
    </w:p>
    <w:p w14:paraId="3F33D802" w14:textId="77777777" w:rsidR="004330FF" w:rsidRPr="00BD4816" w:rsidRDefault="004330FF" w:rsidP="004330FF">
      <w:pPr>
        <w:rPr>
          <w:rFonts w:ascii="Arial" w:hAnsi="Arial" w:cs="Arial"/>
          <w:sz w:val="18"/>
          <w:szCs w:val="18"/>
        </w:rPr>
      </w:pPr>
    </w:p>
    <w:p w14:paraId="42F2A263" w14:textId="77777777" w:rsidR="004330FF" w:rsidRPr="00BD4816" w:rsidRDefault="004330FF" w:rsidP="004330FF">
      <w:pPr>
        <w:rPr>
          <w:rFonts w:ascii="Arial" w:hAnsi="Arial" w:cs="Arial"/>
          <w:sz w:val="18"/>
          <w:szCs w:val="18"/>
        </w:rPr>
      </w:pPr>
    </w:p>
    <w:p w14:paraId="714C8BC0" w14:textId="77777777" w:rsidR="004330FF" w:rsidRPr="00BD4816" w:rsidRDefault="004330FF" w:rsidP="004330FF">
      <w:pPr>
        <w:rPr>
          <w:rFonts w:ascii="Arial" w:hAnsi="Arial" w:cs="Arial"/>
          <w:sz w:val="18"/>
          <w:szCs w:val="18"/>
        </w:rPr>
      </w:pPr>
    </w:p>
    <w:p w14:paraId="209A3226" w14:textId="77777777" w:rsidR="004330FF" w:rsidRPr="00BD4816" w:rsidRDefault="004330FF" w:rsidP="004330FF">
      <w:pPr>
        <w:rPr>
          <w:rFonts w:ascii="Arial" w:hAnsi="Arial" w:cs="Arial"/>
          <w:sz w:val="18"/>
          <w:szCs w:val="18"/>
        </w:rPr>
      </w:pPr>
    </w:p>
    <w:p w14:paraId="568296C6" w14:textId="77777777" w:rsidR="004330FF" w:rsidRPr="00BD4816" w:rsidRDefault="004330FF" w:rsidP="004330FF">
      <w:pPr>
        <w:rPr>
          <w:rFonts w:ascii="Arial" w:hAnsi="Arial" w:cs="Arial"/>
          <w:sz w:val="18"/>
          <w:szCs w:val="18"/>
        </w:rPr>
      </w:pPr>
    </w:p>
    <w:p w14:paraId="6ADF01E5" w14:textId="77777777" w:rsidR="004330FF" w:rsidRPr="00BD4816" w:rsidRDefault="004330FF" w:rsidP="004330FF">
      <w:pPr>
        <w:rPr>
          <w:rFonts w:ascii="Arial" w:hAnsi="Arial" w:cs="Arial"/>
          <w:sz w:val="18"/>
          <w:szCs w:val="18"/>
        </w:rPr>
      </w:pPr>
    </w:p>
    <w:p w14:paraId="0858917A" w14:textId="77777777" w:rsidR="004330FF" w:rsidRPr="00BD4816" w:rsidRDefault="004330FF" w:rsidP="004330FF">
      <w:pPr>
        <w:rPr>
          <w:rFonts w:ascii="Arial" w:hAnsi="Arial" w:cs="Arial"/>
          <w:sz w:val="18"/>
          <w:szCs w:val="18"/>
        </w:rPr>
      </w:pPr>
    </w:p>
    <w:p w14:paraId="48D19C5C" w14:textId="77777777" w:rsidR="00A10653" w:rsidRPr="00BD4816" w:rsidRDefault="00A10653" w:rsidP="004330FF">
      <w:pPr>
        <w:rPr>
          <w:rFonts w:ascii="Arial" w:hAnsi="Arial" w:cs="Arial"/>
          <w:sz w:val="18"/>
          <w:szCs w:val="18"/>
        </w:rPr>
      </w:pPr>
    </w:p>
    <w:p w14:paraId="2C684140" w14:textId="77777777" w:rsidR="00A10653" w:rsidRPr="00BD4816" w:rsidRDefault="00A10653" w:rsidP="004330FF">
      <w:pPr>
        <w:rPr>
          <w:rFonts w:ascii="Arial" w:hAnsi="Arial" w:cs="Arial"/>
          <w:sz w:val="18"/>
          <w:szCs w:val="18"/>
        </w:rPr>
      </w:pPr>
    </w:p>
    <w:p w14:paraId="369C0732" w14:textId="77777777" w:rsidR="00A10653" w:rsidRPr="00BD4816" w:rsidRDefault="00A10653" w:rsidP="004330FF">
      <w:pPr>
        <w:rPr>
          <w:rFonts w:ascii="Arial" w:hAnsi="Arial" w:cs="Arial"/>
          <w:sz w:val="18"/>
          <w:szCs w:val="18"/>
        </w:rPr>
      </w:pPr>
    </w:p>
    <w:p w14:paraId="1ACCE5EE" w14:textId="77777777" w:rsidR="00A10653" w:rsidRPr="00BD4816" w:rsidRDefault="00A10653" w:rsidP="004330FF">
      <w:pPr>
        <w:rPr>
          <w:rFonts w:ascii="Arial" w:hAnsi="Arial" w:cs="Arial"/>
          <w:sz w:val="18"/>
          <w:szCs w:val="18"/>
        </w:rPr>
      </w:pPr>
    </w:p>
    <w:p w14:paraId="419D89FE" w14:textId="77777777" w:rsidR="00A10653" w:rsidRPr="00BD4816" w:rsidRDefault="00A10653" w:rsidP="004330FF">
      <w:pPr>
        <w:rPr>
          <w:rFonts w:ascii="Arial" w:hAnsi="Arial" w:cs="Arial"/>
          <w:sz w:val="18"/>
          <w:szCs w:val="18"/>
        </w:rPr>
      </w:pPr>
    </w:p>
    <w:p w14:paraId="53C3A765" w14:textId="77777777" w:rsidR="00A10653" w:rsidRPr="00BD4816" w:rsidRDefault="00A10653" w:rsidP="004330FF">
      <w:pPr>
        <w:rPr>
          <w:rFonts w:ascii="Arial" w:hAnsi="Arial" w:cs="Arial"/>
          <w:sz w:val="18"/>
          <w:szCs w:val="18"/>
        </w:rPr>
      </w:pPr>
    </w:p>
    <w:p w14:paraId="13F9AA88" w14:textId="77777777" w:rsidR="004330FF" w:rsidRPr="00BD4816" w:rsidRDefault="004330FF" w:rsidP="004330FF">
      <w:pPr>
        <w:rPr>
          <w:rFonts w:ascii="Arial" w:hAnsi="Arial" w:cs="Arial"/>
          <w:sz w:val="18"/>
          <w:szCs w:val="18"/>
        </w:rPr>
      </w:pPr>
    </w:p>
    <w:p w14:paraId="6C0FD8E7" w14:textId="77777777" w:rsidR="004330FF" w:rsidRPr="00BD4816" w:rsidRDefault="004330FF" w:rsidP="004330FF">
      <w:pPr>
        <w:rPr>
          <w:rFonts w:ascii="Arial" w:hAnsi="Arial" w:cs="Arial"/>
          <w:sz w:val="18"/>
          <w:szCs w:val="18"/>
        </w:rPr>
      </w:pPr>
    </w:p>
    <w:p w14:paraId="37010A48" w14:textId="77777777" w:rsidR="004330FF" w:rsidRPr="00BD4816" w:rsidRDefault="004330FF" w:rsidP="004330FF">
      <w:pPr>
        <w:rPr>
          <w:rFonts w:ascii="Arial" w:hAnsi="Arial" w:cs="Arial"/>
          <w:sz w:val="18"/>
          <w:szCs w:val="18"/>
        </w:rPr>
      </w:pPr>
    </w:p>
    <w:p w14:paraId="3DF44971" w14:textId="77777777" w:rsidR="004330FF" w:rsidRPr="00BD4816" w:rsidRDefault="004330FF" w:rsidP="004330FF">
      <w:pPr>
        <w:rPr>
          <w:rFonts w:ascii="Arial" w:hAnsi="Arial" w:cs="Arial"/>
          <w:sz w:val="18"/>
          <w:szCs w:val="18"/>
        </w:rPr>
      </w:pPr>
    </w:p>
    <w:p w14:paraId="5FB2535C" w14:textId="77777777" w:rsidR="004330FF" w:rsidRPr="00BD4816" w:rsidRDefault="004330FF" w:rsidP="004330FF">
      <w:pPr>
        <w:rPr>
          <w:rFonts w:ascii="Arial" w:hAnsi="Arial" w:cs="Arial"/>
          <w:sz w:val="18"/>
          <w:szCs w:val="18"/>
        </w:rPr>
      </w:pPr>
    </w:p>
    <w:p w14:paraId="5734CC0F" w14:textId="77777777" w:rsidR="004330FF" w:rsidRPr="00BD4816" w:rsidRDefault="004330FF" w:rsidP="004330FF">
      <w:pPr>
        <w:rPr>
          <w:rFonts w:ascii="Arial" w:hAnsi="Arial" w:cs="Arial"/>
          <w:sz w:val="18"/>
          <w:szCs w:val="18"/>
        </w:rPr>
      </w:pPr>
    </w:p>
    <w:p w14:paraId="1F853AE9" w14:textId="77777777" w:rsidR="004330FF" w:rsidRPr="00BD4816" w:rsidRDefault="004330FF" w:rsidP="004330FF">
      <w:pPr>
        <w:rPr>
          <w:rFonts w:ascii="Arial" w:hAnsi="Arial" w:cs="Arial"/>
          <w:sz w:val="18"/>
          <w:szCs w:val="18"/>
        </w:rPr>
      </w:pPr>
    </w:p>
    <w:p w14:paraId="5531BFDB" w14:textId="77777777" w:rsidR="004330FF" w:rsidRPr="00BD4816" w:rsidRDefault="004330FF" w:rsidP="004330FF">
      <w:pPr>
        <w:rPr>
          <w:rFonts w:ascii="Arial" w:hAnsi="Arial" w:cs="Arial"/>
          <w:sz w:val="18"/>
          <w:szCs w:val="18"/>
        </w:rPr>
      </w:pPr>
    </w:p>
    <w:p w14:paraId="709A0BC6" w14:textId="77777777" w:rsidR="004330FF" w:rsidRPr="00BD4816" w:rsidRDefault="004330FF" w:rsidP="004330FF">
      <w:pPr>
        <w:rPr>
          <w:rFonts w:ascii="Arial" w:hAnsi="Arial" w:cs="Arial"/>
          <w:sz w:val="18"/>
          <w:szCs w:val="18"/>
        </w:rPr>
      </w:pPr>
    </w:p>
    <w:p w14:paraId="60C29540" w14:textId="77777777" w:rsidR="004330FF" w:rsidRPr="00BD4816" w:rsidRDefault="004330FF" w:rsidP="004330FF">
      <w:pPr>
        <w:rPr>
          <w:rFonts w:ascii="Arial" w:hAnsi="Arial" w:cs="Arial"/>
          <w:sz w:val="18"/>
          <w:szCs w:val="18"/>
        </w:rPr>
        <w:sectPr w:rsidR="004330FF" w:rsidRPr="00BD4816" w:rsidSect="00182CFC">
          <w:endnotePr>
            <w:numFmt w:val="decimal"/>
          </w:endnotePr>
          <w:pgSz w:w="16840" w:h="11907" w:orient="landscape" w:code="9"/>
          <w:pgMar w:top="1302" w:right="851" w:bottom="851" w:left="567" w:header="851" w:footer="567" w:gutter="0"/>
          <w:cols w:space="720"/>
          <w:noEndnote/>
        </w:sectPr>
      </w:pPr>
    </w:p>
    <w:p w14:paraId="23E4AEDD" w14:textId="77777777" w:rsidR="004330FF" w:rsidRPr="00BD4816" w:rsidRDefault="00BD4816" w:rsidP="004330FF">
      <w:pPr>
        <w:rPr>
          <w:rFonts w:ascii="Arial" w:hAnsi="Arial" w:cs="Arial"/>
          <w:sz w:val="18"/>
          <w:szCs w:val="18"/>
        </w:rPr>
      </w:pPr>
      <w:r w:rsidRPr="00BD4816">
        <w:rPr>
          <w:rFonts w:ascii="Arial" w:hAnsi="Arial" w:cs="Arial"/>
          <w:noProof/>
          <w:sz w:val="18"/>
          <w:szCs w:val="18"/>
        </w:rPr>
        <w:pict w14:anchorId="57E119C7">
          <v:group id="_x0000_s1113" style="position:absolute;left:0;text-align:left;margin-left:20.75pt;margin-top:2.7pt;width:693.55pt;height:424.05pt;z-index:251599872" coordorigin="981,1984" coordsize="13871,8481" o:allowincell="f">
            <v:line id="_x0000_s1114" style="position:absolute" from="11570,4939" to="11570,5130"/>
            <v:group id="_x0000_s1115" style="position:absolute;left:981;top:1984;width:13871;height:8481" coordorigin="981,1984" coordsize="13871,8481">
              <v:group id="_x0000_s1116" style="position:absolute;left:11570;top:4788;width:336;height:342" coordorigin="11570,4788" coordsize="336,342">
                <v:line id="_x0000_s1117" style="position:absolute;flip:x" from="11709,4788" to="11906,4788"/>
                <v:line id="_x0000_s1118" style="position:absolute;flip:x" from="11570,4788" to="11709,4939"/>
                <v:line id="_x0000_s1119" style="position:absolute" from="11570,5130" to="11906,5130"/>
                <v:line id="_x0000_s1120" style="position:absolute;flip:y" from="11906,4788" to="11906,5130"/>
              </v:group>
              <v:group id="_x0000_s1121" style="position:absolute;left:981;top:1984;width:13871;height:8481" coordorigin="981,1984" coordsize="13871,8481">
                <v:group id="_x0000_s1122" style="position:absolute;left:3030;top:7300;width:9409;height:2469" coordorigin="3030,7300" coordsize="9409,2469">
                  <v:shape id="_x0000_s1123" type="#_x0000_t202" style="position:absolute;left:3030;top:7300;width:9409;height:2469" stroked="f">
                    <v:textbox style="mso-next-textbox:#_x0000_s1123">
                      <w:txbxContent>
                        <w:p w14:paraId="76FD4A05" w14:textId="77777777" w:rsidR="00BD4816" w:rsidRDefault="00BD4816" w:rsidP="004330FF">
                          <w:r>
                            <w:t>NOTES:</w:t>
                          </w:r>
                        </w:p>
                        <w:p w14:paraId="6E0D9368" w14:textId="77777777" w:rsidR="00BD4816" w:rsidRDefault="00BD4816" w:rsidP="004330FF">
                          <w:r>
                            <w:t>1.</w:t>
                          </w:r>
                          <w:r>
                            <w:tab/>
                            <w:t>Not to scale.</w:t>
                          </w:r>
                        </w:p>
                        <w:p w14:paraId="19DCE4B6" w14:textId="77777777" w:rsidR="00BD4816" w:rsidRDefault="00BD4816" w:rsidP="004330FF">
                          <w:proofErr w:type="gramStart"/>
                          <w:r>
                            <w:t>2.</w:t>
                          </w:r>
                          <w:r>
                            <w:tab/>
                            <w:t>For footpath and median treatment</w:t>
                          </w:r>
                          <w:proofErr w:type="gramEnd"/>
                          <w:r>
                            <w:t xml:space="preserve"> refer to Drawings and Specification.</w:t>
                          </w:r>
                        </w:p>
                        <w:p w14:paraId="4A3ECB32" w14:textId="77777777" w:rsidR="00BD4816" w:rsidRDefault="00BD4816" w:rsidP="004330FF">
                          <w:pPr>
                            <w:ind w:left="720" w:hanging="720"/>
                          </w:pPr>
                          <w:r>
                            <w:t>3.</w:t>
                          </w:r>
                          <w:r>
                            <w:tab/>
                            <w:t xml:space="preserve">At locations of no median kerb, or kerb and water table, </w:t>
                          </w:r>
                          <w:proofErr w:type="spellStart"/>
                          <w:r>
                            <w:t>subbase</w:t>
                          </w:r>
                          <w:proofErr w:type="spellEnd"/>
                          <w:r>
                            <w:t xml:space="preserve"> must extend 500 mm beyond edge of seal.</w:t>
                          </w:r>
                        </w:p>
                        <w:p w14:paraId="66061607" w14:textId="77777777" w:rsidR="00BD4816" w:rsidRDefault="00BD4816" w:rsidP="004330FF">
                          <w:r>
                            <w:t>4.</w:t>
                          </w:r>
                          <w:r>
                            <w:tab/>
                            <w:t>Kerb and Gutter detail for illustration only.</w:t>
                          </w:r>
                        </w:p>
                        <w:p w14:paraId="1287F4B8" w14:textId="77777777" w:rsidR="00BD4816" w:rsidRDefault="00BD4816" w:rsidP="004330FF">
                          <w:r>
                            <w:t>5.</w:t>
                          </w:r>
                          <w:r>
                            <w:tab/>
                            <w:t>Refer to specification for backfill details.</w:t>
                          </w:r>
                        </w:p>
                        <w:p w14:paraId="04C3F916" w14:textId="77777777" w:rsidR="00BD4816" w:rsidRDefault="00BD4816" w:rsidP="004330FF">
                          <w:r>
                            <w:t>6.</w:t>
                          </w:r>
                          <w:r>
                            <w:tab/>
                            <w:t>Indicates where control given in Geometric Details.</w:t>
                          </w:r>
                        </w:p>
                        <w:p w14:paraId="6D3763FB" w14:textId="77777777" w:rsidR="00BD4816" w:rsidRDefault="00BD4816" w:rsidP="004330FF">
                          <w:pPr>
                            <w:ind w:left="397" w:hanging="217"/>
                          </w:pPr>
                        </w:p>
                        <w:p w14:paraId="01038DB9" w14:textId="77777777" w:rsidR="00BD4816" w:rsidRDefault="00BD4816" w:rsidP="004330FF">
                          <w:pPr>
                            <w:ind w:left="397" w:hanging="217"/>
                          </w:pPr>
                        </w:p>
                      </w:txbxContent>
                    </v:textbox>
                  </v:shape>
                  <v:line id="_x0000_s1124" style="position:absolute" from="3692,9208" to="3692,9508">
                    <v:stroke endarrow="classic" endarrowwidth="wide" endarrowlength="long"/>
                  </v:line>
                </v:group>
                <v:group id="_x0000_s1125" style="position:absolute;left:981;top:1984;width:13871;height:5706" coordorigin="1669,2094" coordsize="13871,5706">
                  <v:shape id="_x0000_s1126" type="#_x0000_t202" style="position:absolute;left:7992;top:4172;width:2880;height:724" stroked="f">
                    <v:textbox>
                      <w:txbxContent>
                        <w:p w14:paraId="14991515" w14:textId="77777777" w:rsidR="00BD4816" w:rsidRDefault="00BD4816" w:rsidP="004330FF">
                          <w:r>
                            <w:t>Natural Surface</w:t>
                          </w:r>
                        </w:p>
                      </w:txbxContent>
                    </v:textbox>
                  </v:shape>
                  <v:line id="_x0000_s1127" style="position:absolute;flip:x" from="7320,4512" to="7992,4997">
                    <v:stroke endarrow="open"/>
                  </v:line>
                  <v:shape id="_x0000_s1128" type="#_x0000_t202" style="position:absolute;left:8130;top:5366;width:1710;height:466" stroked="f">
                    <v:textbox>
                      <w:txbxContent>
                        <w:p w14:paraId="253B311F" w14:textId="77777777" w:rsidR="00BD4816" w:rsidRDefault="00BD4816" w:rsidP="004330FF">
                          <w:r>
                            <w:t>Pavement</w:t>
                          </w:r>
                        </w:p>
                      </w:txbxContent>
                    </v:textbox>
                  </v:shape>
                  <v:group id="_x0000_s1129" style="position:absolute;left:5382;top:5242;width:1008;height:509" coordorigin="5382,5242" coordsize="1008,509">
                    <v:line id="_x0000_s1130" style="position:absolute;flip:x" from="5382,5242" to="5382,5751"/>
                    <v:line id="_x0000_s1131" style="position:absolute" from="5382,5751" to="6390,5751"/>
                    <v:line id="_x0000_s1132" style="position:absolute;flip:y" from="6390,5435" to="6390,5751"/>
                    <v:line id="_x0000_s1133" style="position:absolute;flip:x" from="5765,5435" to="6390,5518"/>
                    <v:line id="_x0000_s1134" style="position:absolute;flip:x y" from="5702,5242" to="5765,5518"/>
                    <v:line id="_x0000_s1135" style="position:absolute;flip:x" from="5382,5242" to="5703,5242"/>
                  </v:group>
                  <v:rect id="_x0000_s1136" style="position:absolute;left:4860;top:5386;width:522;height:365" fillcolor="#969696">
                    <v:fill r:id="rId10" o:title="Wide upward diagonal" type="pattern"/>
                  </v:rect>
                  <v:line id="_x0000_s1137" style="position:absolute;flip:y" from="6390,5240" to="12258,5435"/>
                  <v:line id="_x0000_s1138" style="position:absolute" from="4860,5751" to="4860,6238"/>
                  <v:line id="_x0000_s1139" style="position:absolute;flip:y" from="4860,5940" to="13224,6238"/>
                  <v:line id="_x0000_s1140" style="position:absolute" from="12594,4898" to="14352,4898"/>
                  <v:line id="_x0000_s1141" style="position:absolute" from="12594,5240" to="14352,5240"/>
                  <v:line id="_x0000_s1142" style="position:absolute;flip:x y" from="3174,5242" to="5382,5242"/>
                  <v:line id="_x0000_s1143" style="position:absolute;flip:x y" from="3042,5386" to="4860,5386"/>
                  <v:group id="_x0000_s1144" style="position:absolute;left:2388;top:4798;width:809;height:588" coordorigin="2388,4798" coordsize="809,588">
                    <v:group id="_x0000_s1145" style="position:absolute;left:2406;top:4798;width:791;height:381" coordorigin="2406,4798" coordsize="791,381">
                      <v:rect id="_x0000_s1146" style="position:absolute;left:2513;top:4999;width:684;height:180;rotation:2731594fd" fillcolor="#969696" stroked="f">
                        <v:fill r:id="rId11" o:title="Small grid" type="pattern"/>
                      </v:rect>
                      <v:shape id="_x0000_s1147" type="#_x0000_t5" style="position:absolute;left:2406;top:4798;width:267;height:138;flip:y" adj="9876" fillcolor="#969696" stroked="f">
                        <v:fill r:id="rId11" o:title="Small grid" type="pattern"/>
                      </v:shape>
                    </v:group>
                    <v:line id="_x0000_s1148" style="position:absolute;flip:x y" from="2388,4798" to="3042,5386"/>
                    <v:line id="_x0000_s1149" style="position:absolute;flip:x y" from="2673,4798" to="3174,5242"/>
                    <v:line id="_x0000_s1150" style="position:absolute;flip:x" from="3042,5242" to="3174,5368"/>
                  </v:group>
                  <v:line id="_x0000_s1151" style="position:absolute" from="13224,5240" to="13224,5940"/>
                  <v:shape id="_x0000_s1152" style="position:absolute;left:1669;top:4598;width:13181;height:932" coordsize="14662,895" path="m,hdc65,22,147,16,196,65v58,58,72,92,164,98c665,183,971,185,1276,196v225,23,464,82,688,98c2225,313,2487,313,2749,327v360,19,1080,66,1080,66c4786,580,3769,393,6382,393v825,,1662,90,2487,130c8945,534,9024,536,9098,556v123,34,112,84,229,98c9479,672,9633,676,9786,687v362,73,-5,7,654,66c10895,794,11317,837,11782,851v1452,44,1381,32,2880,32e" filled="f">
                    <v:path arrowok="t"/>
                  </v:shape>
                  <v:shape id="_x0000_s1153" type="#_x0000_t202" style="position:absolute;left:13452;top:4392;width:2088;height:404" stroked="f">
                    <v:textbox>
                      <w:txbxContent>
                        <w:p w14:paraId="0129B577" w14:textId="77777777" w:rsidR="00BD4816" w:rsidRDefault="00BD4816" w:rsidP="004330FF">
                          <w:r>
                            <w:t>Median Treatment</w:t>
                          </w:r>
                        </w:p>
                      </w:txbxContent>
                    </v:textbox>
                  </v:shape>
                  <v:line id="_x0000_s1154" style="position:absolute;flip:x" from="13332,4596" to="13530,4997">
                    <v:stroke endarrow="open"/>
                  </v:line>
                  <v:shape id="_x0000_s1155" type="#_x0000_t202" style="position:absolute;left:1800;top:6612;width:2982;height:798" stroked="f">
                    <v:textbox>
                      <w:txbxContent>
                        <w:p w14:paraId="3D5F2FF6" w14:textId="77777777" w:rsidR="00BD4816" w:rsidRDefault="00BD4816" w:rsidP="004330FF">
                          <w:r>
                            <w:t>Footpath Treatment</w:t>
                          </w:r>
                        </w:p>
                      </w:txbxContent>
                    </v:textbox>
                  </v:shape>
                  <v:line id="_x0000_s1156" style="position:absolute;flip:y" from="3718,5288" to="4380,6612">
                    <v:stroke endarrow="open"/>
                  </v:line>
                  <v:shape id="_x0000_s1157" type="#_x0000_t202" style="position:absolute;left:4374;top:2094;width:5466;height:1110" stroked="f">
                    <v:textbox>
                      <w:txbxContent>
                        <w:p w14:paraId="63418A7C" w14:textId="77777777" w:rsidR="00BD4816" w:rsidRDefault="00BD4816" w:rsidP="004330FF">
                          <w:r>
                            <w:t>Batters to be covered with topsoil as specified in</w:t>
                          </w:r>
                        </w:p>
                        <w:p w14:paraId="646AA830" w14:textId="77777777" w:rsidR="00BD4816" w:rsidRDefault="00BD4816" w:rsidP="004330FF">
                          <w:r>
                            <w:rPr>
                              <w:b/>
                            </w:rPr>
                            <w:t>Detail Schedule 210C</w:t>
                          </w:r>
                          <w:r>
                            <w:t>.</w:t>
                          </w:r>
                        </w:p>
                      </w:txbxContent>
                    </v:textbox>
                  </v:shape>
                  <v:line id="_x0000_s1158" style="position:absolute;flip:x" from="2850,2430" to="4380,4997">
                    <v:stroke endarrow="open"/>
                  </v:line>
                  <v:shape id="_x0000_s1159" type="#_x0000_t202" style="position:absolute;left:5765;top:6690;width:4075;height:1110" stroked="f">
                    <v:textbox>
                      <w:txbxContent>
                        <w:p w14:paraId="5A5F8A19" w14:textId="77777777" w:rsidR="00BD4816" w:rsidRDefault="00BD4816" w:rsidP="004330FF">
                          <w:r>
                            <w:t>Quarry waste to PM11</w:t>
                          </w:r>
                        </w:p>
                        <w:p w14:paraId="1E41D719" w14:textId="77777777" w:rsidR="00BD4816" w:rsidRDefault="00BD4816" w:rsidP="004330FF">
                          <w:proofErr w:type="gramStart"/>
                          <w:r>
                            <w:t>or</w:t>
                          </w:r>
                          <w:proofErr w:type="gramEnd"/>
                          <w:r>
                            <w:t xml:space="preserve"> cold planed material.</w:t>
                          </w:r>
                        </w:p>
                      </w:txbxContent>
                    </v:textbox>
                  </v:shape>
                  <v:line id="_x0000_s1160" style="position:absolute;flip:x y" from="5223,5640" to="5765,6990">
                    <v:stroke endarrow="open"/>
                  </v:line>
                </v:group>
                <v:shape id="_x0000_s1161" type="#_x0000_t202" style="position:absolute;left:1550;top:9625;width:10986;height:840" stroked="f">
                  <v:textbox>
                    <w:txbxContent>
                      <w:p w14:paraId="27F01310" w14:textId="77777777" w:rsidR="00BD4816" w:rsidRDefault="00BD4816" w:rsidP="004330FF">
                        <w:pPr>
                          <w:jc w:val="center"/>
                        </w:pPr>
                      </w:p>
                      <w:p w14:paraId="40180E73" w14:textId="77777777" w:rsidR="00BD4816" w:rsidRPr="00C071A2" w:rsidRDefault="00BD4816" w:rsidP="004330FF">
                        <w:pPr>
                          <w:jc w:val="center"/>
                          <w:rPr>
                            <w:b/>
                          </w:rPr>
                        </w:pPr>
                        <w:r w:rsidRPr="00C071A2">
                          <w:rPr>
                            <w:b/>
                          </w:rPr>
                          <w:t>EARTHWORK DETAILS CUT &amp; FILL LOCATIONS - R10-3</w:t>
                        </w:r>
                      </w:p>
                    </w:txbxContent>
                  </v:textbox>
                </v:shape>
              </v:group>
            </v:group>
          </v:group>
        </w:pict>
      </w:r>
    </w:p>
    <w:p w14:paraId="17151C5E" w14:textId="77777777" w:rsidR="004330FF" w:rsidRPr="00BD4816" w:rsidRDefault="004330FF" w:rsidP="004330FF">
      <w:pPr>
        <w:rPr>
          <w:rFonts w:ascii="Arial" w:hAnsi="Arial" w:cs="Arial"/>
          <w:sz w:val="18"/>
          <w:szCs w:val="18"/>
        </w:rPr>
      </w:pPr>
    </w:p>
    <w:p w14:paraId="1FEE11F3" w14:textId="77777777" w:rsidR="004330FF" w:rsidRPr="00BD4816" w:rsidRDefault="004330FF" w:rsidP="004330FF">
      <w:pPr>
        <w:rPr>
          <w:rFonts w:ascii="Arial" w:hAnsi="Arial" w:cs="Arial"/>
          <w:sz w:val="18"/>
          <w:szCs w:val="18"/>
        </w:rPr>
      </w:pPr>
    </w:p>
    <w:p w14:paraId="0B335BEA" w14:textId="77777777" w:rsidR="004330FF" w:rsidRPr="00BD4816" w:rsidRDefault="004330FF" w:rsidP="004330FF">
      <w:pPr>
        <w:rPr>
          <w:rFonts w:ascii="Arial" w:hAnsi="Arial" w:cs="Arial"/>
          <w:sz w:val="18"/>
          <w:szCs w:val="18"/>
        </w:rPr>
      </w:pPr>
    </w:p>
    <w:p w14:paraId="4C59E22B" w14:textId="77777777" w:rsidR="004330FF" w:rsidRPr="00BD4816" w:rsidRDefault="004330FF" w:rsidP="004330FF">
      <w:pPr>
        <w:rPr>
          <w:rFonts w:ascii="Arial" w:hAnsi="Arial" w:cs="Arial"/>
          <w:sz w:val="18"/>
          <w:szCs w:val="18"/>
        </w:rPr>
      </w:pPr>
    </w:p>
    <w:p w14:paraId="2F46745F" w14:textId="77777777" w:rsidR="004330FF" w:rsidRPr="00BD4816" w:rsidRDefault="004330FF" w:rsidP="004330FF">
      <w:pPr>
        <w:rPr>
          <w:rFonts w:ascii="Arial" w:hAnsi="Arial" w:cs="Arial"/>
          <w:sz w:val="18"/>
          <w:szCs w:val="18"/>
        </w:rPr>
      </w:pPr>
    </w:p>
    <w:p w14:paraId="3CEB37CE" w14:textId="77777777" w:rsidR="004330FF" w:rsidRPr="00BD4816" w:rsidRDefault="004330FF" w:rsidP="004330FF">
      <w:pPr>
        <w:rPr>
          <w:rFonts w:ascii="Arial" w:hAnsi="Arial" w:cs="Arial"/>
          <w:sz w:val="18"/>
          <w:szCs w:val="18"/>
        </w:rPr>
      </w:pPr>
    </w:p>
    <w:p w14:paraId="26C8A4C4" w14:textId="77777777" w:rsidR="004330FF" w:rsidRPr="00BD4816" w:rsidRDefault="004330FF" w:rsidP="004330FF">
      <w:pPr>
        <w:rPr>
          <w:rFonts w:ascii="Arial" w:hAnsi="Arial" w:cs="Arial"/>
          <w:sz w:val="18"/>
          <w:szCs w:val="18"/>
        </w:rPr>
      </w:pPr>
    </w:p>
    <w:p w14:paraId="7A65BF41" w14:textId="77777777" w:rsidR="004330FF" w:rsidRPr="00BD4816" w:rsidRDefault="004330FF" w:rsidP="004330FF">
      <w:pPr>
        <w:rPr>
          <w:rFonts w:ascii="Arial" w:hAnsi="Arial" w:cs="Arial"/>
          <w:sz w:val="18"/>
          <w:szCs w:val="18"/>
        </w:rPr>
      </w:pPr>
    </w:p>
    <w:p w14:paraId="2C670877" w14:textId="77777777" w:rsidR="004330FF" w:rsidRPr="00BD4816" w:rsidRDefault="004330FF" w:rsidP="004330FF">
      <w:pPr>
        <w:rPr>
          <w:rFonts w:ascii="Arial" w:hAnsi="Arial" w:cs="Arial"/>
          <w:sz w:val="18"/>
          <w:szCs w:val="18"/>
        </w:rPr>
      </w:pPr>
    </w:p>
    <w:p w14:paraId="07BC8DC8" w14:textId="77777777" w:rsidR="004330FF" w:rsidRPr="00BD4816" w:rsidRDefault="004330FF" w:rsidP="004330FF">
      <w:pPr>
        <w:rPr>
          <w:rFonts w:ascii="Arial" w:hAnsi="Arial" w:cs="Arial"/>
          <w:sz w:val="18"/>
          <w:szCs w:val="18"/>
        </w:rPr>
      </w:pPr>
    </w:p>
    <w:p w14:paraId="6797EF3F" w14:textId="77777777" w:rsidR="004330FF" w:rsidRPr="00BD4816" w:rsidRDefault="004330FF" w:rsidP="004330FF">
      <w:pPr>
        <w:rPr>
          <w:rFonts w:ascii="Arial" w:hAnsi="Arial" w:cs="Arial"/>
          <w:sz w:val="18"/>
          <w:szCs w:val="18"/>
        </w:rPr>
      </w:pPr>
    </w:p>
    <w:p w14:paraId="4AC22990" w14:textId="77777777" w:rsidR="004330FF" w:rsidRPr="00BD4816" w:rsidRDefault="004330FF" w:rsidP="004330FF">
      <w:pPr>
        <w:rPr>
          <w:rFonts w:ascii="Arial" w:hAnsi="Arial" w:cs="Arial"/>
          <w:sz w:val="18"/>
          <w:szCs w:val="18"/>
        </w:rPr>
      </w:pPr>
    </w:p>
    <w:p w14:paraId="15C165D0" w14:textId="77777777" w:rsidR="004330FF" w:rsidRPr="00BD4816" w:rsidRDefault="004330FF" w:rsidP="004330FF">
      <w:pPr>
        <w:rPr>
          <w:rFonts w:ascii="Arial" w:hAnsi="Arial" w:cs="Arial"/>
          <w:sz w:val="18"/>
          <w:szCs w:val="18"/>
        </w:rPr>
      </w:pPr>
    </w:p>
    <w:p w14:paraId="376B90A3" w14:textId="77777777" w:rsidR="004330FF" w:rsidRPr="00BD4816" w:rsidRDefault="004330FF" w:rsidP="004330FF">
      <w:pPr>
        <w:rPr>
          <w:rFonts w:ascii="Arial" w:hAnsi="Arial" w:cs="Arial"/>
          <w:sz w:val="18"/>
          <w:szCs w:val="18"/>
        </w:rPr>
      </w:pPr>
    </w:p>
    <w:p w14:paraId="3498A045" w14:textId="77777777" w:rsidR="004330FF" w:rsidRPr="00BD4816" w:rsidRDefault="004330FF" w:rsidP="004330FF">
      <w:pPr>
        <w:rPr>
          <w:rFonts w:ascii="Arial" w:hAnsi="Arial" w:cs="Arial"/>
          <w:sz w:val="18"/>
          <w:szCs w:val="18"/>
        </w:rPr>
      </w:pPr>
    </w:p>
    <w:p w14:paraId="5E4955D9" w14:textId="77777777" w:rsidR="004330FF" w:rsidRPr="00BD4816" w:rsidRDefault="004330FF" w:rsidP="004330FF">
      <w:pPr>
        <w:rPr>
          <w:rFonts w:ascii="Arial" w:hAnsi="Arial" w:cs="Arial"/>
          <w:sz w:val="18"/>
          <w:szCs w:val="18"/>
        </w:rPr>
      </w:pPr>
    </w:p>
    <w:p w14:paraId="3E6F5D6B" w14:textId="77777777" w:rsidR="004330FF" w:rsidRPr="00BD4816" w:rsidRDefault="004330FF" w:rsidP="004330FF">
      <w:pPr>
        <w:rPr>
          <w:rFonts w:ascii="Arial" w:hAnsi="Arial" w:cs="Arial"/>
          <w:sz w:val="18"/>
          <w:szCs w:val="18"/>
        </w:rPr>
      </w:pPr>
    </w:p>
    <w:p w14:paraId="515FA7D0" w14:textId="77777777" w:rsidR="004330FF" w:rsidRPr="00BD4816" w:rsidRDefault="004330FF" w:rsidP="004330FF">
      <w:pPr>
        <w:rPr>
          <w:rFonts w:ascii="Arial" w:hAnsi="Arial" w:cs="Arial"/>
          <w:sz w:val="18"/>
          <w:szCs w:val="18"/>
        </w:rPr>
      </w:pPr>
    </w:p>
    <w:p w14:paraId="5DB5BD83" w14:textId="77777777" w:rsidR="004330FF" w:rsidRPr="00BD4816" w:rsidRDefault="004330FF" w:rsidP="004330FF">
      <w:pPr>
        <w:rPr>
          <w:rFonts w:ascii="Arial" w:hAnsi="Arial" w:cs="Arial"/>
          <w:sz w:val="18"/>
          <w:szCs w:val="18"/>
        </w:rPr>
      </w:pPr>
    </w:p>
    <w:p w14:paraId="20343A76" w14:textId="77777777" w:rsidR="004330FF" w:rsidRPr="00BD4816" w:rsidRDefault="004330FF" w:rsidP="004330FF">
      <w:pPr>
        <w:rPr>
          <w:rFonts w:ascii="Arial" w:hAnsi="Arial" w:cs="Arial"/>
          <w:sz w:val="18"/>
          <w:szCs w:val="18"/>
        </w:rPr>
      </w:pPr>
    </w:p>
    <w:p w14:paraId="0EB37B9D" w14:textId="77777777" w:rsidR="004330FF" w:rsidRPr="00BD4816" w:rsidRDefault="004330FF" w:rsidP="004330FF">
      <w:pPr>
        <w:rPr>
          <w:rFonts w:ascii="Arial" w:hAnsi="Arial" w:cs="Arial"/>
          <w:sz w:val="18"/>
          <w:szCs w:val="18"/>
        </w:rPr>
      </w:pPr>
    </w:p>
    <w:p w14:paraId="1699F919" w14:textId="77777777" w:rsidR="004330FF" w:rsidRPr="00BD4816" w:rsidRDefault="004330FF" w:rsidP="004330FF">
      <w:pPr>
        <w:rPr>
          <w:rFonts w:ascii="Arial" w:hAnsi="Arial" w:cs="Arial"/>
          <w:sz w:val="18"/>
          <w:szCs w:val="18"/>
        </w:rPr>
      </w:pPr>
    </w:p>
    <w:p w14:paraId="2BF5FD5D" w14:textId="77777777" w:rsidR="004330FF" w:rsidRPr="00BD4816" w:rsidRDefault="004330FF" w:rsidP="004330FF">
      <w:pPr>
        <w:rPr>
          <w:rFonts w:ascii="Arial" w:hAnsi="Arial" w:cs="Arial"/>
          <w:sz w:val="18"/>
          <w:szCs w:val="18"/>
        </w:rPr>
      </w:pPr>
    </w:p>
    <w:p w14:paraId="1705A4FD" w14:textId="77777777" w:rsidR="004330FF" w:rsidRPr="00BD4816" w:rsidRDefault="004330FF" w:rsidP="004330FF">
      <w:pPr>
        <w:rPr>
          <w:rFonts w:ascii="Arial" w:hAnsi="Arial" w:cs="Arial"/>
          <w:sz w:val="18"/>
          <w:szCs w:val="18"/>
        </w:rPr>
      </w:pPr>
    </w:p>
    <w:p w14:paraId="4E974D55" w14:textId="77777777" w:rsidR="004330FF" w:rsidRPr="00BD4816" w:rsidRDefault="004330FF" w:rsidP="004330FF">
      <w:pPr>
        <w:rPr>
          <w:rFonts w:ascii="Arial" w:hAnsi="Arial" w:cs="Arial"/>
          <w:sz w:val="18"/>
          <w:szCs w:val="18"/>
        </w:rPr>
      </w:pPr>
    </w:p>
    <w:p w14:paraId="1D7EA467" w14:textId="77777777" w:rsidR="004330FF" w:rsidRPr="00BD4816" w:rsidRDefault="004330FF" w:rsidP="004330FF">
      <w:pPr>
        <w:rPr>
          <w:rFonts w:ascii="Arial" w:hAnsi="Arial" w:cs="Arial"/>
          <w:sz w:val="18"/>
          <w:szCs w:val="18"/>
        </w:rPr>
      </w:pPr>
    </w:p>
    <w:p w14:paraId="1E75B3D3" w14:textId="77777777" w:rsidR="004330FF" w:rsidRPr="00BD4816" w:rsidRDefault="004330FF" w:rsidP="004330FF">
      <w:pPr>
        <w:rPr>
          <w:rFonts w:ascii="Arial" w:hAnsi="Arial" w:cs="Arial"/>
          <w:sz w:val="18"/>
          <w:szCs w:val="18"/>
        </w:rPr>
      </w:pPr>
    </w:p>
    <w:p w14:paraId="2480662B" w14:textId="77777777" w:rsidR="004330FF" w:rsidRPr="00BD4816" w:rsidRDefault="004330FF" w:rsidP="004330FF">
      <w:pPr>
        <w:rPr>
          <w:rFonts w:ascii="Arial" w:hAnsi="Arial" w:cs="Arial"/>
          <w:sz w:val="18"/>
          <w:szCs w:val="18"/>
        </w:rPr>
      </w:pPr>
    </w:p>
    <w:p w14:paraId="6CDC4228" w14:textId="77777777" w:rsidR="004330FF" w:rsidRPr="00BD4816" w:rsidRDefault="004330FF" w:rsidP="004330FF">
      <w:pPr>
        <w:rPr>
          <w:rFonts w:ascii="Arial" w:hAnsi="Arial" w:cs="Arial"/>
          <w:sz w:val="18"/>
          <w:szCs w:val="18"/>
        </w:rPr>
      </w:pPr>
    </w:p>
    <w:p w14:paraId="58E2DDC2" w14:textId="77777777" w:rsidR="004330FF" w:rsidRPr="00BD4816" w:rsidRDefault="004330FF" w:rsidP="004330FF">
      <w:pPr>
        <w:rPr>
          <w:rFonts w:ascii="Arial" w:hAnsi="Arial" w:cs="Arial"/>
          <w:sz w:val="18"/>
          <w:szCs w:val="18"/>
        </w:rPr>
      </w:pPr>
    </w:p>
    <w:p w14:paraId="1262449B" w14:textId="77777777" w:rsidR="004330FF" w:rsidRPr="00BD4816" w:rsidRDefault="004330FF" w:rsidP="004330FF">
      <w:pPr>
        <w:rPr>
          <w:rFonts w:ascii="Arial" w:hAnsi="Arial" w:cs="Arial"/>
          <w:sz w:val="18"/>
          <w:szCs w:val="18"/>
        </w:rPr>
      </w:pPr>
    </w:p>
    <w:p w14:paraId="5EEE9BB7" w14:textId="77777777" w:rsidR="004330FF" w:rsidRPr="00BD4816" w:rsidRDefault="004330FF" w:rsidP="004330FF">
      <w:pPr>
        <w:rPr>
          <w:rFonts w:ascii="Arial" w:hAnsi="Arial" w:cs="Arial"/>
          <w:sz w:val="18"/>
          <w:szCs w:val="18"/>
        </w:rPr>
      </w:pPr>
    </w:p>
    <w:p w14:paraId="02D8982C" w14:textId="77777777" w:rsidR="00A10653" w:rsidRPr="00BD4816" w:rsidRDefault="00A10653" w:rsidP="004330FF">
      <w:pPr>
        <w:rPr>
          <w:rFonts w:ascii="Arial" w:hAnsi="Arial" w:cs="Arial"/>
          <w:sz w:val="18"/>
          <w:szCs w:val="18"/>
        </w:rPr>
      </w:pPr>
    </w:p>
    <w:p w14:paraId="4A52778C" w14:textId="77777777" w:rsidR="00A10653" w:rsidRPr="00BD4816" w:rsidRDefault="00A10653" w:rsidP="004330FF">
      <w:pPr>
        <w:rPr>
          <w:rFonts w:ascii="Arial" w:hAnsi="Arial" w:cs="Arial"/>
          <w:sz w:val="18"/>
          <w:szCs w:val="18"/>
        </w:rPr>
      </w:pPr>
    </w:p>
    <w:p w14:paraId="58C10C1A" w14:textId="77777777" w:rsidR="00A10653" w:rsidRPr="00BD4816" w:rsidRDefault="00A10653" w:rsidP="004330FF">
      <w:pPr>
        <w:rPr>
          <w:rFonts w:ascii="Arial" w:hAnsi="Arial" w:cs="Arial"/>
          <w:sz w:val="18"/>
          <w:szCs w:val="18"/>
        </w:rPr>
      </w:pPr>
    </w:p>
    <w:p w14:paraId="00FA34EA" w14:textId="77777777" w:rsidR="00A10653" w:rsidRPr="00BD4816" w:rsidRDefault="00A10653" w:rsidP="004330FF">
      <w:pPr>
        <w:rPr>
          <w:rFonts w:ascii="Arial" w:hAnsi="Arial" w:cs="Arial"/>
          <w:sz w:val="18"/>
          <w:szCs w:val="18"/>
        </w:rPr>
      </w:pPr>
    </w:p>
    <w:p w14:paraId="19CCA4F7" w14:textId="77777777" w:rsidR="004330FF" w:rsidRPr="00BD4816" w:rsidRDefault="004330FF" w:rsidP="004330FF">
      <w:pPr>
        <w:rPr>
          <w:rFonts w:ascii="Arial" w:hAnsi="Arial" w:cs="Arial"/>
          <w:sz w:val="18"/>
          <w:szCs w:val="18"/>
        </w:rPr>
      </w:pPr>
    </w:p>
    <w:p w14:paraId="5AE154CC" w14:textId="77777777" w:rsidR="004330FF" w:rsidRPr="00BD4816" w:rsidRDefault="004330FF" w:rsidP="004330FF">
      <w:pPr>
        <w:rPr>
          <w:rFonts w:ascii="Arial" w:hAnsi="Arial" w:cs="Arial"/>
          <w:sz w:val="18"/>
          <w:szCs w:val="18"/>
        </w:rPr>
      </w:pPr>
    </w:p>
    <w:p w14:paraId="117EFCE0" w14:textId="77777777" w:rsidR="004330FF" w:rsidRPr="00BD4816" w:rsidRDefault="004330FF" w:rsidP="004330FF">
      <w:pPr>
        <w:rPr>
          <w:rFonts w:ascii="Arial" w:hAnsi="Arial" w:cs="Arial"/>
          <w:sz w:val="18"/>
          <w:szCs w:val="18"/>
        </w:rPr>
        <w:sectPr w:rsidR="004330FF" w:rsidRPr="00BD4816" w:rsidSect="00182CFC">
          <w:endnotePr>
            <w:numFmt w:val="decimal"/>
          </w:endnotePr>
          <w:pgSz w:w="16840" w:h="11907" w:orient="landscape" w:code="9"/>
          <w:pgMar w:top="1302" w:right="851" w:bottom="851" w:left="567" w:header="851" w:footer="567" w:gutter="0"/>
          <w:cols w:space="720"/>
          <w:noEndnote/>
        </w:sectPr>
      </w:pPr>
    </w:p>
    <w:p w14:paraId="4FB7E89A" w14:textId="77777777" w:rsidR="004330FF" w:rsidRPr="00BD4816" w:rsidRDefault="00BD4816" w:rsidP="004330FF">
      <w:pPr>
        <w:rPr>
          <w:rFonts w:ascii="Arial" w:hAnsi="Arial" w:cs="Arial"/>
          <w:sz w:val="18"/>
          <w:szCs w:val="18"/>
        </w:rPr>
      </w:pPr>
      <w:r w:rsidRPr="00BD4816">
        <w:rPr>
          <w:rFonts w:ascii="Arial" w:hAnsi="Arial" w:cs="Arial"/>
          <w:noProof/>
          <w:sz w:val="18"/>
          <w:szCs w:val="18"/>
        </w:rPr>
        <w:pict w14:anchorId="71A6BEF5">
          <v:group id="_x0000_s1162" style="position:absolute;left:0;text-align:left;margin-left:38.75pt;margin-top:2.7pt;width:756pt;height:414pt;z-index:251600896" coordorigin="1341,1984" coordsize="15120,8280" o:allowincell="f">
            <v:line id="_x0000_s1163" style="position:absolute;flip:x" from="13012,6308" to="13012,6714"/>
            <v:group id="_x0000_s1164" style="position:absolute;left:1341;top:1984;width:15120;height:8280" coordorigin="1341,1984" coordsize="15120,8280">
              <v:shape id="_x0000_s1165" type="#_x0000_t202" style="position:absolute;left:7486;top:7938;width:2282;height:328" stroked="f">
                <v:textbox style="mso-next-textbox:#_x0000_s1165">
                  <w:txbxContent>
                    <w:p w14:paraId="7415964F" w14:textId="77777777" w:rsidR="00BD4816" w:rsidRDefault="00BD4816" w:rsidP="004330FF">
                      <w:pPr>
                        <w:jc w:val="center"/>
                      </w:pPr>
                      <w:r>
                        <w:t>Type B Fill</w:t>
                      </w:r>
                    </w:p>
                  </w:txbxContent>
                </v:textbox>
              </v:shape>
              <v:group id="_x0000_s1166" style="position:absolute;left:1341;top:1984;width:15120;height:8280" coordorigin="1341,1984" coordsize="15120,8280">
                <v:shape id="_x0000_s1167" type="#_x0000_t202" style="position:absolute;left:1341;top:7204;width:1069;height:360" stroked="f">
                  <v:textbox style="mso-next-textbox:#_x0000_s1167">
                    <w:txbxContent>
                      <w:p w14:paraId="1F0F11AC" w14:textId="77777777" w:rsidR="00BD4816" w:rsidRDefault="00BD4816" w:rsidP="004330FF">
                        <w:pPr>
                          <w:rPr>
                            <w:sz w:val="16"/>
                          </w:rPr>
                        </w:pPr>
                        <w:r>
                          <w:rPr>
                            <w:sz w:val="16"/>
                          </w:rPr>
                          <w:t>IN String</w:t>
                        </w:r>
                      </w:p>
                    </w:txbxContent>
                  </v:textbox>
                </v:shape>
                <v:shape id="_x0000_s1168" type="#_x0000_t202" style="position:absolute;left:15425;top:7178;width:943;height:368" stroked="f">
                  <v:textbox style="mso-next-textbox:#_x0000_s1168">
                    <w:txbxContent>
                      <w:p w14:paraId="600CF6D4" w14:textId="77777777" w:rsidR="00BD4816" w:rsidRDefault="00BD4816" w:rsidP="004330FF">
                        <w:r>
                          <w:t>IN String</w:t>
                        </w:r>
                      </w:p>
                    </w:txbxContent>
                  </v:textbox>
                </v:shape>
                <v:group id="_x0000_s1169" style="position:absolute;left:1658;top:1984;width:14803;height:8280" coordorigin="1658,1984" coordsize="14803,8280">
                  <v:line id="_x0000_s1170" style="position:absolute;flip:x" from="15864,7597" to="15865,8545">
                    <v:stroke endarrow="open" endarrowwidth="narrow" endarrowlength="short"/>
                  </v:line>
                  <v:group id="_x0000_s1171" style="position:absolute;left:1658;top:1984;width:14803;height:8280" coordorigin="1658,1984" coordsize="14803,8280">
                    <v:line id="_x0000_s1172" style="position:absolute" from="1737,7597" to="1737,8447">
                      <v:stroke endarrow="open" endarrowwidth="narrow" endarrowlength="short"/>
                    </v:line>
                    <v:group id="_x0000_s1173" style="position:absolute;left:1658;top:1984;width:14803;height:8280" coordorigin="1658,1984" coordsize="14803,8280">
                      <v:group id="_x0000_s1174" style="position:absolute;left:1931;top:3069;width:11127;height:1219" coordorigin="1931,3069" coordsize="11127,1219">
                        <v:group id="_x0000_s1175" style="position:absolute;left:4437;top:3069;width:8621;height:466" coordorigin="4437,3069" coordsize="8621,466">
                          <v:line id="_x0000_s1176" style="position:absolute" from="4437,3069" to="4437,3412"/>
                          <v:line id="_x0000_s1177" style="position:absolute" from="13058,3069" to="13058,3412"/>
                          <v:shape id="_x0000_s1178" type="#_x0000_t202" style="position:absolute;left:7023;top:3072;width:3476;height:463" stroked="f">
                            <v:textbox style="mso-next-textbox:#_x0000_s1178">
                              <w:txbxContent>
                                <w:p w14:paraId="246AB824" w14:textId="77777777" w:rsidR="00BD4816" w:rsidRDefault="00BD4816" w:rsidP="004330FF">
                                  <w:pPr>
                                    <w:jc w:val="center"/>
                                  </w:pPr>
                                  <w:r>
                                    <w:t>Pavement</w:t>
                                  </w:r>
                                </w:p>
                              </w:txbxContent>
                            </v:textbox>
                          </v:shape>
                        </v:group>
                        <v:line id="_x0000_s1179" style="position:absolute;flip:x y" from="1931,3161" to="3157,4288"/>
                      </v:group>
                      <v:group id="_x0000_s1180" style="position:absolute;left:1658;top:1984;width:14803;height:8280" coordorigin="1658,1984" coordsize="14803,8280">
                        <v:group id="_x0000_s1181" style="position:absolute;left:2241;top:8701;width:13283;height:1563" coordorigin="2241,8701" coordsize="13283,1563">
                          <v:shape id="_x0000_s1182" type="#_x0000_t202" style="position:absolute;left:7821;top:9544;width:7703;height:567" stroked="f">
                            <v:textbox style="mso-next-textbox:#_x0000_s1182">
                              <w:txbxContent>
                                <w:p w14:paraId="4B34BA41" w14:textId="77777777" w:rsidR="00BD4816" w:rsidRPr="00C071A2" w:rsidRDefault="00BD4816" w:rsidP="004330FF">
                                  <w:pPr>
                                    <w:jc w:val="center"/>
                                    <w:rPr>
                                      <w:b/>
                                    </w:rPr>
                                  </w:pPr>
                                  <w:r w:rsidRPr="00C071A2">
                                    <w:rPr>
                                      <w:b/>
                                    </w:rPr>
                                    <w:t>Placement of Material - R10-4</w:t>
                                  </w:r>
                                </w:p>
                              </w:txbxContent>
                            </v:textbox>
                          </v:shape>
                          <v:shape id="_x0000_s1183" type="#_x0000_t202" style="position:absolute;left:6277;top:8701;width:4647;height:493" stroked="f">
                            <v:textbox style="mso-next-textbox:#_x0000_s1183">
                              <w:txbxContent>
                                <w:p w14:paraId="0F7D35E6" w14:textId="77777777" w:rsidR="00BD4816" w:rsidRDefault="00BD4816" w:rsidP="004330FF">
                                  <w:r>
                                    <w:t>Fill Locations</w:t>
                                  </w:r>
                                </w:p>
                              </w:txbxContent>
                            </v:textbox>
                          </v:shape>
                          <v:shape id="_x0000_s1184" type="#_x0000_t202" style="position:absolute;left:2241;top:9004;width:4793;height:1260" stroked="f">
                            <v:textbox style="mso-next-textbox:#_x0000_s1184">
                              <w:txbxContent>
                                <w:p w14:paraId="1FEB419D" w14:textId="77777777" w:rsidR="00BD4816" w:rsidRDefault="00BD4816" w:rsidP="004330FF">
                                  <w:pPr>
                                    <w:rPr>
                                      <w:b/>
                                      <w:sz w:val="18"/>
                                    </w:rPr>
                                  </w:pPr>
                                  <w:r>
                                    <w:rPr>
                                      <w:b/>
                                      <w:sz w:val="18"/>
                                    </w:rPr>
                                    <w:t>Note:</w:t>
                                  </w:r>
                                </w:p>
                                <w:p w14:paraId="1F40F808" w14:textId="77777777" w:rsidR="00BD4816" w:rsidRDefault="00BD4816" w:rsidP="004330FF">
                                  <w:pPr>
                                    <w:rPr>
                                      <w:sz w:val="18"/>
                                    </w:rPr>
                                  </w:pPr>
                                  <w:r>
                                    <w:rPr>
                                      <w:sz w:val="18"/>
                                    </w:rPr>
                                    <w:t>1.</w:t>
                                  </w:r>
                                  <w:r>
                                    <w:rPr>
                                      <w:sz w:val="18"/>
                                    </w:rPr>
                                    <w:tab/>
                                    <w:t>Sketch for illustration only, not to scale.</w:t>
                                  </w:r>
                                </w:p>
                                <w:p w14:paraId="1A781623" w14:textId="77777777" w:rsidR="00BD4816" w:rsidRDefault="00BD4816" w:rsidP="004330FF">
                                  <w:pPr>
                                    <w:rPr>
                                      <w:sz w:val="18"/>
                                    </w:rPr>
                                  </w:pPr>
                                  <w:r>
                                    <w:rPr>
                                      <w:sz w:val="18"/>
                                    </w:rPr>
                                    <w:t>2.</w:t>
                                  </w:r>
                                  <w:r>
                                    <w:rPr>
                                      <w:sz w:val="18"/>
                                    </w:rPr>
                                    <w:tab/>
                                    <w:t>Refer to Specification for pavement details.</w:t>
                                  </w:r>
                                </w:p>
                                <w:p w14:paraId="0BF5FE48" w14:textId="77777777" w:rsidR="00BD4816" w:rsidRDefault="00BD4816" w:rsidP="004330FF">
                                  <w:pPr>
                                    <w:rPr>
                                      <w:sz w:val="18"/>
                                    </w:rPr>
                                  </w:pPr>
                                  <w:r>
                                    <w:rPr>
                                      <w:sz w:val="18"/>
                                    </w:rPr>
                                    <w:t>3.</w:t>
                                  </w:r>
                                  <w:r>
                                    <w:rPr>
                                      <w:sz w:val="18"/>
                                    </w:rPr>
                                    <w:tab/>
                                    <w:t>Refer to Specification for fill details.</w:t>
                                  </w:r>
                                </w:p>
                                <w:p w14:paraId="7728C128" w14:textId="77777777" w:rsidR="00BD4816" w:rsidRDefault="00BD4816" w:rsidP="004330FF">
                                  <w:r>
                                    <w:rPr>
                                      <w:sz w:val="18"/>
                                    </w:rPr>
                                    <w:t>4.</w:t>
                                  </w:r>
                                  <w:r>
                                    <w:rPr>
                                      <w:sz w:val="18"/>
                                    </w:rPr>
                                    <w:tab/>
                                    <w:t>Refer to Specification for topsoil details</w:t>
                                  </w:r>
                                  <w:r>
                                    <w:t>.</w:t>
                                  </w:r>
                                </w:p>
                                <w:p w14:paraId="718713CA" w14:textId="77777777" w:rsidR="00BD4816" w:rsidRDefault="00BD4816" w:rsidP="004330FF"/>
                                <w:p w14:paraId="660F1AC0" w14:textId="77777777" w:rsidR="00BD4816" w:rsidRDefault="00BD4816" w:rsidP="004330FF"/>
                              </w:txbxContent>
                            </v:textbox>
                          </v:shape>
                        </v:group>
                        <v:group id="_x0000_s1185" style="position:absolute;left:1658;top:1984;width:14803;height:6717" coordorigin="1658,1984" coordsize="14803,6717">
                          <v:group id="_x0000_s1186" style="position:absolute;left:1658;top:5352;width:14562;height:3349" coordorigin="1658,5352" coordsize="14562,3349">
                            <v:line id="_x0000_s1187" style="position:absolute;flip:x" from="4334,6103" to="8612,6308"/>
                            <v:line id="_x0000_s1188" style="position:absolute" from="8612,6103" to="13036,6308"/>
                            <v:line id="_x0000_s1189" style="position:absolute" from="4334,6308" to="4334,6717"/>
                            <v:line id="_x0000_s1190" style="position:absolute;flip:x" from="5857,6931" to="8612,7084"/>
                            <v:line id="_x0000_s1191" style="position:absolute" from="8612,6931" to="11296,7084"/>
                            <v:line id="_x0000_s1192" style="position:absolute;flip:x" from="4334,6634" to="5857,6717"/>
                            <v:line id="_x0000_s1193" style="position:absolute" from="5857,6634" to="5857,7084"/>
                            <v:line id="_x0000_s1194" style="position:absolute" from="11296,6634" to="13036,6717"/>
                            <v:line id="_x0000_s1195" style="position:absolute" from="11296,6634" to="11296,7084"/>
                            <v:line id="_x0000_s1196" style="position:absolute" from="4334,5662" to="4334,6249">
                              <v:stroke endarrow="open" endarrowwidth="narrow" endarrowlength="short"/>
                            </v:line>
                            <v:line id="_x0000_s1197" style="position:absolute" from="5857,5662" to="5857,6197">
                              <v:stroke endarrow="open" endarrowwidth="narrow" endarrowlength="short"/>
                            </v:line>
                            <v:line id="_x0000_s1198" style="position:absolute" from="11296,5662" to="11296,6197">
                              <v:stroke endarrow="open" endarrowwidth="narrow" endarrowlength="short"/>
                            </v:line>
                            <v:line id="_x0000_s1199" style="position:absolute" from="13036,5662" to="13036,6249">
                              <v:stroke endarrow="open" endarrowwidth="narrow" endarrowlength="short"/>
                            </v:line>
                            <v:shape id="_x0000_s1200" type="#_x0000_t202" style="position:absolute;left:3777;top:5352;width:1224;height:310" stroked="f">
                              <v:textbox style="mso-next-textbox:#_x0000_s1200">
                                <w:txbxContent>
                                  <w:p w14:paraId="581FBA8A" w14:textId="77777777" w:rsidR="00BD4816" w:rsidRDefault="00BD4816" w:rsidP="004330FF">
                                    <w:r>
                                      <w:t>NV String</w:t>
                                    </w:r>
                                  </w:p>
                                </w:txbxContent>
                              </v:textbox>
                            </v:shape>
                            <v:shape id="_x0000_s1201" type="#_x0000_t202" style="position:absolute;left:5342;top:5352;width:1238;height:310" stroked="f">
                              <v:textbox style="mso-next-textbox:#_x0000_s1201">
                                <w:txbxContent>
                                  <w:p w14:paraId="552C258A" w14:textId="77777777" w:rsidR="00BD4816" w:rsidRDefault="00BD4816" w:rsidP="004330FF">
                                    <w:r>
                                      <w:t>NB String</w:t>
                                    </w:r>
                                  </w:p>
                                </w:txbxContent>
                              </v:textbox>
                            </v:shape>
                            <v:shape id="_x0000_s1202" type="#_x0000_t202" style="position:absolute;left:10701;top:5404;width:1360;height:310" stroked="f">
                              <v:textbox style="mso-next-textbox:#_x0000_s1202">
                                <w:txbxContent>
                                  <w:p w14:paraId="0491E10B" w14:textId="77777777" w:rsidR="00BD4816" w:rsidRDefault="00BD4816" w:rsidP="004330FF">
                                    <w:r>
                                      <w:t>NB String</w:t>
                                    </w:r>
                                  </w:p>
                                </w:txbxContent>
                              </v:textbox>
                            </v:shape>
                            <v:shape id="_x0000_s1203" type="#_x0000_t202" style="position:absolute;left:12501;top:5404;width:1103;height:310" stroked="f">
                              <v:textbox style="mso-next-textbox:#_x0000_s1203">
                                <w:txbxContent>
                                  <w:p w14:paraId="3A0C67CD" w14:textId="77777777" w:rsidR="00BD4816" w:rsidRDefault="00BD4816" w:rsidP="004330FF">
                                    <w:r>
                                      <w:t>NV String</w:t>
                                    </w:r>
                                  </w:p>
                                </w:txbxContent>
                              </v:textbox>
                            </v:shape>
                            <v:line id="_x0000_s1204" style="position:absolute;flip:y" from="2410,7598" to="8612,7838">
                              <v:stroke dashstyle="dash"/>
                            </v:line>
                            <v:line id="_x0000_s1205" style="position:absolute" from="8612,7598" to="15082,7838">
                              <v:stroke dashstyle="dash"/>
                            </v:line>
                            <v:shape id="_x0000_s1206" style="position:absolute;left:1658;top:8447;width:14562;height:254" coordsize="16842,356" path="m,127hdc70,107,137,70,210,67v153,-7,534,39,720,60c1290,117,1650,115,2010,97v41,-2,81,-18,120,-30c2191,49,2310,7,2310,7,2850,29,3394,2,3930,67v50,6,72,76,120,90c4147,185,4250,177,4350,187v445,148,924,-2,1380,-30c5970,142,6210,137,6450,127v620,13,1246,-28,1860,60c9491,356,7440,136,8850,277v723,-52,1386,-74,2130,-90c11651,19,12349,205,13020,37v672,75,-264,-9,810,-30c14170,,14510,27,14850,37v251,25,500,54,750,90c15630,137,15662,143,15690,157v32,16,55,51,90,60c15872,240,16452,276,16470,277v372,31,193,30,330,30e" filled="f">
                              <v:path arrowok="t"/>
                            </v:shape>
                            <v:line id="_x0000_s1207" style="position:absolute;flip:x y" from="14028,6718" to="15864,8617"/>
                            <v:line id="_x0000_s1208" style="position:absolute;flip:x y" from="13036,6310" to="14028,6718"/>
                            <v:line id="_x0000_s1209" style="position:absolute;flip:x" from="3409,6310" to="4334,6718"/>
                            <v:line id="_x0000_s1210" style="position:absolute;flip:x" from="1740,6718" to="3409,8545"/>
                          </v:group>
                          <v:group id="_x0000_s1211" style="position:absolute;left:2601;top:1984;width:13860;height:3240" coordorigin="2601,1984" coordsize="13860,3240">
                            <v:line id="_x0000_s1212" style="position:absolute;flip:y" from="4084,3064" to="4439,3147"/>
                            <v:group id="_x0000_s1213" style="position:absolute;left:2601;top:1984;width:13860;height:3240" coordorigin="2601,1984" coordsize="13860,3240">
                              <v:group id="_x0000_s1214" style="position:absolute;left:2601;top:1984;width:13860;height:3240" coordorigin="2601,1984" coordsize="13860,3240">
                                <v:shape id="_x0000_s1215" type="#_x0000_t202" style="position:absolute;left:6741;top:4529;width:4272;height:414" stroked="f">
                                  <v:textbox style="mso-next-textbox:#_x0000_s1215">
                                    <w:txbxContent>
                                      <w:p w14:paraId="0563C31E" w14:textId="77777777" w:rsidR="00BD4816" w:rsidRDefault="00BD4816" w:rsidP="004330FF">
                                        <w:r>
                                          <w:t>Cut Locations</w:t>
                                        </w:r>
                                      </w:p>
                                    </w:txbxContent>
                                  </v:textbox>
                                </v:shape>
                                <v:shape id="_x0000_s1216" type="#_x0000_t202" style="position:absolute;left:14481;top:4324;width:1980;height:900" stroked="f">
                                  <v:textbox style="mso-next-textbox:#_x0000_s1216">
                                    <w:txbxContent>
                                      <w:p w14:paraId="5F9B1C51" w14:textId="77777777" w:rsidR="00BD4816" w:rsidRDefault="00BD4816" w:rsidP="004330FF">
                                        <w:r>
                                          <w:t>Verge drain treatment as per Specification</w:t>
                                        </w:r>
                                      </w:p>
                                    </w:txbxContent>
                                  </v:textbox>
                                </v:shape>
                                <v:shape id="_x0000_s1217" type="#_x0000_t202" style="position:absolute;left:3501;top:3964;width:1900;height:928" stroked="f">
                                  <v:textbox style="mso-next-textbox:#_x0000_s1217">
                                    <w:txbxContent>
                                      <w:p w14:paraId="2544384D" w14:textId="77777777" w:rsidR="00BD4816" w:rsidRDefault="00BD4816" w:rsidP="004330FF">
                                        <w:pPr>
                                          <w:jc w:val="left"/>
                                        </w:pPr>
                                        <w:r>
                                          <w:t>Verge drain treatment as per Specification</w:t>
                                        </w:r>
                                      </w:p>
                                    </w:txbxContent>
                                  </v:textbox>
                                </v:shape>
                                <v:line id="_x0000_s1218" style="position:absolute;flip:x" from="4437,2837" to="8676,3069"/>
                                <v:line id="_x0000_s1219" style="position:absolute" from="8676,2837" to="13058,3069"/>
                                <v:line id="_x0000_s1220" style="position:absolute;flip:x" from="5935,3777" to="8676,3912"/>
                                <v:line id="_x0000_s1221" style="position:absolute" from="8676,3777" to="11344,3886"/>
                                <v:line id="_x0000_s1222" style="position:absolute" from="4437,2336" to="4439,2986">
                                  <v:stroke endarrow="open" endarrowwidth="narrow" endarrowlength="short"/>
                                </v:line>
                                <v:line id="_x0000_s1223" style="position:absolute" from="5946,2336" to="5946,2942">
                                  <v:stroke endarrow="open" endarrowwidth="narrow" endarrowlength="short"/>
                                </v:line>
                                <v:line id="_x0000_s1224" style="position:absolute" from="11334,2336" to="11334,2942">
                                  <v:stroke endarrow="open" endarrowwidth="narrow" endarrowlength="short"/>
                                </v:line>
                                <v:line id="_x0000_s1225" style="position:absolute" from="13058,2336" to="13058,3003">
                                  <v:stroke endarrow="open" endarrowwidth="narrow" endarrowlength="short"/>
                                </v:line>
                                <v:shape id="_x0000_s1226" type="#_x0000_t202" style="position:absolute;left:3861;top:1984;width:1212;height:352" stroked="f">
                                  <v:textbox style="mso-next-textbox:#_x0000_s1226">
                                    <w:txbxContent>
                                      <w:p w14:paraId="78FB33BB" w14:textId="77777777" w:rsidR="00BD4816" w:rsidRDefault="00BD4816" w:rsidP="004330FF">
                                        <w:r>
                                          <w:t>NV String</w:t>
                                        </w:r>
                                      </w:p>
                                    </w:txbxContent>
                                  </v:textbox>
                                </v:shape>
                                <v:shape id="_x0000_s1227" type="#_x0000_t202" style="position:absolute;left:5481;top:1984;width:1046;height:352" stroked="f">
                                  <v:textbox style="mso-next-textbox:#_x0000_s1227">
                                    <w:txbxContent>
                                      <w:p w14:paraId="10013AFB" w14:textId="77777777" w:rsidR="00BD4816" w:rsidRDefault="00BD4816" w:rsidP="004330FF">
                                        <w:r>
                                          <w:t>NB String</w:t>
                                        </w:r>
                                      </w:p>
                                    </w:txbxContent>
                                  </v:textbox>
                                </v:shape>
                                <v:shape id="_x0000_s1228" type="#_x0000_t202" style="position:absolute;left:10728;top:1984;width:1347;height:352" stroked="f">
                                  <v:textbox style="mso-next-textbox:#_x0000_s1228">
                                    <w:txbxContent>
                                      <w:p w14:paraId="33E1D5E3" w14:textId="77777777" w:rsidR="00BD4816" w:rsidRDefault="00BD4816" w:rsidP="004330FF">
                                        <w:r>
                                          <w:t>NB String</w:t>
                                        </w:r>
                                      </w:p>
                                    </w:txbxContent>
                                  </v:textbox>
                                </v:shape>
                                <v:shape id="_x0000_s1229" type="#_x0000_t202" style="position:absolute;left:12501;top:1984;width:1347;height:352" stroked="f">
                                  <v:textbox style="mso-next-textbox:#_x0000_s1229">
                                    <w:txbxContent>
                                      <w:p w14:paraId="4DF86F4C" w14:textId="77777777" w:rsidR="00BD4816" w:rsidRDefault="00BD4816" w:rsidP="004330FF">
                                        <w:r>
                                          <w:t>NV String</w:t>
                                        </w:r>
                                      </w:p>
                                    </w:txbxContent>
                                  </v:textbox>
                                </v:shape>
                                <v:line id="_x0000_s1230" style="position:absolute;flip:x" from="3099,3156" to="4084,4284"/>
                                <v:line id="_x0000_s1231" style="position:absolute" from="13245,3168" to="14284,4362"/>
                                <v:line id="_x0000_s1232" style="position:absolute;flip:y" from="14284,2760" to="16224,4362"/>
                                <v:line id="_x0000_s1233" style="position:absolute;flip:y" from="4437,3348" to="5921,3413"/>
                                <v:line id="_x0000_s1234" style="position:absolute" from="5935,3335" to="5935,3925"/>
                                <v:line id="_x0000_s1235" style="position:absolute" from="11344,3361" to="11344,3899"/>
                                <v:line id="_x0000_s1236" style="position:absolute;flip:x y" from="11344,3348" to="13058,3413"/>
                                <v:line id="_x0000_s1237" style="position:absolute" from="4801,2725" to="4801,2953">
                                  <v:stroke endarrow="open" endarrowwidth="narrow" endarrowlength="short"/>
                                </v:line>
                                <v:shape id="_x0000_s1238" type="#_x0000_t202" style="position:absolute;left:4581;top:2344;width:1080;height:360" stroked="f">
                                  <v:textbox style="mso-next-textbox:#_x0000_s1238">
                                    <w:txbxContent>
                                      <w:p w14:paraId="7FA8D5B0" w14:textId="77777777" w:rsidR="00BD4816" w:rsidRDefault="00BD4816" w:rsidP="004330FF">
                                        <w:r>
                                          <w:t>NS String</w:t>
                                        </w:r>
                                      </w:p>
                                    </w:txbxContent>
                                  </v:textbox>
                                </v:shape>
                                <v:line id="_x0000_s1239" style="position:absolute" from="12658,2790" to="12658,3018">
                                  <v:stroke endarrow="open" endarrowwidth="narrow" endarrowlength="short"/>
                                </v:line>
                                <v:shape id="_x0000_s1240" type="#_x0000_t202" style="position:absolute;left:11961;top:2344;width:1080;height:360" stroked="f">
                                  <v:textbox style="mso-next-textbox:#_x0000_s1240">
                                    <w:txbxContent>
                                      <w:p w14:paraId="19CFB217" w14:textId="77777777" w:rsidR="00BD4816" w:rsidRDefault="00BD4816" w:rsidP="004330FF">
                                        <w:r>
                                          <w:t>NS String</w:t>
                                        </w:r>
                                      </w:p>
                                    </w:txbxContent>
                                  </v:textbox>
                                </v:shape>
                                <v:line id="_x0000_s1241" style="position:absolute" from="3138,3232" to="3138,3899">
                                  <v:stroke endarrow="open" endarrowwidth="narrow" endarrowlength="short"/>
                                </v:line>
                                <v:shape id="_x0000_s1242" type="#_x0000_t202" style="position:absolute;left:2601;top:2776;width:1061;height:352" stroked="f">
                                  <v:textbox style="mso-next-textbox:#_x0000_s1242">
                                    <w:txbxContent>
                                      <w:p w14:paraId="3FC83BBF" w14:textId="77777777" w:rsidR="00BD4816" w:rsidRDefault="00BD4816" w:rsidP="004330FF">
                                        <w:r>
                                          <w:t>ND String</w:t>
                                        </w:r>
                                      </w:p>
                                    </w:txbxContent>
                                  </v:textbox>
                                </v:shape>
                                <v:line id="_x0000_s1243" style="position:absolute" from="14269,3284" to="14269,3951">
                                  <v:stroke endarrow="open" endarrowwidth="narrow" endarrowlength="short"/>
                                </v:line>
                                <v:shape id="_x0000_s1244" type="#_x0000_t202" style="position:absolute;left:13785;top:2918;width:1236;height:353" stroked="f">
                                  <v:textbox style="mso-next-textbox:#_x0000_s1244">
                                    <w:txbxContent>
                                      <w:p w14:paraId="0E96E299" w14:textId="77777777" w:rsidR="00BD4816" w:rsidRDefault="00BD4816" w:rsidP="004330FF">
                                        <w:r>
                                          <w:t>ND String</w:t>
                                        </w:r>
                                      </w:p>
                                    </w:txbxContent>
                                  </v:textbox>
                                </v:shape>
                              </v:group>
                              <v:line id="_x0000_s1245" style="position:absolute" from="13054,3069" to="13245,3168"/>
                            </v:group>
                          </v:group>
                        </v:group>
                      </v:group>
                    </v:group>
                  </v:group>
                </v:group>
              </v:group>
            </v:group>
          </v:group>
        </w:pict>
      </w:r>
    </w:p>
    <w:p w14:paraId="5D6343DF" w14:textId="77777777" w:rsidR="004330FF" w:rsidRPr="00BD4816" w:rsidRDefault="004330FF" w:rsidP="004330FF">
      <w:pPr>
        <w:rPr>
          <w:rFonts w:ascii="Arial" w:hAnsi="Arial" w:cs="Arial"/>
          <w:sz w:val="18"/>
          <w:szCs w:val="18"/>
        </w:rPr>
      </w:pPr>
    </w:p>
    <w:p w14:paraId="442F9961" w14:textId="77777777" w:rsidR="004330FF" w:rsidRPr="00BD4816" w:rsidRDefault="004330FF" w:rsidP="004330FF">
      <w:pPr>
        <w:rPr>
          <w:rFonts w:ascii="Arial" w:hAnsi="Arial" w:cs="Arial"/>
          <w:sz w:val="18"/>
          <w:szCs w:val="18"/>
        </w:rPr>
      </w:pPr>
    </w:p>
    <w:p w14:paraId="711BF022" w14:textId="77777777" w:rsidR="004330FF" w:rsidRPr="00BD4816" w:rsidRDefault="004330FF" w:rsidP="004330FF">
      <w:pPr>
        <w:rPr>
          <w:rFonts w:ascii="Arial" w:hAnsi="Arial" w:cs="Arial"/>
          <w:sz w:val="18"/>
          <w:szCs w:val="18"/>
        </w:rPr>
      </w:pPr>
    </w:p>
    <w:p w14:paraId="57D836A5" w14:textId="77777777" w:rsidR="004330FF" w:rsidRPr="00BD4816" w:rsidRDefault="004330FF" w:rsidP="004330FF">
      <w:pPr>
        <w:rPr>
          <w:rFonts w:ascii="Arial" w:hAnsi="Arial" w:cs="Arial"/>
          <w:sz w:val="18"/>
          <w:szCs w:val="18"/>
        </w:rPr>
      </w:pPr>
    </w:p>
    <w:p w14:paraId="1CB5402B" w14:textId="77777777" w:rsidR="004330FF" w:rsidRPr="00BD4816" w:rsidRDefault="004330FF" w:rsidP="004330FF">
      <w:pPr>
        <w:rPr>
          <w:rFonts w:ascii="Arial" w:hAnsi="Arial" w:cs="Arial"/>
          <w:sz w:val="18"/>
          <w:szCs w:val="18"/>
        </w:rPr>
      </w:pPr>
    </w:p>
    <w:p w14:paraId="706B7E7F" w14:textId="77777777" w:rsidR="004330FF" w:rsidRPr="00BD4816" w:rsidRDefault="004330FF" w:rsidP="004330FF">
      <w:pPr>
        <w:rPr>
          <w:rFonts w:ascii="Arial" w:hAnsi="Arial" w:cs="Arial"/>
          <w:sz w:val="18"/>
          <w:szCs w:val="18"/>
        </w:rPr>
      </w:pPr>
    </w:p>
    <w:p w14:paraId="66E0B5E9" w14:textId="77777777" w:rsidR="004330FF" w:rsidRPr="00BD4816" w:rsidRDefault="004330FF" w:rsidP="004330FF">
      <w:pPr>
        <w:rPr>
          <w:rFonts w:ascii="Arial" w:hAnsi="Arial" w:cs="Arial"/>
          <w:sz w:val="18"/>
          <w:szCs w:val="18"/>
        </w:rPr>
      </w:pPr>
    </w:p>
    <w:p w14:paraId="55AF9B83" w14:textId="77777777" w:rsidR="004330FF" w:rsidRPr="00BD4816" w:rsidRDefault="004330FF" w:rsidP="004330FF">
      <w:pPr>
        <w:rPr>
          <w:rFonts w:ascii="Arial" w:hAnsi="Arial" w:cs="Arial"/>
          <w:sz w:val="18"/>
          <w:szCs w:val="18"/>
        </w:rPr>
      </w:pPr>
    </w:p>
    <w:p w14:paraId="4CEDD1B2" w14:textId="77777777" w:rsidR="004330FF" w:rsidRPr="00BD4816" w:rsidRDefault="004330FF" w:rsidP="004330FF">
      <w:pPr>
        <w:rPr>
          <w:rFonts w:ascii="Arial" w:hAnsi="Arial" w:cs="Arial"/>
          <w:sz w:val="18"/>
          <w:szCs w:val="18"/>
        </w:rPr>
      </w:pPr>
    </w:p>
    <w:p w14:paraId="5A928316" w14:textId="77777777" w:rsidR="004330FF" w:rsidRPr="00BD4816" w:rsidRDefault="004330FF" w:rsidP="004330FF">
      <w:pPr>
        <w:rPr>
          <w:rFonts w:ascii="Arial" w:hAnsi="Arial" w:cs="Arial"/>
          <w:sz w:val="18"/>
          <w:szCs w:val="18"/>
        </w:rPr>
      </w:pPr>
    </w:p>
    <w:p w14:paraId="41BBD2A3" w14:textId="77777777" w:rsidR="004330FF" w:rsidRPr="00BD4816" w:rsidRDefault="004330FF" w:rsidP="004330FF">
      <w:pPr>
        <w:rPr>
          <w:rFonts w:ascii="Arial" w:hAnsi="Arial" w:cs="Arial"/>
          <w:sz w:val="18"/>
          <w:szCs w:val="18"/>
        </w:rPr>
      </w:pPr>
    </w:p>
    <w:p w14:paraId="5D8C836A" w14:textId="77777777" w:rsidR="004330FF" w:rsidRPr="00BD4816" w:rsidRDefault="004330FF" w:rsidP="004330FF">
      <w:pPr>
        <w:rPr>
          <w:rFonts w:ascii="Arial" w:hAnsi="Arial" w:cs="Arial"/>
          <w:sz w:val="18"/>
          <w:szCs w:val="18"/>
        </w:rPr>
      </w:pPr>
    </w:p>
    <w:p w14:paraId="729A6F4B" w14:textId="77777777" w:rsidR="004330FF" w:rsidRPr="00BD4816" w:rsidRDefault="004330FF" w:rsidP="004330FF">
      <w:pPr>
        <w:rPr>
          <w:rFonts w:ascii="Arial" w:hAnsi="Arial" w:cs="Arial"/>
          <w:sz w:val="18"/>
          <w:szCs w:val="18"/>
        </w:rPr>
      </w:pPr>
    </w:p>
    <w:p w14:paraId="29AC7EC4" w14:textId="77777777" w:rsidR="004330FF" w:rsidRPr="00BD4816" w:rsidRDefault="004330FF" w:rsidP="004330FF">
      <w:pPr>
        <w:rPr>
          <w:rFonts w:ascii="Arial" w:hAnsi="Arial" w:cs="Arial"/>
          <w:sz w:val="18"/>
          <w:szCs w:val="18"/>
        </w:rPr>
      </w:pPr>
    </w:p>
    <w:p w14:paraId="5987FC0B" w14:textId="77777777" w:rsidR="004330FF" w:rsidRPr="00BD4816" w:rsidRDefault="004330FF" w:rsidP="004330FF">
      <w:pPr>
        <w:rPr>
          <w:rFonts w:ascii="Arial" w:hAnsi="Arial" w:cs="Arial"/>
          <w:sz w:val="18"/>
          <w:szCs w:val="18"/>
        </w:rPr>
      </w:pPr>
    </w:p>
    <w:p w14:paraId="50DD1FD7" w14:textId="77777777" w:rsidR="004330FF" w:rsidRPr="00BD4816" w:rsidRDefault="004330FF" w:rsidP="004330FF">
      <w:pPr>
        <w:rPr>
          <w:rFonts w:ascii="Arial" w:hAnsi="Arial" w:cs="Arial"/>
          <w:sz w:val="18"/>
          <w:szCs w:val="18"/>
        </w:rPr>
      </w:pPr>
    </w:p>
    <w:p w14:paraId="4E1B5FE2" w14:textId="77777777" w:rsidR="004330FF" w:rsidRPr="00BD4816" w:rsidRDefault="004330FF" w:rsidP="004330FF">
      <w:pPr>
        <w:rPr>
          <w:rFonts w:ascii="Arial" w:hAnsi="Arial" w:cs="Arial"/>
          <w:sz w:val="18"/>
          <w:szCs w:val="18"/>
        </w:rPr>
      </w:pPr>
    </w:p>
    <w:p w14:paraId="0B3A46B5" w14:textId="77777777" w:rsidR="004330FF" w:rsidRPr="00BD4816" w:rsidRDefault="004330FF" w:rsidP="004330FF">
      <w:pPr>
        <w:rPr>
          <w:rFonts w:ascii="Arial" w:hAnsi="Arial" w:cs="Arial"/>
          <w:sz w:val="18"/>
          <w:szCs w:val="18"/>
        </w:rPr>
      </w:pPr>
    </w:p>
    <w:p w14:paraId="55B74CEB" w14:textId="77777777" w:rsidR="004330FF" w:rsidRPr="00BD4816" w:rsidRDefault="004330FF" w:rsidP="004330FF">
      <w:pPr>
        <w:rPr>
          <w:rFonts w:ascii="Arial" w:hAnsi="Arial" w:cs="Arial"/>
          <w:sz w:val="18"/>
          <w:szCs w:val="18"/>
        </w:rPr>
      </w:pPr>
    </w:p>
    <w:p w14:paraId="740EB1EE" w14:textId="77777777" w:rsidR="004330FF" w:rsidRPr="00BD4816" w:rsidRDefault="004330FF" w:rsidP="004330FF">
      <w:pPr>
        <w:rPr>
          <w:rFonts w:ascii="Arial" w:hAnsi="Arial" w:cs="Arial"/>
          <w:sz w:val="18"/>
          <w:szCs w:val="18"/>
        </w:rPr>
      </w:pPr>
    </w:p>
    <w:p w14:paraId="72CCDA24" w14:textId="77777777" w:rsidR="004330FF" w:rsidRPr="00BD4816" w:rsidRDefault="004330FF" w:rsidP="004330FF">
      <w:pPr>
        <w:rPr>
          <w:rFonts w:ascii="Arial" w:hAnsi="Arial" w:cs="Arial"/>
          <w:sz w:val="18"/>
          <w:szCs w:val="18"/>
        </w:rPr>
      </w:pPr>
    </w:p>
    <w:p w14:paraId="37D97976" w14:textId="77777777" w:rsidR="004330FF" w:rsidRPr="00BD4816" w:rsidRDefault="004330FF" w:rsidP="004330FF">
      <w:pPr>
        <w:rPr>
          <w:rFonts w:ascii="Arial" w:hAnsi="Arial" w:cs="Arial"/>
          <w:sz w:val="18"/>
          <w:szCs w:val="18"/>
        </w:rPr>
      </w:pPr>
    </w:p>
    <w:p w14:paraId="2D156A60" w14:textId="77777777" w:rsidR="004330FF" w:rsidRPr="00BD4816" w:rsidRDefault="004330FF" w:rsidP="004330FF">
      <w:pPr>
        <w:rPr>
          <w:rFonts w:ascii="Arial" w:hAnsi="Arial" w:cs="Arial"/>
          <w:sz w:val="18"/>
          <w:szCs w:val="18"/>
        </w:rPr>
      </w:pPr>
    </w:p>
    <w:p w14:paraId="299EBBCB" w14:textId="77777777" w:rsidR="004330FF" w:rsidRPr="00BD4816" w:rsidRDefault="004330FF" w:rsidP="004330FF">
      <w:pPr>
        <w:rPr>
          <w:rFonts w:ascii="Arial" w:hAnsi="Arial" w:cs="Arial"/>
          <w:sz w:val="18"/>
          <w:szCs w:val="18"/>
        </w:rPr>
      </w:pPr>
    </w:p>
    <w:p w14:paraId="49972932" w14:textId="77777777" w:rsidR="004330FF" w:rsidRPr="00BD4816" w:rsidRDefault="004330FF" w:rsidP="004330FF">
      <w:pPr>
        <w:rPr>
          <w:rFonts w:ascii="Arial" w:hAnsi="Arial" w:cs="Arial"/>
          <w:sz w:val="18"/>
          <w:szCs w:val="18"/>
        </w:rPr>
      </w:pPr>
    </w:p>
    <w:p w14:paraId="471443D2" w14:textId="77777777" w:rsidR="004330FF" w:rsidRPr="00BD4816" w:rsidRDefault="004330FF" w:rsidP="004330FF">
      <w:pPr>
        <w:rPr>
          <w:rFonts w:ascii="Arial" w:hAnsi="Arial" w:cs="Arial"/>
          <w:sz w:val="18"/>
          <w:szCs w:val="18"/>
        </w:rPr>
      </w:pPr>
    </w:p>
    <w:p w14:paraId="6F7AB544" w14:textId="77777777" w:rsidR="004330FF" w:rsidRPr="00BD4816" w:rsidRDefault="004330FF" w:rsidP="004330FF">
      <w:pPr>
        <w:rPr>
          <w:rFonts w:ascii="Arial" w:hAnsi="Arial" w:cs="Arial"/>
          <w:sz w:val="18"/>
          <w:szCs w:val="18"/>
        </w:rPr>
      </w:pPr>
    </w:p>
    <w:p w14:paraId="5188D3B5" w14:textId="77777777" w:rsidR="004330FF" w:rsidRPr="00BD4816" w:rsidRDefault="004330FF" w:rsidP="004330FF">
      <w:pPr>
        <w:rPr>
          <w:rFonts w:ascii="Arial" w:hAnsi="Arial" w:cs="Arial"/>
          <w:sz w:val="18"/>
          <w:szCs w:val="18"/>
        </w:rPr>
      </w:pPr>
    </w:p>
    <w:p w14:paraId="092EB713" w14:textId="77777777" w:rsidR="004330FF" w:rsidRPr="00BD4816" w:rsidRDefault="004330FF" w:rsidP="004330FF">
      <w:pPr>
        <w:rPr>
          <w:rFonts w:ascii="Arial" w:hAnsi="Arial" w:cs="Arial"/>
          <w:sz w:val="18"/>
          <w:szCs w:val="18"/>
        </w:rPr>
      </w:pPr>
    </w:p>
    <w:p w14:paraId="60321217" w14:textId="77777777" w:rsidR="00A10653" w:rsidRPr="00BD4816" w:rsidRDefault="00A10653" w:rsidP="004330FF">
      <w:pPr>
        <w:rPr>
          <w:rFonts w:ascii="Arial" w:hAnsi="Arial" w:cs="Arial"/>
          <w:sz w:val="18"/>
          <w:szCs w:val="18"/>
        </w:rPr>
      </w:pPr>
    </w:p>
    <w:p w14:paraId="7BECF36A" w14:textId="77777777" w:rsidR="00A10653" w:rsidRPr="00BD4816" w:rsidRDefault="00A10653" w:rsidP="004330FF">
      <w:pPr>
        <w:rPr>
          <w:rFonts w:ascii="Arial" w:hAnsi="Arial" w:cs="Arial"/>
          <w:sz w:val="18"/>
          <w:szCs w:val="18"/>
        </w:rPr>
      </w:pPr>
    </w:p>
    <w:p w14:paraId="4C431B66" w14:textId="77777777" w:rsidR="00A10653" w:rsidRPr="00BD4816" w:rsidRDefault="00A10653" w:rsidP="004330FF">
      <w:pPr>
        <w:rPr>
          <w:rFonts w:ascii="Arial" w:hAnsi="Arial" w:cs="Arial"/>
          <w:sz w:val="18"/>
          <w:szCs w:val="18"/>
        </w:rPr>
      </w:pPr>
    </w:p>
    <w:p w14:paraId="457EF57E" w14:textId="77777777" w:rsidR="00A10653" w:rsidRPr="00BD4816" w:rsidRDefault="00A10653" w:rsidP="004330FF">
      <w:pPr>
        <w:rPr>
          <w:rFonts w:ascii="Arial" w:hAnsi="Arial" w:cs="Arial"/>
          <w:sz w:val="18"/>
          <w:szCs w:val="18"/>
        </w:rPr>
      </w:pPr>
    </w:p>
    <w:p w14:paraId="329CA9A8" w14:textId="77777777" w:rsidR="00A10653" w:rsidRPr="00BD4816" w:rsidRDefault="00A10653" w:rsidP="004330FF">
      <w:pPr>
        <w:rPr>
          <w:rFonts w:ascii="Arial" w:hAnsi="Arial" w:cs="Arial"/>
          <w:sz w:val="18"/>
          <w:szCs w:val="18"/>
        </w:rPr>
      </w:pPr>
    </w:p>
    <w:p w14:paraId="3F25656D" w14:textId="77777777" w:rsidR="00A10653" w:rsidRPr="00BD4816" w:rsidRDefault="00A10653" w:rsidP="004330FF">
      <w:pPr>
        <w:rPr>
          <w:rFonts w:ascii="Arial" w:hAnsi="Arial" w:cs="Arial"/>
          <w:sz w:val="18"/>
          <w:szCs w:val="18"/>
        </w:rPr>
      </w:pPr>
    </w:p>
    <w:p w14:paraId="18B0E6CF" w14:textId="77777777" w:rsidR="004330FF" w:rsidRPr="00BD4816" w:rsidRDefault="004330FF" w:rsidP="004330FF">
      <w:pPr>
        <w:rPr>
          <w:rFonts w:ascii="Arial" w:hAnsi="Arial" w:cs="Arial"/>
          <w:sz w:val="18"/>
          <w:szCs w:val="18"/>
        </w:rPr>
      </w:pPr>
    </w:p>
    <w:p w14:paraId="55934F5E" w14:textId="77777777" w:rsidR="004330FF" w:rsidRPr="00BD4816" w:rsidRDefault="004330FF" w:rsidP="004330FF">
      <w:pPr>
        <w:rPr>
          <w:rFonts w:ascii="Arial" w:hAnsi="Arial" w:cs="Arial"/>
          <w:sz w:val="18"/>
          <w:szCs w:val="18"/>
        </w:rPr>
      </w:pPr>
    </w:p>
    <w:p w14:paraId="0F589D85" w14:textId="77777777" w:rsidR="004330FF" w:rsidRPr="00BD4816" w:rsidRDefault="004330FF" w:rsidP="004330FF">
      <w:pPr>
        <w:rPr>
          <w:rFonts w:ascii="Arial" w:hAnsi="Arial" w:cs="Arial"/>
          <w:sz w:val="18"/>
          <w:szCs w:val="18"/>
        </w:rPr>
      </w:pPr>
    </w:p>
    <w:p w14:paraId="559FBF06" w14:textId="77777777" w:rsidR="004330FF" w:rsidRPr="00BD4816" w:rsidRDefault="004330FF" w:rsidP="004330FF">
      <w:pPr>
        <w:rPr>
          <w:rFonts w:ascii="Arial" w:hAnsi="Arial" w:cs="Arial"/>
          <w:sz w:val="18"/>
          <w:szCs w:val="18"/>
        </w:rPr>
        <w:sectPr w:rsidR="004330FF" w:rsidRPr="00BD4816" w:rsidSect="00182CFC">
          <w:endnotePr>
            <w:numFmt w:val="decimal"/>
          </w:endnotePr>
          <w:pgSz w:w="16840" w:h="11907" w:orient="landscape" w:code="9"/>
          <w:pgMar w:top="1302" w:right="851" w:bottom="851" w:left="567" w:header="851" w:footer="567" w:gutter="0"/>
          <w:cols w:space="720"/>
          <w:noEndnote/>
        </w:sectPr>
      </w:pPr>
    </w:p>
    <w:p w14:paraId="6C701C7F" w14:textId="77777777" w:rsidR="00263FF1" w:rsidRPr="00BD4816" w:rsidRDefault="00C071A2" w:rsidP="004A6CE8">
      <w:pPr>
        <w:jc w:val="center"/>
        <w:rPr>
          <w:rFonts w:ascii="Arial" w:hAnsi="Arial" w:cs="Arial"/>
          <w:b/>
          <w:sz w:val="18"/>
          <w:szCs w:val="18"/>
        </w:rPr>
      </w:pPr>
      <w:r w:rsidRPr="00BD4816">
        <w:rPr>
          <w:rFonts w:ascii="Arial" w:hAnsi="Arial" w:cs="Arial"/>
          <w:b/>
          <w:sz w:val="18"/>
          <w:szCs w:val="18"/>
        </w:rPr>
        <w:t>R</w:t>
      </w:r>
      <w:r w:rsidR="000C5D38" w:rsidRPr="00BD4816">
        <w:rPr>
          <w:rFonts w:ascii="Arial" w:hAnsi="Arial" w:cs="Arial"/>
          <w:b/>
          <w:sz w:val="18"/>
          <w:szCs w:val="18"/>
        </w:rPr>
        <w:t>20</w:t>
      </w:r>
      <w:r w:rsidR="000C5D38" w:rsidRPr="00BD4816">
        <w:rPr>
          <w:rFonts w:ascii="Arial" w:hAnsi="Arial" w:cs="Arial"/>
          <w:b/>
          <w:sz w:val="18"/>
          <w:szCs w:val="18"/>
        </w:rPr>
        <w:tab/>
      </w:r>
      <w:r w:rsidR="00263FF1" w:rsidRPr="00BD4816">
        <w:rPr>
          <w:rFonts w:ascii="Arial" w:hAnsi="Arial" w:cs="Arial"/>
          <w:b/>
          <w:sz w:val="18"/>
          <w:szCs w:val="18"/>
        </w:rPr>
        <w:t>PAVEMENT</w:t>
      </w:r>
    </w:p>
    <w:p w14:paraId="240233BE" w14:textId="77777777" w:rsidR="00263FF1" w:rsidRPr="00BD4816" w:rsidRDefault="00263FF1" w:rsidP="00D80D28">
      <w:pPr>
        <w:jc w:val="left"/>
        <w:rPr>
          <w:rFonts w:ascii="Arial" w:hAnsi="Arial" w:cs="Arial"/>
          <w:sz w:val="18"/>
          <w:szCs w:val="18"/>
        </w:rPr>
      </w:pPr>
    </w:p>
    <w:p w14:paraId="0387C064" w14:textId="77777777" w:rsidR="00A10653" w:rsidRPr="00BD4816" w:rsidRDefault="00A10653" w:rsidP="00D80D28">
      <w:pPr>
        <w:jc w:val="left"/>
        <w:rPr>
          <w:rFonts w:ascii="Arial" w:hAnsi="Arial" w:cs="Arial"/>
          <w:sz w:val="18"/>
          <w:szCs w:val="18"/>
        </w:rPr>
      </w:pPr>
    </w:p>
    <w:p w14:paraId="09EC70EE" w14:textId="77777777" w:rsidR="00263FF1" w:rsidRPr="00BD4816" w:rsidRDefault="00263FF1" w:rsidP="00D80D28">
      <w:pPr>
        <w:jc w:val="left"/>
        <w:rPr>
          <w:rFonts w:ascii="Arial" w:hAnsi="Arial" w:cs="Arial"/>
          <w:b/>
          <w:i/>
          <w:sz w:val="18"/>
          <w:szCs w:val="18"/>
          <w:u w:val="single"/>
        </w:rPr>
      </w:pPr>
      <w:commentRangeStart w:id="2"/>
      <w:r w:rsidRPr="00BD4816">
        <w:rPr>
          <w:rFonts w:ascii="Arial" w:hAnsi="Arial" w:cs="Arial"/>
          <w:b/>
          <w:i/>
          <w:sz w:val="18"/>
          <w:szCs w:val="18"/>
          <w:u w:val="single"/>
        </w:rPr>
        <w:t>PAVEMENT MATCHING TREATMENT</w:t>
      </w:r>
      <w:commentRangeEnd w:id="2"/>
      <w:r w:rsidR="0040686A" w:rsidRPr="00BD4816">
        <w:rPr>
          <w:rStyle w:val="CommentReference"/>
          <w:rFonts w:ascii="Arial" w:hAnsi="Arial" w:cs="Arial"/>
          <w:b/>
          <w:sz w:val="18"/>
          <w:szCs w:val="18"/>
          <w:u w:val="single"/>
        </w:rPr>
        <w:commentReference w:id="2"/>
      </w:r>
      <w:r w:rsidRPr="00BD4816">
        <w:rPr>
          <w:rFonts w:ascii="Arial" w:hAnsi="Arial" w:cs="Arial"/>
          <w:b/>
          <w:i/>
          <w:sz w:val="18"/>
          <w:szCs w:val="18"/>
          <w:u w:val="single"/>
        </w:rPr>
        <w:tab/>
      </w:r>
    </w:p>
    <w:p w14:paraId="4EB52191" w14:textId="77777777" w:rsidR="00263FF1" w:rsidRPr="00BD4816" w:rsidRDefault="00263FF1" w:rsidP="00D80D28">
      <w:pPr>
        <w:jc w:val="left"/>
        <w:rPr>
          <w:rFonts w:ascii="Arial" w:hAnsi="Arial" w:cs="Arial"/>
          <w:i/>
          <w:sz w:val="18"/>
          <w:szCs w:val="18"/>
        </w:rPr>
      </w:pPr>
    </w:p>
    <w:p w14:paraId="15D59FFB"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State job specific requirements here and/or prepare Sketch </w:t>
      </w:r>
      <w:r w:rsidR="00A10653" w:rsidRPr="00BD4816">
        <w:rPr>
          <w:rFonts w:ascii="Arial" w:hAnsi="Arial" w:cs="Arial"/>
          <w:i/>
          <w:sz w:val="18"/>
          <w:szCs w:val="18"/>
        </w:rPr>
        <w:t>CSR</w:t>
      </w:r>
      <w:r w:rsidR="00C071A2" w:rsidRPr="00BD4816">
        <w:rPr>
          <w:rFonts w:ascii="Arial" w:hAnsi="Arial" w:cs="Arial"/>
          <w:i/>
          <w:sz w:val="18"/>
          <w:szCs w:val="18"/>
        </w:rPr>
        <w:t>R</w:t>
      </w:r>
      <w:r w:rsidRPr="00BD4816">
        <w:rPr>
          <w:rFonts w:ascii="Arial" w:hAnsi="Arial" w:cs="Arial"/>
          <w:i/>
          <w:sz w:val="18"/>
          <w:szCs w:val="18"/>
        </w:rPr>
        <w:t>20 to show requirements as specified in Clause </w:t>
      </w:r>
      <w:r w:rsidR="00F81F76" w:rsidRPr="00BD4816">
        <w:rPr>
          <w:rFonts w:ascii="Arial" w:hAnsi="Arial" w:cs="Arial"/>
          <w:i/>
          <w:sz w:val="18"/>
          <w:szCs w:val="18"/>
        </w:rPr>
        <w:t>R</w:t>
      </w:r>
      <w:r w:rsidRPr="00BD4816">
        <w:rPr>
          <w:rFonts w:ascii="Arial" w:hAnsi="Arial" w:cs="Arial"/>
          <w:i/>
          <w:sz w:val="18"/>
          <w:szCs w:val="18"/>
        </w:rPr>
        <w:t>20.3 "Pavement Matching Treatment".</w:t>
      </w:r>
    </w:p>
    <w:p w14:paraId="3F670DAA" w14:textId="77777777" w:rsidR="00263FF1" w:rsidRPr="00BD4816" w:rsidRDefault="00263FF1" w:rsidP="00D80D28">
      <w:pPr>
        <w:jc w:val="left"/>
        <w:rPr>
          <w:rFonts w:ascii="Arial" w:hAnsi="Arial" w:cs="Arial"/>
          <w:i/>
          <w:sz w:val="18"/>
          <w:szCs w:val="18"/>
        </w:rPr>
      </w:pPr>
    </w:p>
    <w:p w14:paraId="6F841669" w14:textId="77777777" w:rsidR="00263FF1" w:rsidRPr="00BD4816" w:rsidRDefault="00263FF1" w:rsidP="00D80D28">
      <w:pPr>
        <w:jc w:val="left"/>
        <w:rPr>
          <w:rFonts w:ascii="Arial" w:hAnsi="Arial" w:cs="Arial"/>
          <w:b/>
          <w:i/>
          <w:sz w:val="18"/>
          <w:szCs w:val="18"/>
          <w:u w:val="single"/>
        </w:rPr>
      </w:pPr>
      <w:commentRangeStart w:id="3"/>
      <w:r w:rsidRPr="00BD4816">
        <w:rPr>
          <w:rFonts w:ascii="Arial" w:hAnsi="Arial" w:cs="Arial"/>
          <w:b/>
          <w:i/>
          <w:sz w:val="18"/>
          <w:szCs w:val="18"/>
          <w:u w:val="single"/>
        </w:rPr>
        <w:t>PAVEMENT TREATMENT UNDER KERB AND OR GUTTER</w:t>
      </w:r>
      <w:r w:rsidRPr="00BD4816">
        <w:rPr>
          <w:rFonts w:ascii="Arial" w:hAnsi="Arial" w:cs="Arial"/>
          <w:b/>
          <w:bCs/>
          <w:i/>
          <w:iCs/>
          <w:sz w:val="18"/>
          <w:szCs w:val="18"/>
          <w:u w:val="single"/>
        </w:rPr>
        <w:t xml:space="preserve"> </w:t>
      </w:r>
      <w:commentRangeEnd w:id="3"/>
      <w:r w:rsidR="0040686A" w:rsidRPr="00BD4816">
        <w:rPr>
          <w:rStyle w:val="CommentReference"/>
          <w:rFonts w:ascii="Arial" w:hAnsi="Arial" w:cs="Arial"/>
          <w:b/>
          <w:sz w:val="18"/>
          <w:szCs w:val="18"/>
          <w:u w:val="single"/>
        </w:rPr>
        <w:commentReference w:id="3"/>
      </w:r>
    </w:p>
    <w:p w14:paraId="395CAA50" w14:textId="77777777" w:rsidR="00263FF1" w:rsidRPr="00BD4816" w:rsidRDefault="00263FF1" w:rsidP="00D80D28">
      <w:pPr>
        <w:jc w:val="left"/>
        <w:rPr>
          <w:rFonts w:ascii="Arial" w:hAnsi="Arial" w:cs="Arial"/>
          <w:i/>
          <w:sz w:val="18"/>
          <w:szCs w:val="18"/>
        </w:rPr>
      </w:pPr>
    </w:p>
    <w:p w14:paraId="32FE95C1"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 xml:space="preserve">Pavement under Kerb and Getter </w:t>
      </w:r>
      <w:r w:rsidR="004C3925" w:rsidRPr="00BD4816">
        <w:rPr>
          <w:rFonts w:ascii="Arial" w:hAnsi="Arial" w:cs="Arial"/>
          <w:i/>
          <w:sz w:val="18"/>
          <w:szCs w:val="18"/>
        </w:rPr>
        <w:t>must</w:t>
      </w:r>
      <w:r w:rsidRPr="00BD4816">
        <w:rPr>
          <w:rFonts w:ascii="Arial" w:hAnsi="Arial" w:cs="Arial"/>
          <w:i/>
          <w:sz w:val="18"/>
          <w:szCs w:val="18"/>
        </w:rPr>
        <w:t xml:space="preserve"> be constructed in accordance with Sketch </w:t>
      </w:r>
      <w:r w:rsidR="00F81F76" w:rsidRPr="00BD4816">
        <w:rPr>
          <w:rFonts w:ascii="Arial" w:hAnsi="Arial" w:cs="Arial"/>
          <w:i/>
          <w:sz w:val="18"/>
          <w:szCs w:val="18"/>
        </w:rPr>
        <w:t>R</w:t>
      </w:r>
      <w:r w:rsidRPr="00BD4816">
        <w:rPr>
          <w:rFonts w:ascii="Arial" w:hAnsi="Arial" w:cs="Arial"/>
          <w:i/>
          <w:sz w:val="18"/>
          <w:szCs w:val="18"/>
        </w:rPr>
        <w:t>20-1/2.</w:t>
      </w:r>
    </w:p>
    <w:p w14:paraId="6BC3ED05" w14:textId="77777777" w:rsidR="00263FF1" w:rsidRPr="00BD4816" w:rsidRDefault="00263FF1" w:rsidP="00D80D28">
      <w:pPr>
        <w:jc w:val="left"/>
        <w:rPr>
          <w:rFonts w:ascii="Arial" w:hAnsi="Arial" w:cs="Arial"/>
          <w:i/>
          <w:sz w:val="18"/>
          <w:szCs w:val="18"/>
        </w:rPr>
      </w:pPr>
    </w:p>
    <w:p w14:paraId="5668C5D6" w14:textId="77777777" w:rsidR="00263FF1" w:rsidRPr="00BD4816" w:rsidRDefault="00263FF1" w:rsidP="00D80D28">
      <w:pPr>
        <w:jc w:val="left"/>
        <w:rPr>
          <w:rFonts w:ascii="Arial" w:hAnsi="Arial" w:cs="Arial"/>
          <w:b/>
          <w:bCs/>
          <w:i/>
          <w:sz w:val="18"/>
          <w:szCs w:val="18"/>
          <w:u w:val="single"/>
        </w:rPr>
      </w:pPr>
      <w:commentRangeStart w:id="4"/>
      <w:r w:rsidRPr="00BD4816">
        <w:rPr>
          <w:rFonts w:ascii="Arial" w:hAnsi="Arial" w:cs="Arial"/>
          <w:b/>
          <w:i/>
          <w:sz w:val="18"/>
          <w:szCs w:val="18"/>
          <w:u w:val="single"/>
        </w:rPr>
        <w:t>JOINT PERFORMANCE REQUIREMENT</w:t>
      </w:r>
      <w:commentRangeEnd w:id="4"/>
      <w:r w:rsidR="0040686A" w:rsidRPr="00BD4816">
        <w:rPr>
          <w:rStyle w:val="CommentReference"/>
          <w:rFonts w:ascii="Arial" w:hAnsi="Arial" w:cs="Arial"/>
          <w:b/>
          <w:sz w:val="18"/>
          <w:szCs w:val="18"/>
          <w:u w:val="single"/>
        </w:rPr>
        <w:commentReference w:id="4"/>
      </w:r>
    </w:p>
    <w:p w14:paraId="0C7A87AD" w14:textId="77777777" w:rsidR="00263FF1" w:rsidRPr="00BD4816" w:rsidRDefault="00263FF1" w:rsidP="00D80D28">
      <w:pPr>
        <w:jc w:val="left"/>
        <w:rPr>
          <w:rFonts w:ascii="Arial" w:hAnsi="Arial" w:cs="Arial"/>
          <w:i/>
          <w:sz w:val="18"/>
          <w:szCs w:val="18"/>
        </w:rPr>
      </w:pPr>
    </w:p>
    <w:p w14:paraId="53B39EA9"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 xml:space="preserve">That part of new pavement located within 300 mm of the existing pavement </w:t>
      </w:r>
      <w:r w:rsidR="004C3925" w:rsidRPr="00BD4816">
        <w:rPr>
          <w:rFonts w:ascii="Arial" w:hAnsi="Arial" w:cs="Arial"/>
          <w:i/>
          <w:sz w:val="18"/>
          <w:szCs w:val="18"/>
        </w:rPr>
        <w:t>must</w:t>
      </w:r>
      <w:r w:rsidRPr="00BD4816">
        <w:rPr>
          <w:rFonts w:ascii="Arial" w:hAnsi="Arial" w:cs="Arial"/>
          <w:i/>
          <w:sz w:val="18"/>
          <w:szCs w:val="18"/>
        </w:rPr>
        <w:t xml:space="preserve"> not rut more than the following when measured under a 1.2 m straight edge, placed transverse to the joint:</w:t>
      </w:r>
    </w:p>
    <w:p w14:paraId="2CDA96AF" w14:textId="77777777" w:rsidR="00263FF1" w:rsidRPr="00BD4816" w:rsidRDefault="00263FF1" w:rsidP="00A10653">
      <w:pPr>
        <w:numPr>
          <w:ilvl w:val="1"/>
          <w:numId w:val="11"/>
        </w:numPr>
        <w:tabs>
          <w:tab w:val="clear" w:pos="2163"/>
        </w:tabs>
        <w:spacing w:before="120"/>
        <w:ind w:left="357" w:firstLine="0"/>
        <w:jc w:val="left"/>
        <w:rPr>
          <w:rFonts w:ascii="Arial" w:hAnsi="Arial" w:cs="Arial"/>
          <w:i/>
          <w:sz w:val="18"/>
          <w:szCs w:val="18"/>
        </w:rPr>
      </w:pPr>
      <w:r w:rsidRPr="00BD4816">
        <w:rPr>
          <w:rFonts w:ascii="Arial" w:hAnsi="Arial" w:cs="Arial"/>
          <w:i/>
          <w:sz w:val="18"/>
          <w:szCs w:val="18"/>
          <w:highlight w:val="yellow"/>
        </w:rPr>
        <w:t>5/10</w:t>
      </w:r>
      <w:r w:rsidRPr="00BD4816">
        <w:rPr>
          <w:rFonts w:ascii="Arial" w:hAnsi="Arial" w:cs="Arial"/>
          <w:i/>
          <w:sz w:val="18"/>
          <w:szCs w:val="18"/>
        </w:rPr>
        <w:t> mm at Practical Completion, and</w:t>
      </w:r>
    </w:p>
    <w:p w14:paraId="58D37085" w14:textId="77777777" w:rsidR="00263FF1" w:rsidRPr="00BD4816" w:rsidRDefault="00263FF1" w:rsidP="00A10653">
      <w:pPr>
        <w:numPr>
          <w:ilvl w:val="1"/>
          <w:numId w:val="11"/>
        </w:numPr>
        <w:tabs>
          <w:tab w:val="clear" w:pos="2163"/>
        </w:tabs>
        <w:spacing w:before="120"/>
        <w:ind w:left="357" w:firstLine="0"/>
        <w:jc w:val="left"/>
        <w:rPr>
          <w:rFonts w:ascii="Arial" w:hAnsi="Arial" w:cs="Arial"/>
          <w:i/>
          <w:sz w:val="18"/>
          <w:szCs w:val="18"/>
        </w:rPr>
      </w:pPr>
      <w:r w:rsidRPr="00BD4816">
        <w:rPr>
          <w:rFonts w:ascii="Arial" w:hAnsi="Arial" w:cs="Arial"/>
          <w:i/>
          <w:sz w:val="18"/>
          <w:szCs w:val="18"/>
          <w:highlight w:val="yellow"/>
        </w:rPr>
        <w:t>10/15</w:t>
      </w:r>
      <w:r w:rsidRPr="00BD4816">
        <w:rPr>
          <w:rFonts w:ascii="Arial" w:hAnsi="Arial" w:cs="Arial"/>
          <w:i/>
          <w:sz w:val="18"/>
          <w:szCs w:val="18"/>
        </w:rPr>
        <w:t> mm at 2 months prior to the expiry of the Defects Liability Period.</w:t>
      </w:r>
    </w:p>
    <w:p w14:paraId="429079F4" w14:textId="77777777" w:rsidR="00263FF1" w:rsidRPr="00BD4816" w:rsidRDefault="00263FF1" w:rsidP="00D80D28">
      <w:pPr>
        <w:jc w:val="left"/>
        <w:rPr>
          <w:rFonts w:ascii="Arial" w:hAnsi="Arial" w:cs="Arial"/>
          <w:i/>
          <w:sz w:val="18"/>
          <w:szCs w:val="18"/>
        </w:rPr>
      </w:pPr>
    </w:p>
    <w:p w14:paraId="3BA3651A"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 xml:space="preserve">The new pavement </w:t>
      </w:r>
      <w:r w:rsidR="004C3925" w:rsidRPr="00BD4816">
        <w:rPr>
          <w:rFonts w:ascii="Arial" w:hAnsi="Arial" w:cs="Arial"/>
          <w:i/>
          <w:sz w:val="18"/>
          <w:szCs w:val="18"/>
        </w:rPr>
        <w:t>must</w:t>
      </w:r>
      <w:r w:rsidRPr="00BD4816">
        <w:rPr>
          <w:rFonts w:ascii="Arial" w:hAnsi="Arial" w:cs="Arial"/>
          <w:i/>
          <w:sz w:val="18"/>
          <w:szCs w:val="18"/>
        </w:rPr>
        <w:t xml:space="preserve"> be completely free draining.</w:t>
      </w:r>
    </w:p>
    <w:p w14:paraId="066A59A9" w14:textId="77777777" w:rsidR="00263FF1" w:rsidRPr="00BD4816" w:rsidRDefault="00263FF1" w:rsidP="00D80D28">
      <w:pPr>
        <w:jc w:val="left"/>
        <w:rPr>
          <w:rFonts w:ascii="Arial" w:hAnsi="Arial" w:cs="Arial"/>
          <w:i/>
          <w:sz w:val="18"/>
          <w:szCs w:val="18"/>
        </w:rPr>
      </w:pPr>
    </w:p>
    <w:p w14:paraId="38FE5940" w14:textId="77777777" w:rsidR="00263FF1" w:rsidRPr="00BD4816" w:rsidRDefault="00263FF1" w:rsidP="00D80D28">
      <w:pPr>
        <w:jc w:val="left"/>
        <w:rPr>
          <w:rFonts w:ascii="Arial" w:hAnsi="Arial" w:cs="Arial"/>
          <w:sz w:val="18"/>
          <w:szCs w:val="18"/>
        </w:rPr>
      </w:pPr>
      <w:r w:rsidRPr="00BD4816">
        <w:rPr>
          <w:rFonts w:ascii="Arial" w:hAnsi="Arial" w:cs="Arial"/>
          <w:i/>
          <w:sz w:val="18"/>
          <w:szCs w:val="18"/>
        </w:rPr>
        <w:t>Th</w:t>
      </w:r>
      <w:r w:rsidRPr="00BD4816">
        <w:rPr>
          <w:rFonts w:ascii="Arial" w:hAnsi="Arial" w:cs="Arial"/>
          <w:sz w:val="18"/>
          <w:szCs w:val="18"/>
        </w:rPr>
        <w:t>e Contractor warrants that the joint will comply with the above performance requirements during the defects liability period, unless the Contractor can demonstrate that any rutting is attributable to:</w:t>
      </w:r>
    </w:p>
    <w:p w14:paraId="10B2B037" w14:textId="77777777" w:rsidR="00263FF1" w:rsidRPr="00BD4816" w:rsidRDefault="00263FF1" w:rsidP="00BA6A9B">
      <w:pPr>
        <w:numPr>
          <w:ilvl w:val="1"/>
          <w:numId w:val="11"/>
        </w:numPr>
        <w:tabs>
          <w:tab w:val="clear" w:pos="2163"/>
        </w:tabs>
        <w:spacing w:before="120"/>
        <w:ind w:left="357" w:firstLine="0"/>
        <w:jc w:val="left"/>
        <w:rPr>
          <w:rFonts w:ascii="Arial" w:hAnsi="Arial" w:cs="Arial"/>
          <w:i/>
          <w:sz w:val="18"/>
          <w:szCs w:val="18"/>
        </w:rPr>
      </w:pPr>
      <w:r w:rsidRPr="00BD4816">
        <w:rPr>
          <w:rFonts w:ascii="Arial" w:hAnsi="Arial" w:cs="Arial"/>
          <w:i/>
          <w:sz w:val="18"/>
          <w:szCs w:val="18"/>
        </w:rPr>
        <w:t>deformation in the subgrade, or</w:t>
      </w:r>
    </w:p>
    <w:p w14:paraId="321ED7CB" w14:textId="77777777" w:rsidR="00263FF1" w:rsidRPr="00BD4816" w:rsidRDefault="00263FF1" w:rsidP="00BA6A9B">
      <w:pPr>
        <w:numPr>
          <w:ilvl w:val="1"/>
          <w:numId w:val="11"/>
        </w:numPr>
        <w:tabs>
          <w:tab w:val="clear" w:pos="2163"/>
        </w:tabs>
        <w:spacing w:before="120"/>
        <w:ind w:left="357" w:firstLine="0"/>
        <w:jc w:val="left"/>
        <w:rPr>
          <w:rFonts w:ascii="Arial" w:hAnsi="Arial" w:cs="Arial"/>
          <w:i/>
          <w:sz w:val="18"/>
          <w:szCs w:val="18"/>
        </w:rPr>
      </w:pPr>
      <w:r w:rsidRPr="00BD4816">
        <w:rPr>
          <w:rFonts w:ascii="Arial" w:hAnsi="Arial" w:cs="Arial"/>
          <w:i/>
          <w:sz w:val="18"/>
          <w:szCs w:val="18"/>
        </w:rPr>
        <w:t>failure of the seal to waterproof the road pavement,</w:t>
      </w:r>
    </w:p>
    <w:p w14:paraId="644947DB" w14:textId="77777777" w:rsidR="00263FF1" w:rsidRPr="00BD4816" w:rsidRDefault="00263FF1" w:rsidP="00D80D28">
      <w:pPr>
        <w:pStyle w:val="Header"/>
        <w:tabs>
          <w:tab w:val="clear" w:pos="4153"/>
          <w:tab w:val="clear" w:pos="8306"/>
        </w:tabs>
        <w:jc w:val="left"/>
        <w:rPr>
          <w:rFonts w:ascii="Arial" w:hAnsi="Arial" w:cs="Arial"/>
          <w:i/>
          <w:sz w:val="18"/>
          <w:szCs w:val="18"/>
        </w:rPr>
      </w:pPr>
    </w:p>
    <w:p w14:paraId="6A5696D7" w14:textId="77777777" w:rsidR="00263FF1" w:rsidRPr="00BD4816" w:rsidRDefault="00263FF1" w:rsidP="00D80D28">
      <w:pPr>
        <w:jc w:val="left"/>
        <w:rPr>
          <w:rFonts w:ascii="Arial" w:hAnsi="Arial" w:cs="Arial"/>
          <w:i/>
          <w:sz w:val="18"/>
          <w:szCs w:val="18"/>
        </w:rPr>
      </w:pPr>
      <w:proofErr w:type="gramStart"/>
      <w:r w:rsidRPr="00BD4816">
        <w:rPr>
          <w:rFonts w:ascii="Arial" w:hAnsi="Arial" w:cs="Arial"/>
          <w:i/>
          <w:sz w:val="18"/>
          <w:szCs w:val="18"/>
        </w:rPr>
        <w:t>and</w:t>
      </w:r>
      <w:proofErr w:type="gramEnd"/>
      <w:r w:rsidRPr="00BD4816">
        <w:rPr>
          <w:rFonts w:ascii="Arial" w:hAnsi="Arial" w:cs="Arial"/>
          <w:i/>
          <w:sz w:val="18"/>
          <w:szCs w:val="18"/>
        </w:rPr>
        <w:t xml:space="preserve"> the subgrade deformation or seal failure is not due to the Contractor’s negligence or use of inappropriate methods.</w:t>
      </w:r>
    </w:p>
    <w:p w14:paraId="16E5A0BB" w14:textId="77777777" w:rsidR="00263FF1" w:rsidRPr="00BD4816" w:rsidRDefault="00263FF1" w:rsidP="00D80D28">
      <w:pPr>
        <w:jc w:val="left"/>
        <w:rPr>
          <w:rFonts w:ascii="Arial" w:hAnsi="Arial" w:cs="Arial"/>
          <w:i/>
          <w:iCs/>
          <w:sz w:val="18"/>
          <w:szCs w:val="18"/>
        </w:rPr>
      </w:pPr>
    </w:p>
    <w:p w14:paraId="0253EB9F" w14:textId="77777777" w:rsidR="00263FF1" w:rsidRPr="00BD4816" w:rsidRDefault="00263FF1" w:rsidP="00D80D28">
      <w:pPr>
        <w:jc w:val="left"/>
        <w:rPr>
          <w:rFonts w:ascii="Arial" w:hAnsi="Arial" w:cs="Arial"/>
          <w:b/>
          <w:i/>
          <w:iCs/>
          <w:spacing w:val="-2"/>
          <w:sz w:val="18"/>
          <w:szCs w:val="18"/>
        </w:rPr>
      </w:pPr>
      <w:r w:rsidRPr="00BD4816">
        <w:rPr>
          <w:rFonts w:ascii="Arial" w:hAnsi="Arial" w:cs="Arial"/>
          <w:b/>
          <w:i/>
          <w:iCs/>
          <w:spacing w:val="-2"/>
          <w:sz w:val="18"/>
          <w:szCs w:val="18"/>
          <w:u w:val="single"/>
        </w:rPr>
        <w:t>PAVEMENT MARKING AND ROADSIDE FURNITURE</w:t>
      </w:r>
    </w:p>
    <w:p w14:paraId="6882E363" w14:textId="77777777" w:rsidR="00263FF1" w:rsidRPr="00BD4816" w:rsidRDefault="00263FF1" w:rsidP="00D80D28">
      <w:pPr>
        <w:jc w:val="left"/>
        <w:rPr>
          <w:rFonts w:ascii="Arial" w:hAnsi="Arial" w:cs="Arial"/>
          <w:i/>
          <w:iCs/>
          <w:spacing w:val="-2"/>
          <w:sz w:val="18"/>
          <w:szCs w:val="18"/>
        </w:rPr>
      </w:pPr>
    </w:p>
    <w:p w14:paraId="005A48C1" w14:textId="77777777" w:rsidR="00263FF1" w:rsidRPr="00BD4816" w:rsidRDefault="00263FF1" w:rsidP="00D80D28">
      <w:pPr>
        <w:jc w:val="left"/>
        <w:rPr>
          <w:rFonts w:ascii="Arial" w:hAnsi="Arial" w:cs="Arial"/>
          <w:i/>
          <w:iCs/>
          <w:spacing w:val="-2"/>
          <w:sz w:val="18"/>
          <w:szCs w:val="18"/>
        </w:rPr>
      </w:pPr>
      <w:r w:rsidRPr="00BD4816">
        <w:rPr>
          <w:rFonts w:ascii="Arial" w:hAnsi="Arial" w:cs="Arial"/>
          <w:i/>
          <w:iCs/>
          <w:sz w:val="18"/>
          <w:szCs w:val="18"/>
        </w:rPr>
        <w:t xml:space="preserve">During </w:t>
      </w:r>
      <w:proofErr w:type="gramStart"/>
      <w:r w:rsidRPr="00BD4816">
        <w:rPr>
          <w:rFonts w:ascii="Arial" w:hAnsi="Arial" w:cs="Arial"/>
          <w:i/>
          <w:iCs/>
          <w:sz w:val="18"/>
          <w:szCs w:val="18"/>
        </w:rPr>
        <w:t>construction</w:t>
      </w:r>
      <w:proofErr w:type="gramEnd"/>
      <w:r w:rsidRPr="00BD4816">
        <w:rPr>
          <w:rFonts w:ascii="Arial" w:hAnsi="Arial" w:cs="Arial"/>
          <w:i/>
          <w:iCs/>
          <w:sz w:val="18"/>
          <w:szCs w:val="18"/>
        </w:rPr>
        <w:t xml:space="preserve"> the Contractor </w:t>
      </w:r>
      <w:r w:rsidR="004C3925" w:rsidRPr="00BD4816">
        <w:rPr>
          <w:rFonts w:ascii="Arial" w:hAnsi="Arial" w:cs="Arial"/>
          <w:i/>
          <w:iCs/>
          <w:sz w:val="18"/>
          <w:szCs w:val="18"/>
        </w:rPr>
        <w:t>must</w:t>
      </w:r>
      <w:r w:rsidRPr="00BD4816">
        <w:rPr>
          <w:rFonts w:ascii="Arial" w:hAnsi="Arial" w:cs="Arial"/>
          <w:i/>
          <w:iCs/>
          <w:sz w:val="18"/>
          <w:szCs w:val="18"/>
        </w:rPr>
        <w:t xml:space="preserve"> remove all edge line </w:t>
      </w:r>
      <w:proofErr w:type="spellStart"/>
      <w:r w:rsidRPr="00BD4816">
        <w:rPr>
          <w:rFonts w:ascii="Arial" w:hAnsi="Arial" w:cs="Arial"/>
          <w:i/>
          <w:iCs/>
          <w:sz w:val="18"/>
          <w:szCs w:val="18"/>
        </w:rPr>
        <w:t>Reflectorised</w:t>
      </w:r>
      <w:proofErr w:type="spellEnd"/>
      <w:r w:rsidRPr="00BD4816">
        <w:rPr>
          <w:rFonts w:ascii="Arial" w:hAnsi="Arial" w:cs="Arial"/>
          <w:i/>
          <w:iCs/>
          <w:sz w:val="18"/>
          <w:szCs w:val="18"/>
        </w:rPr>
        <w:t xml:space="preserve"> Raised Pavement Markers and repair any damage caused to the sealed surface.  </w:t>
      </w:r>
      <w:r w:rsidRPr="00BD4816">
        <w:rPr>
          <w:rFonts w:ascii="Arial" w:hAnsi="Arial" w:cs="Arial"/>
          <w:i/>
          <w:iCs/>
          <w:spacing w:val="-2"/>
          <w:sz w:val="18"/>
          <w:szCs w:val="18"/>
        </w:rPr>
        <w:t xml:space="preserve">All roadside furniture removed during the works </w:t>
      </w:r>
      <w:r w:rsidR="004C3925" w:rsidRPr="00BD4816">
        <w:rPr>
          <w:rFonts w:ascii="Arial" w:hAnsi="Arial" w:cs="Arial"/>
          <w:i/>
          <w:iCs/>
          <w:spacing w:val="-2"/>
          <w:sz w:val="18"/>
          <w:szCs w:val="18"/>
        </w:rPr>
        <w:t>must</w:t>
      </w:r>
      <w:r w:rsidRPr="00BD4816">
        <w:rPr>
          <w:rFonts w:ascii="Arial" w:hAnsi="Arial" w:cs="Arial"/>
          <w:i/>
          <w:iCs/>
          <w:spacing w:val="-2"/>
          <w:sz w:val="18"/>
          <w:szCs w:val="18"/>
        </w:rPr>
        <w:t xml:space="preserve"> be reinstated.</w:t>
      </w:r>
    </w:p>
    <w:p w14:paraId="22A5BAEE" w14:textId="77777777" w:rsidR="00263FF1" w:rsidRPr="00BD4816" w:rsidRDefault="00263FF1" w:rsidP="00D80D28">
      <w:pPr>
        <w:jc w:val="left"/>
        <w:rPr>
          <w:rFonts w:ascii="Arial" w:hAnsi="Arial" w:cs="Arial"/>
          <w:sz w:val="18"/>
          <w:szCs w:val="18"/>
        </w:rPr>
      </w:pPr>
    </w:p>
    <w:p w14:paraId="4B00F362" w14:textId="77777777" w:rsidR="000C5D38" w:rsidRPr="00BD4816" w:rsidRDefault="000C5D38" w:rsidP="00D80D28">
      <w:pPr>
        <w:jc w:val="left"/>
        <w:rPr>
          <w:rFonts w:ascii="Arial" w:hAnsi="Arial" w:cs="Arial"/>
          <w:sz w:val="18"/>
          <w:szCs w:val="18"/>
        </w:rPr>
      </w:pPr>
    </w:p>
    <w:p w14:paraId="7E85E44B" w14:textId="77777777" w:rsidR="007B2D1B" w:rsidRPr="00BD4816" w:rsidRDefault="007B2D1B" w:rsidP="00D80D28">
      <w:pPr>
        <w:jc w:val="left"/>
        <w:rPr>
          <w:rFonts w:ascii="Arial" w:hAnsi="Arial" w:cs="Arial"/>
          <w:b/>
          <w:caps/>
          <w:sz w:val="18"/>
          <w:szCs w:val="18"/>
        </w:rPr>
      </w:pPr>
      <w:r w:rsidRPr="00BD4816">
        <w:rPr>
          <w:rFonts w:ascii="Arial" w:hAnsi="Arial" w:cs="Arial"/>
          <w:b/>
          <w:caps/>
          <w:sz w:val="18"/>
          <w:szCs w:val="18"/>
          <w:highlight w:val="yellow"/>
        </w:rPr>
        <w:t xml:space="preserve">INSERT PAVEMENT </w:t>
      </w:r>
      <w:r w:rsidR="00BA6A9B" w:rsidRPr="00BD4816">
        <w:rPr>
          <w:rFonts w:ascii="Arial" w:hAnsi="Arial" w:cs="Arial"/>
          <w:b/>
          <w:caps/>
          <w:sz w:val="18"/>
          <w:szCs w:val="18"/>
          <w:highlight w:val="yellow"/>
        </w:rPr>
        <w:t>DETAILS</w:t>
      </w:r>
      <w:r w:rsidRPr="00BD4816">
        <w:rPr>
          <w:rFonts w:ascii="Arial" w:hAnsi="Arial" w:cs="Arial"/>
          <w:b/>
          <w:caps/>
          <w:sz w:val="18"/>
          <w:szCs w:val="18"/>
          <w:highlight w:val="yellow"/>
        </w:rPr>
        <w:t xml:space="preserve"> HERE</w:t>
      </w:r>
    </w:p>
    <w:p w14:paraId="71940E73" w14:textId="77777777" w:rsidR="00511428" w:rsidRPr="00BD4816" w:rsidRDefault="00511428" w:rsidP="00D80D28">
      <w:pPr>
        <w:jc w:val="left"/>
        <w:rPr>
          <w:rFonts w:ascii="Arial" w:hAnsi="Arial" w:cs="Arial"/>
          <w:caps/>
          <w:sz w:val="18"/>
          <w:szCs w:val="18"/>
        </w:rPr>
      </w:pPr>
    </w:p>
    <w:p w14:paraId="57FB3FB2" w14:textId="35CAA1C8" w:rsidR="00BD4816" w:rsidRDefault="00BD4816">
      <w:pPr>
        <w:jc w:val="left"/>
        <w:rPr>
          <w:rFonts w:ascii="Arial" w:hAnsi="Arial" w:cs="Arial"/>
          <w:b/>
          <w:caps/>
          <w:sz w:val="18"/>
          <w:szCs w:val="18"/>
        </w:rPr>
      </w:pPr>
      <w:r>
        <w:rPr>
          <w:rFonts w:ascii="Arial" w:hAnsi="Arial" w:cs="Arial"/>
          <w:b/>
          <w:caps/>
          <w:sz w:val="18"/>
          <w:szCs w:val="18"/>
        </w:rPr>
        <w:br w:type="page"/>
      </w:r>
    </w:p>
    <w:p w14:paraId="5CC77B7C" w14:textId="77777777" w:rsidR="00DB2D59" w:rsidRPr="00BD4816" w:rsidRDefault="00DB2D59" w:rsidP="005B179A">
      <w:pPr>
        <w:rPr>
          <w:rFonts w:ascii="Arial" w:hAnsi="Arial" w:cs="Arial"/>
          <w:sz w:val="18"/>
          <w:szCs w:val="18"/>
        </w:rPr>
      </w:pPr>
    </w:p>
    <w:p w14:paraId="6BD92C7F" w14:textId="77777777" w:rsidR="00DB2D59" w:rsidRPr="00BD4816" w:rsidRDefault="00DB2D59" w:rsidP="005B179A">
      <w:pPr>
        <w:rPr>
          <w:rFonts w:ascii="Arial" w:hAnsi="Arial" w:cs="Arial"/>
          <w:sz w:val="18"/>
          <w:szCs w:val="18"/>
        </w:rPr>
      </w:pPr>
    </w:p>
    <w:p w14:paraId="058CE5EC" w14:textId="77777777" w:rsidR="00DB2D59" w:rsidRPr="00BD4816" w:rsidRDefault="00DB2D59" w:rsidP="005B179A">
      <w:pPr>
        <w:rPr>
          <w:rFonts w:ascii="Arial" w:hAnsi="Arial" w:cs="Arial"/>
          <w:sz w:val="18"/>
          <w:szCs w:val="18"/>
        </w:rPr>
      </w:pPr>
    </w:p>
    <w:p w14:paraId="095D43DD"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4F8AAC7">
          <v:group id="_x0000_s1381" style="position:absolute;left:0;text-align:left;margin-left:-29.45pt;margin-top:1.45pt;width:485.6pt;height:605.2pt;z-index:251636736" coordorigin="1125,500" coordsize="9712,12104" o:regroupid="10">
            <v:shape id="_x0000_s1382" type="#_x0000_t202" style="position:absolute;left:2601;top:12064;width:7380;height:540" stroked="f">
              <v:textbox style="mso-next-textbox:#_x0000_s1382">
                <w:txbxContent>
                  <w:p w14:paraId="397FB161" w14:textId="77777777" w:rsidR="00BD4816" w:rsidRDefault="00BD4816" w:rsidP="00DB2D59">
                    <w:pPr>
                      <w:pStyle w:val="DrawingText14"/>
                    </w:pPr>
                    <w:r>
                      <w:t>Kerb and Gutter Abutting New Pavement - R20-1</w:t>
                    </w:r>
                  </w:p>
                </w:txbxContent>
              </v:textbox>
            </v:shape>
            <v:group id="_x0000_s1383" style="position:absolute;left:2241;top:10084;width:8412;height:1800" coordorigin="2241,10084" coordsize="8412,1800">
              <v:shape id="_x0000_s1384" type="#_x0000_t202" style="position:absolute;left:2241;top:10084;width:8412;height:1800" stroked="f">
                <v:textbox style="mso-next-textbox:#_x0000_s1384">
                  <w:txbxContent>
                    <w:p w14:paraId="7D285201" w14:textId="77777777" w:rsidR="00BD4816" w:rsidRDefault="00BD4816" w:rsidP="00DB2D59">
                      <w:pPr>
                        <w:pStyle w:val="DrawingText10"/>
                        <w:ind w:left="709" w:hanging="709"/>
                        <w:rPr>
                          <w:b/>
                        </w:rPr>
                      </w:pPr>
                      <w:r>
                        <w:rPr>
                          <w:b/>
                        </w:rPr>
                        <w:t>NOTE:</w:t>
                      </w:r>
                    </w:p>
                    <w:p w14:paraId="0EDEF72A" w14:textId="77777777" w:rsidR="00BD4816" w:rsidRDefault="00BD4816" w:rsidP="00DB2D59">
                      <w:pPr>
                        <w:pStyle w:val="DrawingText10"/>
                        <w:ind w:left="709" w:hanging="709"/>
                      </w:pPr>
                      <w:r>
                        <w:t>1.</w:t>
                      </w:r>
                      <w:r>
                        <w:tab/>
                        <w:t>Drawing not to scale. Diagram is for illustration only.</w:t>
                      </w:r>
                    </w:p>
                    <w:p w14:paraId="1ABCB10B" w14:textId="77777777" w:rsidR="00BD4816" w:rsidRDefault="00BD4816" w:rsidP="00DB2D59">
                      <w:pPr>
                        <w:pStyle w:val="DrawingText10"/>
                        <w:ind w:left="709" w:hanging="709"/>
                      </w:pPr>
                      <w:r>
                        <w:t>2.</w:t>
                      </w:r>
                      <w:r>
                        <w:tab/>
                        <w:t>All dimensions in millimetres.</w:t>
                      </w:r>
                    </w:p>
                    <w:p w14:paraId="53E0C1F8" w14:textId="77777777" w:rsidR="00BD4816" w:rsidRDefault="00BD4816" w:rsidP="00DB2D59">
                      <w:pPr>
                        <w:pStyle w:val="DrawingText10"/>
                        <w:ind w:left="709" w:hanging="709"/>
                      </w:pPr>
                      <w:r>
                        <w:t>3.</w:t>
                      </w:r>
                      <w:r>
                        <w:tab/>
                        <w:t xml:space="preserve">Kerb and gutter may need to be recessed into </w:t>
                      </w:r>
                      <w:proofErr w:type="spellStart"/>
                      <w:r>
                        <w:t>subbase</w:t>
                      </w:r>
                      <w:proofErr w:type="spellEnd"/>
                      <w:r>
                        <w:t xml:space="preserve"> to achieve required cross section.  Refer to Specification for details.</w:t>
                      </w:r>
                    </w:p>
                    <w:p w14:paraId="707E322A" w14:textId="77777777" w:rsidR="00BD4816" w:rsidRDefault="00BD4816" w:rsidP="00DB2D59">
                      <w:pPr>
                        <w:pStyle w:val="DrawingText10"/>
                      </w:pPr>
                      <w:r>
                        <w:t>4.</w:t>
                      </w:r>
                      <w:r>
                        <w:tab/>
                        <w:t xml:space="preserve">      Indicates where control given in Geometric Details.</w:t>
                      </w:r>
                    </w:p>
                  </w:txbxContent>
                </v:textbox>
              </v:shape>
              <v:line id="_x0000_s1385" style="position:absolute" from="3141,11524" to="3141,11802">
                <v:stroke endarrow="classic" endarrowwidth="wide" endarrowlength="long"/>
              </v:line>
            </v:group>
            <v:group id="_x0000_s1386" style="position:absolute;left:1125;top:500;width:9712;height:4588" coordorigin="1125,1184" coordsize="9712,4588">
              <v:group id="_x0000_s1387" style="position:absolute;left:1125;top:1184;width:9712;height:4588" coordorigin="1125,1184" coordsize="9712,4588">
                <v:line id="_x0000_s1388" style="position:absolute;flip:x y" from="5641,3602" to="5750,4190"/>
                <v:line id="_x0000_s1389" style="position:absolute;flip:x" from="4215,3602" to="5641,3682"/>
                <v:line id="_x0000_s1390" style="position:absolute;flip:x y" from="3445,1184" to="3448,3035"/>
                <v:line id="_x0000_s1391" style="position:absolute;flip:y" from="5642,3450" to="10017,3602"/>
                <v:line id="_x0000_s1392" style="position:absolute;flip:y" from="5682,3682" to="10017,3825"/>
                <v:line id="_x0000_s1393" style="position:absolute" from="1873,3279" to="1873,4852"/>
                <v:line id="_x0000_s1394" style="position:absolute" from="1873,1258" to="1873,2507"/>
                <v:shape id="_x0000_s1395" type="#_x0000_t202" style="position:absolute;left:2217;top:1542;width:1013;height:624" stroked="f">
                  <v:textbox style="mso-next-textbox:#_x0000_s1395">
                    <w:txbxContent>
                      <w:p w14:paraId="17C0FE62" w14:textId="77777777" w:rsidR="00BD4816" w:rsidRDefault="00BD4816" w:rsidP="00DB2D59">
                        <w:pPr>
                          <w:pStyle w:val="DrawingText10"/>
                        </w:pPr>
                        <w:r>
                          <w:t>400</w:t>
                        </w:r>
                      </w:p>
                    </w:txbxContent>
                  </v:textbox>
                </v:shape>
                <v:line id="_x0000_s1396" style="position:absolute;flip:x" from="1873,1769" to="2217,1769">
                  <v:stroke endarrow="block"/>
                </v:line>
                <v:line id="_x0000_s1397" style="position:absolute" from="3059,1769" to="3445,1769">
                  <v:stroke endarrow="block"/>
                </v:line>
                <v:shape id="_x0000_s1398" type="#_x0000_t202" style="position:absolute;left:7472;top:4242;width:3231;height:505" stroked="f">
                  <v:textbox style="mso-next-textbox:#_x0000_s1398">
                    <w:txbxContent>
                      <w:p w14:paraId="286ED9B1" w14:textId="77777777" w:rsidR="00BD4816" w:rsidRDefault="00BD4816" w:rsidP="00DB2D59">
                        <w:pPr>
                          <w:pStyle w:val="DrawingText10"/>
                        </w:pPr>
                        <w:proofErr w:type="spellStart"/>
                        <w:r>
                          <w:t>Subbase</w:t>
                        </w:r>
                        <w:proofErr w:type="spellEnd"/>
                      </w:p>
                    </w:txbxContent>
                  </v:textbox>
                </v:shape>
                <v:shape id="_x0000_s1399" type="#_x0000_t202" style="position:absolute;left:7507;top:2802;width:2749;height:477" stroked="f">
                  <v:textbox style="mso-next-textbox:#_x0000_s1399">
                    <w:txbxContent>
                      <w:p w14:paraId="47B6131C" w14:textId="77777777" w:rsidR="00BD4816" w:rsidRDefault="00BD4816" w:rsidP="00DB2D59">
                        <w:pPr>
                          <w:pStyle w:val="DrawingText10"/>
                        </w:pPr>
                        <w:r>
                          <w:t>Asphalt Wearing Course</w:t>
                        </w:r>
                      </w:p>
                    </w:txbxContent>
                  </v:textbox>
                </v:shape>
                <v:line id="_x0000_s1400" style="position:absolute;flip:x" from="7250,3143" to="7677,3682">
                  <v:stroke endarrow="open"/>
                </v:line>
                <v:shape id="_x0000_s1401" type="#_x0000_t202" style="position:absolute;left:2045;top:3247;width:1279;height:920" stroked="f">
                  <v:textbox style="mso-next-textbox:#_x0000_s1401">
                    <w:txbxContent>
                      <w:p w14:paraId="60B4983B" w14:textId="77777777" w:rsidR="00BD4816" w:rsidRDefault="00BD4816" w:rsidP="00DB2D59">
                        <w:pPr>
                          <w:pStyle w:val="DrawingText8"/>
                        </w:pPr>
                        <w:r>
                          <w:t xml:space="preserve">Refer to Specification </w:t>
                        </w:r>
                      </w:p>
                      <w:p w14:paraId="0B4106B9" w14:textId="77777777" w:rsidR="00BD4816" w:rsidRDefault="00BD4816" w:rsidP="00DB2D59">
                        <w:pPr>
                          <w:pStyle w:val="DrawingText8"/>
                        </w:pPr>
                        <w:r>
                          <w:t>For Backfill</w:t>
                        </w:r>
                      </w:p>
                    </w:txbxContent>
                  </v:textbox>
                </v:shape>
                <v:line id="_x0000_s1402" style="position:absolute" from="1873,4190" to="10017,4190"/>
                <v:shape id="_x0000_s1403" type="#_x0000_t202" style="position:absolute;left:1873;top:5280;width:8830;height:492" stroked="f">
                  <v:textbox style="mso-next-textbox:#_x0000_s1403">
                    <w:txbxContent>
                      <w:p w14:paraId="4B56F1DD" w14:textId="77777777" w:rsidR="00BD4816" w:rsidRDefault="00BD4816" w:rsidP="00DB2D59">
                        <w:pPr>
                          <w:pStyle w:val="DrawingText12"/>
                          <w:jc w:val="center"/>
                        </w:pPr>
                        <w:r>
                          <w:t>Asphalt Wearing Course</w:t>
                        </w:r>
                      </w:p>
                    </w:txbxContent>
                  </v:textbox>
                </v:shape>
                <v:line id="_x0000_s1404" style="position:absolute;flip:x y" from="1125,3143" to="1873,3279"/>
                <v:shape id="_x0000_s1405" type="#_x0000_t202" style="position:absolute;left:8420;top:3828;width:2417;height:342" stroked="f">
                  <v:textbox style="mso-next-textbox:#_x0000_s1405">
                    <w:txbxContent>
                      <w:p w14:paraId="76D88ADC" w14:textId="77777777" w:rsidR="00BD4816" w:rsidRDefault="00BD4816" w:rsidP="00DB2D59">
                        <w:pPr>
                          <w:pStyle w:val="DrawingText10"/>
                        </w:pPr>
                        <w:r>
                          <w:t>Base</w:t>
                        </w:r>
                      </w:p>
                    </w:txbxContent>
                  </v:textbox>
                </v:shape>
              </v:group>
              <v:line id="_x0000_s1406" style="position:absolute" from="5641,3247" to="5641,3602">
                <v:stroke endarrow="classic" endarrowwidth="wide" endarrowlength="long"/>
              </v:line>
            </v:group>
            <v:group id="_x0000_s1407" style="position:absolute;left:1395;top:7328;width:2265;height:954" coordorigin="1395,8012" coordsize="2265,954">
              <v:shape id="_x0000_s1408" type="#_x0000_t202" style="position:absolute;left:2378;top:8146;width:1282;height:820" stroked="f">
                <v:textbox style="mso-next-textbox:#_x0000_s1408">
                  <w:txbxContent>
                    <w:p w14:paraId="6EEBACDB" w14:textId="77777777" w:rsidR="00BD4816" w:rsidRDefault="00BD4816" w:rsidP="00DB2D59">
                      <w:pPr>
                        <w:pStyle w:val="DrawingText8"/>
                      </w:pPr>
                      <w:r>
                        <w:t>Refer to Specification for Backfill</w:t>
                      </w:r>
                    </w:p>
                  </w:txbxContent>
                </v:textbox>
              </v:shape>
              <v:line id="_x0000_s1409" style="position:absolute;flip:x y" from="1395,8012" to="2208,8225"/>
            </v:group>
          </v:group>
        </w:pict>
      </w:r>
    </w:p>
    <w:p w14:paraId="5A012071" w14:textId="77777777" w:rsidR="00DB2D59" w:rsidRPr="00BD4816" w:rsidRDefault="00DB2D59" w:rsidP="005B179A">
      <w:pPr>
        <w:rPr>
          <w:rFonts w:ascii="Arial" w:hAnsi="Arial" w:cs="Arial"/>
          <w:sz w:val="18"/>
          <w:szCs w:val="18"/>
        </w:rPr>
      </w:pPr>
    </w:p>
    <w:p w14:paraId="784680DD" w14:textId="77777777" w:rsidR="00DB2D59" w:rsidRPr="00BD4816" w:rsidRDefault="00DB2D59" w:rsidP="005B179A">
      <w:pPr>
        <w:rPr>
          <w:rFonts w:ascii="Arial" w:hAnsi="Arial" w:cs="Arial"/>
          <w:sz w:val="18"/>
          <w:szCs w:val="18"/>
        </w:rPr>
      </w:pPr>
    </w:p>
    <w:p w14:paraId="43CA9B1E" w14:textId="77777777" w:rsidR="00DB2D59" w:rsidRPr="00BD4816" w:rsidRDefault="00DB2D59" w:rsidP="005B179A">
      <w:pPr>
        <w:rPr>
          <w:rFonts w:ascii="Arial" w:hAnsi="Arial" w:cs="Arial"/>
          <w:sz w:val="18"/>
          <w:szCs w:val="18"/>
        </w:rPr>
      </w:pPr>
    </w:p>
    <w:p w14:paraId="4EAD990D" w14:textId="77777777" w:rsidR="00DB2D59" w:rsidRPr="00BD4816" w:rsidRDefault="00DB2D59" w:rsidP="005B179A">
      <w:pPr>
        <w:rPr>
          <w:rFonts w:ascii="Arial" w:hAnsi="Arial" w:cs="Arial"/>
          <w:sz w:val="18"/>
          <w:szCs w:val="18"/>
        </w:rPr>
      </w:pPr>
    </w:p>
    <w:p w14:paraId="74D568AD" w14:textId="77777777" w:rsidR="00DB2D59" w:rsidRPr="00BD4816" w:rsidRDefault="00DB2D59" w:rsidP="005B179A">
      <w:pPr>
        <w:rPr>
          <w:rFonts w:ascii="Arial" w:hAnsi="Arial" w:cs="Arial"/>
          <w:sz w:val="18"/>
          <w:szCs w:val="18"/>
        </w:rPr>
      </w:pPr>
    </w:p>
    <w:p w14:paraId="3A1DB6B3" w14:textId="77777777" w:rsidR="00DB2D59" w:rsidRPr="00BD4816" w:rsidRDefault="00DB2D59" w:rsidP="005B179A">
      <w:pPr>
        <w:rPr>
          <w:rFonts w:ascii="Arial" w:hAnsi="Arial" w:cs="Arial"/>
          <w:sz w:val="18"/>
          <w:szCs w:val="18"/>
        </w:rPr>
      </w:pPr>
    </w:p>
    <w:p w14:paraId="20F6C2A0" w14:textId="77777777" w:rsidR="00DB2D59" w:rsidRPr="00BD4816" w:rsidRDefault="00DB2D59" w:rsidP="005B179A">
      <w:pPr>
        <w:rPr>
          <w:rFonts w:ascii="Arial" w:hAnsi="Arial" w:cs="Arial"/>
          <w:sz w:val="18"/>
          <w:szCs w:val="18"/>
        </w:rPr>
      </w:pPr>
    </w:p>
    <w:p w14:paraId="3595468C"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2BC4BD0">
          <v:line id="_x0000_s1373" style="position:absolute;left:0;text-align:left;flip:x;z-index:251628544" from="86.55pt,7.4pt" to="118.75pt,10.75pt" o:regroupid="15"/>
        </w:pict>
      </w:r>
      <w:r w:rsidRPr="00BD4816">
        <w:rPr>
          <w:rFonts w:ascii="Arial" w:hAnsi="Arial" w:cs="Arial"/>
          <w:noProof/>
          <w:sz w:val="18"/>
          <w:szCs w:val="18"/>
          <w:lang w:eastAsia="en-AU"/>
        </w:rPr>
        <w:pict w14:anchorId="3CB55B41">
          <v:line id="_x0000_s1372" style="position:absolute;left:0;text-align:left;flip:x y;z-index:251627520" from="118.75pt,7.4pt" to="125.05pt,34.45pt" o:regroupid="15"/>
        </w:pict>
      </w:r>
      <w:r w:rsidRPr="00BD4816">
        <w:rPr>
          <w:rFonts w:ascii="Arial" w:hAnsi="Arial" w:cs="Arial"/>
          <w:noProof/>
          <w:sz w:val="18"/>
          <w:szCs w:val="18"/>
          <w:lang w:eastAsia="en-AU"/>
        </w:rPr>
        <w:pict w14:anchorId="147AADA6">
          <v:line id="_x0000_s1371" style="position:absolute;left:0;text-align:left;flip:x;z-index:251626496" from="86.7pt,10.75pt" to="86.7pt,59.75pt" o:regroupid="15"/>
        </w:pict>
      </w:r>
    </w:p>
    <w:p w14:paraId="3AC03B35" w14:textId="77777777" w:rsidR="00DB2D59" w:rsidRPr="00BD4816" w:rsidRDefault="00DB2D59" w:rsidP="005B179A">
      <w:pPr>
        <w:rPr>
          <w:rFonts w:ascii="Arial" w:hAnsi="Arial" w:cs="Arial"/>
          <w:sz w:val="18"/>
          <w:szCs w:val="18"/>
        </w:rPr>
      </w:pPr>
    </w:p>
    <w:p w14:paraId="7BAC2BA1" w14:textId="77777777" w:rsidR="00DB2D59" w:rsidRPr="00BD4816" w:rsidRDefault="00DB2D59" w:rsidP="005B179A">
      <w:pPr>
        <w:rPr>
          <w:rFonts w:ascii="Arial" w:hAnsi="Arial" w:cs="Arial"/>
          <w:sz w:val="18"/>
          <w:szCs w:val="18"/>
        </w:rPr>
      </w:pPr>
    </w:p>
    <w:p w14:paraId="1712B55A" w14:textId="77777777" w:rsidR="00DB2D59" w:rsidRPr="00BD4816" w:rsidRDefault="00DB2D59" w:rsidP="005B179A">
      <w:pPr>
        <w:rPr>
          <w:rFonts w:ascii="Arial" w:hAnsi="Arial" w:cs="Arial"/>
          <w:sz w:val="18"/>
          <w:szCs w:val="18"/>
        </w:rPr>
      </w:pPr>
    </w:p>
    <w:p w14:paraId="43C40CE5" w14:textId="77777777" w:rsidR="00DB2D59" w:rsidRPr="00BD4816" w:rsidRDefault="00DB2D59" w:rsidP="005B179A">
      <w:pPr>
        <w:rPr>
          <w:rFonts w:ascii="Arial" w:hAnsi="Arial" w:cs="Arial"/>
          <w:sz w:val="18"/>
          <w:szCs w:val="18"/>
        </w:rPr>
      </w:pPr>
    </w:p>
    <w:p w14:paraId="532F86CE"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1647566">
          <v:line id="_x0000_s1376" style="position:absolute;left:0;text-align:left;flip:x y;z-index:251631616" from="201.8pt,2.25pt" to="215.2pt,19.25pt" o:regroupid="14">
            <v:stroke endarrow="open" endarrowlength="long"/>
          </v:line>
        </w:pict>
      </w:r>
    </w:p>
    <w:p w14:paraId="61536FF7"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5F89775">
          <v:shape id="_x0000_s1374" type="#_x0000_t202" style="position:absolute;left:0;text-align:left;margin-left:99pt;margin-top:-.2pt;width:81pt;height:19.65pt;z-index:251629568" o:regroupid="14" stroked="f">
            <v:textbox style="mso-next-textbox:#_x0000_s1374">
              <w:txbxContent>
                <w:p w14:paraId="2EEC99D5" w14:textId="77777777" w:rsidR="00BD4816" w:rsidRDefault="00BD4816" w:rsidP="00DB2D59">
                  <w:pPr>
                    <w:pStyle w:val="DrawingText10"/>
                  </w:pPr>
                  <w:r>
                    <w:t>Refer Note 3</w:t>
                  </w:r>
                </w:p>
              </w:txbxContent>
            </v:textbox>
          </v:shape>
        </w:pict>
      </w:r>
      <w:r w:rsidRPr="00BD4816">
        <w:rPr>
          <w:rFonts w:ascii="Arial" w:hAnsi="Arial" w:cs="Arial"/>
          <w:noProof/>
          <w:sz w:val="18"/>
          <w:szCs w:val="18"/>
          <w:lang w:eastAsia="en-AU"/>
        </w:rPr>
        <w:pict w14:anchorId="6CD72F54">
          <v:line id="_x0000_s1375" style="position:absolute;left:0;text-align:left;z-index:251630592" from="174.8pt,7.75pt" to="215.2pt,7.75pt" o:regroupid="14"/>
        </w:pict>
      </w:r>
    </w:p>
    <w:p w14:paraId="58FB3C7B" w14:textId="77777777" w:rsidR="00DB2D59" w:rsidRPr="00BD4816" w:rsidRDefault="00DB2D59" w:rsidP="005B179A">
      <w:pPr>
        <w:rPr>
          <w:rFonts w:ascii="Arial" w:hAnsi="Arial" w:cs="Arial"/>
          <w:sz w:val="18"/>
          <w:szCs w:val="18"/>
        </w:rPr>
      </w:pPr>
    </w:p>
    <w:p w14:paraId="394C2E2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163FA2D4">
          <v:line id="_x0000_s1340" style="position:absolute;left:0;text-align:left;z-index:251603968" from="7.95pt,.85pt" to="415.15pt,.85pt" o:regroupid="12"/>
        </w:pict>
      </w:r>
    </w:p>
    <w:p w14:paraId="3A933E1F" w14:textId="77777777" w:rsidR="00DB2D59" w:rsidRPr="00BD4816" w:rsidRDefault="00DB2D59" w:rsidP="005B179A">
      <w:pPr>
        <w:rPr>
          <w:rFonts w:ascii="Arial" w:hAnsi="Arial" w:cs="Arial"/>
          <w:sz w:val="18"/>
          <w:szCs w:val="18"/>
        </w:rPr>
      </w:pPr>
    </w:p>
    <w:p w14:paraId="3DC30EB1" w14:textId="77777777" w:rsidR="00DB2D59" w:rsidRPr="00BD4816" w:rsidRDefault="00DB2D59" w:rsidP="005B179A">
      <w:pPr>
        <w:rPr>
          <w:rFonts w:ascii="Arial" w:hAnsi="Arial" w:cs="Arial"/>
          <w:sz w:val="18"/>
          <w:szCs w:val="18"/>
        </w:rPr>
      </w:pPr>
    </w:p>
    <w:p w14:paraId="7F17778F" w14:textId="77777777" w:rsidR="00DB2D59" w:rsidRPr="00BD4816" w:rsidRDefault="00DB2D59" w:rsidP="005B179A">
      <w:pPr>
        <w:rPr>
          <w:rFonts w:ascii="Arial" w:hAnsi="Arial" w:cs="Arial"/>
          <w:sz w:val="18"/>
          <w:szCs w:val="18"/>
        </w:rPr>
      </w:pPr>
    </w:p>
    <w:p w14:paraId="4252B24B" w14:textId="77777777" w:rsidR="00DB2D59" w:rsidRPr="00BD4816" w:rsidRDefault="00DB2D59" w:rsidP="005B179A">
      <w:pPr>
        <w:rPr>
          <w:rFonts w:ascii="Arial" w:hAnsi="Arial" w:cs="Arial"/>
          <w:sz w:val="18"/>
          <w:szCs w:val="18"/>
        </w:rPr>
      </w:pPr>
    </w:p>
    <w:p w14:paraId="798EBF22" w14:textId="77777777" w:rsidR="00DB2D59" w:rsidRPr="00BD4816" w:rsidRDefault="00DB2D59" w:rsidP="005B179A">
      <w:pPr>
        <w:rPr>
          <w:rFonts w:ascii="Arial" w:hAnsi="Arial" w:cs="Arial"/>
          <w:sz w:val="18"/>
          <w:szCs w:val="18"/>
        </w:rPr>
      </w:pPr>
    </w:p>
    <w:p w14:paraId="74477E0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256557E">
          <v:line id="_x0000_s1344" style="position:absolute;left:0;text-align:left;z-index:251607040" from="24.7pt,5.8pt" to="24.7pt,64.9pt" o:regroupid="13"/>
        </w:pict>
      </w:r>
      <w:r w:rsidRPr="00BD4816">
        <w:rPr>
          <w:rFonts w:ascii="Arial" w:hAnsi="Arial" w:cs="Arial"/>
          <w:noProof/>
          <w:sz w:val="18"/>
          <w:szCs w:val="18"/>
          <w:lang w:eastAsia="en-AU"/>
        </w:rPr>
        <w:pict w14:anchorId="651A7845">
          <v:line id="_x0000_s1343" style="position:absolute;left:0;text-align:left;flip:x y;z-index:251606016" from="101.8pt,2.3pt" to="101.9pt,89.9pt" o:regroupid="13"/>
        </w:pict>
      </w:r>
    </w:p>
    <w:p w14:paraId="75BAA3FD"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384E36E">
          <v:shape id="_x0000_s1345" type="#_x0000_t202" style="position:absolute;left:0;text-align:left;margin-left:41.65pt;margin-top:7.75pt;width:49.85pt;height:29.55pt;z-index:251608064" o:regroupid="13" stroked="f">
            <v:textbox style="mso-next-textbox:#_x0000_s1345">
              <w:txbxContent>
                <w:p w14:paraId="49479F6C" w14:textId="77777777" w:rsidR="00BD4816" w:rsidRDefault="00BD4816" w:rsidP="00DB2D59">
                  <w:pPr>
                    <w:pStyle w:val="DrawingText10"/>
                  </w:pPr>
                  <w:r>
                    <w:t>400</w:t>
                  </w:r>
                </w:p>
              </w:txbxContent>
            </v:textbox>
          </v:shape>
        </w:pict>
      </w:r>
    </w:p>
    <w:p w14:paraId="14320BD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C15D02C">
          <v:line id="_x0000_s1347" style="position:absolute;left:0;text-align:left;z-index:251610112" from="82.75pt,6.95pt" to="101.8pt,6.95pt" o:regroupid="13">
            <v:stroke endarrow="block"/>
          </v:line>
        </w:pict>
      </w:r>
      <w:r w:rsidRPr="00BD4816">
        <w:rPr>
          <w:rFonts w:ascii="Arial" w:hAnsi="Arial" w:cs="Arial"/>
          <w:noProof/>
          <w:sz w:val="18"/>
          <w:szCs w:val="18"/>
          <w:lang w:eastAsia="en-AU"/>
        </w:rPr>
        <w:pict w14:anchorId="4BE00053">
          <v:line id="_x0000_s1346" style="position:absolute;left:0;text-align:left;flip:x;z-index:251609088" from="24.7pt,6.95pt" to="41.65pt,6.95pt" o:regroupid="13">
            <v:stroke endarrow="block"/>
          </v:line>
        </w:pict>
      </w:r>
    </w:p>
    <w:p w14:paraId="5EFCCC02"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6B794FE9">
          <v:shape id="_x0000_s1349" type="#_x0000_t202" style="position:absolute;left:0;text-align:left;margin-left:324.95pt;margin-top:8.1pt;width:124.5pt;height:39.65pt;z-index:251612160" o:regroupid="13" stroked="f">
            <v:textbox style="mso-next-textbox:#_x0000_s1349">
              <w:txbxContent>
                <w:p w14:paraId="510C09FE" w14:textId="77777777" w:rsidR="00BD4816" w:rsidRDefault="00BD4816" w:rsidP="00DB2D59">
                  <w:pPr>
                    <w:pStyle w:val="BodyText2"/>
                  </w:pPr>
                  <w:r>
                    <w:t>Open Graded Asphalt Wearing Course</w:t>
                  </w:r>
                </w:p>
              </w:txbxContent>
            </v:textbox>
          </v:shape>
        </w:pict>
      </w:r>
    </w:p>
    <w:p w14:paraId="232B5C91"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7FB7CBB">
          <v:shape id="_x0000_s1378" type="#_x0000_t202" style="position:absolute;left:0;text-align:left;margin-left:236.85pt;margin-top:6.8pt;width:33.7pt;height:19.7pt;z-index:251633664" o:regroupid="14" stroked="f">
            <v:textbox style="mso-next-textbox:#_x0000_s1378">
              <w:txbxContent>
                <w:p w14:paraId="48D14CC8" w14:textId="77777777" w:rsidR="00BD4816" w:rsidRDefault="00BD4816" w:rsidP="00DB2D59">
                  <w:pPr>
                    <w:pStyle w:val="DrawingText10"/>
                  </w:pPr>
                  <w:r>
                    <w:t>600</w:t>
                  </w:r>
                </w:p>
              </w:txbxContent>
            </v:textbox>
          </v:shape>
        </w:pict>
      </w:r>
      <w:r w:rsidRPr="00BD4816">
        <w:rPr>
          <w:rFonts w:ascii="Arial" w:hAnsi="Arial" w:cs="Arial"/>
          <w:noProof/>
          <w:sz w:val="18"/>
          <w:szCs w:val="18"/>
          <w:lang w:eastAsia="en-AU"/>
        </w:rPr>
        <w:pict w14:anchorId="75ECD8BD">
          <v:line id="_x0000_s1377" style="position:absolute;left:0;text-align:left;flip:y;z-index:251632640" from="298.15pt,2.8pt" to="298.15pt,36.25pt" o:regroupid="14"/>
        </w:pict>
      </w:r>
      <w:r w:rsidRPr="00BD4816">
        <w:rPr>
          <w:rFonts w:ascii="Arial" w:hAnsi="Arial" w:cs="Arial"/>
          <w:noProof/>
          <w:sz w:val="18"/>
          <w:szCs w:val="18"/>
          <w:lang w:eastAsia="en-AU"/>
        </w:rPr>
        <w:pict w14:anchorId="1A43BD74">
          <v:line id="_x0000_s1350" style="position:absolute;left:0;text-align:left;flip:x;z-index:251613184" from="309.05pt,6.8pt" to="335.3pt,63.5pt" o:regroupid="13">
            <v:stroke endarrow="open"/>
          </v:line>
        </w:pict>
      </w:r>
      <w:r w:rsidRPr="00BD4816">
        <w:rPr>
          <w:rFonts w:ascii="Arial" w:hAnsi="Arial" w:cs="Arial"/>
          <w:noProof/>
          <w:sz w:val="18"/>
          <w:szCs w:val="18"/>
          <w:lang w:eastAsia="en-AU"/>
        </w:rPr>
        <w:pict w14:anchorId="33C7C91B">
          <v:line id="_x0000_s1338" style="position:absolute;left:0;text-align:left;flip:y;z-index:251602944" from="209.85pt,2.8pt" to="209.85pt,36.25pt" o:regroupid="11"/>
        </w:pict>
      </w:r>
    </w:p>
    <w:p w14:paraId="518AF979"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127AF2F8">
          <v:line id="_x0000_s1380" style="position:absolute;left:0;text-align:left;flip:x;z-index:251635712" from="209.85pt,6.65pt" to="236.2pt,6.65pt" o:regroupid="14">
            <v:stroke endarrow="block"/>
          </v:line>
        </w:pict>
      </w:r>
      <w:r w:rsidRPr="00BD4816">
        <w:rPr>
          <w:rFonts w:ascii="Arial" w:hAnsi="Arial" w:cs="Arial"/>
          <w:noProof/>
          <w:sz w:val="18"/>
          <w:szCs w:val="18"/>
          <w:lang w:eastAsia="en-AU"/>
        </w:rPr>
        <w:pict w14:anchorId="11C7C5A0">
          <v:line id="_x0000_s1379" style="position:absolute;left:0;text-align:left;z-index:251634688" from="271.85pt,6.65pt" to="298.15pt,6.65pt" o:regroupid="14">
            <v:stroke endarrow="block"/>
          </v:line>
        </w:pict>
      </w:r>
    </w:p>
    <w:p w14:paraId="5B9165C8" w14:textId="77777777" w:rsidR="00DB2D59" w:rsidRPr="00BD4816" w:rsidRDefault="00DB2D59" w:rsidP="005B179A">
      <w:pPr>
        <w:rPr>
          <w:rFonts w:ascii="Arial" w:hAnsi="Arial" w:cs="Arial"/>
          <w:sz w:val="18"/>
          <w:szCs w:val="18"/>
        </w:rPr>
      </w:pPr>
    </w:p>
    <w:p w14:paraId="73FA86CA"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37F54113">
          <v:line id="_x0000_s1368" style="position:absolute;left:0;text-align:left;z-index:251625472" from="210.15pt,9.4pt" to="210.15pt,31.1pt" o:regroupid="13">
            <v:stroke endarrow="classic" endarrowwidth="wide" endarrowlength="long"/>
          </v:line>
        </w:pict>
      </w:r>
    </w:p>
    <w:p w14:paraId="6D11EB1E"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6CE4759">
          <v:line id="_x0000_s1360" style="position:absolute;left:0;text-align:left;z-index:251617280" from="24.7pt,8.55pt" to="24.7pt,82.95pt" o:regroupid="13"/>
        </w:pict>
      </w:r>
      <w:r w:rsidRPr="00BD4816">
        <w:rPr>
          <w:rFonts w:ascii="Arial" w:hAnsi="Arial" w:cs="Arial"/>
          <w:noProof/>
          <w:sz w:val="18"/>
          <w:szCs w:val="18"/>
          <w:lang w:eastAsia="en-AU"/>
        </w:rPr>
        <w:pict w14:anchorId="42940C2E">
          <v:line id="_x0000_s1359" style="position:absolute;left:0;text-align:left;flip:y;z-index:251616256" from="298.15pt,4.6pt" to="423.2pt,10.3pt" o:regroupid="13"/>
        </w:pict>
      </w:r>
      <w:r w:rsidRPr="00BD4816">
        <w:rPr>
          <w:rFonts w:ascii="Arial" w:hAnsi="Arial" w:cs="Arial"/>
          <w:noProof/>
          <w:sz w:val="18"/>
          <w:szCs w:val="18"/>
          <w:lang w:eastAsia="en-AU"/>
        </w:rPr>
        <w:pict w14:anchorId="44A41B4D">
          <v:group id="_x0000_s1352" style="position:absolute;left:0;text-align:left;margin-left:101.8pt;margin-top:4.6pt;width:113.4pt;height:49.5pt;z-index:251615232" coordorigin="3750,8146" coordsize="2268,990" o:regroupid="13">
            <v:line id="_x0000_s1353" style="position:absolute;flip:x" from="3753,8210" to="3753,9136"/>
            <v:line id="_x0000_s1354" style="position:absolute" from="3750,9136" to="6018,9136"/>
            <v:line id="_x0000_s1355" style="position:absolute;flip:x y" from="5911,8580" to="6018,9136"/>
            <v:line id="_x0000_s1356" style="position:absolute;flip:x" from="4508,8580" to="5911,8655"/>
            <v:line id="_x0000_s1357" style="position:absolute;flip:x y" from="4384,8146" to="4508,8658"/>
            <v:line id="_x0000_s1358" style="position:absolute;flip:x" from="3750,8146" to="4384,8210"/>
          </v:group>
        </w:pict>
      </w:r>
      <w:r w:rsidRPr="00BD4816">
        <w:rPr>
          <w:rFonts w:ascii="Arial" w:hAnsi="Arial" w:cs="Arial"/>
          <w:noProof/>
          <w:sz w:val="18"/>
          <w:szCs w:val="18"/>
          <w:lang w:eastAsia="en-AU"/>
        </w:rPr>
        <w:pict w14:anchorId="66B82399">
          <v:group id="_x0000_s1410" style="position:absolute;left:0;text-align:left;margin-left:209.05pt;margin-top:10.55pt;width:88pt;height:16pt;z-index:251637760" coordorigin="5917,7576" coordsize="1760,320" o:regroupid="9">
            <v:line id="_x0000_s1411" style="position:absolute;flip:x" from="6018,7576" to="7677,7752"/>
            <v:line id="_x0000_s1412" style="position:absolute;flip:x" from="5917,7752" to="6018,7896"/>
          </v:group>
        </w:pict>
      </w:r>
    </w:p>
    <w:p w14:paraId="6375C1ED"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13AA17D">
          <v:line id="_x0000_s1363" style="position:absolute;left:0;text-align:left;flip:y;z-index:251620352" from="210.15pt,7.6pt" to="425.45pt,14.8pt" o:regroupid="13"/>
        </w:pict>
      </w:r>
    </w:p>
    <w:p w14:paraId="379D8DD2"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1520A63">
          <v:shape id="_x0000_s1342" type="#_x0000_t202" style="position:absolute;left:0;text-align:left;margin-left:346.65pt;margin-top:3.3pt;width:86.3pt;height:23.55pt;z-index:251604992" o:regroupid="13" stroked="f">
            <v:textbox style="mso-next-textbox:#_x0000_s1342">
              <w:txbxContent>
                <w:p w14:paraId="3C4798EB" w14:textId="77777777" w:rsidR="00BD4816" w:rsidRDefault="00BD4816" w:rsidP="00DB2D59">
                  <w:pPr>
                    <w:pStyle w:val="DrawingText10"/>
                  </w:pPr>
                  <w:r>
                    <w:t>Asphalt Base</w:t>
                  </w:r>
                </w:p>
              </w:txbxContent>
            </v:textbox>
          </v:shape>
        </w:pict>
      </w:r>
    </w:p>
    <w:p w14:paraId="32567A45"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3652080">
          <v:line id="_x0000_s1361" style="position:absolute;left:0;text-align:left;z-index:251618304" from="215.2pt,11.1pt" to="437pt,11.1pt" o:regroupid="13"/>
        </w:pict>
      </w:r>
    </w:p>
    <w:p w14:paraId="3A9D7FC2"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199CB29C">
          <v:line id="_x0000_s1367" style="position:absolute;left:0;text-align:left;flip:x y;z-index:251624448" from="215.2pt,3.55pt" to="227.8pt,23.05pt" o:regroupid="13">
            <v:stroke endarrow="open"/>
          </v:line>
        </w:pict>
      </w:r>
      <w:r w:rsidRPr="00BD4816">
        <w:rPr>
          <w:rFonts w:ascii="Arial" w:hAnsi="Arial" w:cs="Arial"/>
          <w:noProof/>
          <w:sz w:val="18"/>
          <w:szCs w:val="18"/>
          <w:lang w:eastAsia="en-AU"/>
        </w:rPr>
        <w:pict w14:anchorId="2B7CBD06">
          <v:line id="_x0000_s1364" style="position:absolute;left:0;text-align:left;flip:x;z-index:251621376" from="24.7pt,8.1pt" to="101.35pt,8.1pt" o:regroupid="13"/>
        </w:pict>
      </w:r>
      <w:r w:rsidRPr="00BD4816">
        <w:rPr>
          <w:rFonts w:ascii="Arial" w:hAnsi="Arial" w:cs="Arial"/>
          <w:noProof/>
          <w:sz w:val="18"/>
          <w:szCs w:val="18"/>
          <w:lang w:eastAsia="en-AU"/>
        </w:rPr>
        <w:pict w14:anchorId="6B6C6B6A">
          <v:shape id="_x0000_s1348" type="#_x0000_t202" style="position:absolute;left:0;text-align:left;margin-left:330.55pt;margin-top:8.1pt;width:106.45pt;height:23.9pt;z-index:251611136" o:regroupid="13" stroked="f">
            <v:textbox style="mso-next-textbox:#_x0000_s1348">
              <w:txbxContent>
                <w:p w14:paraId="355A0FF9" w14:textId="77777777" w:rsidR="00BD4816" w:rsidRDefault="00BD4816" w:rsidP="00DB2D59">
                  <w:pPr>
                    <w:pStyle w:val="DrawingText10"/>
                  </w:pPr>
                  <w:proofErr w:type="spellStart"/>
                  <w:r>
                    <w:t>Subbase</w:t>
                  </w:r>
                  <w:proofErr w:type="spellEnd"/>
                </w:p>
              </w:txbxContent>
            </v:textbox>
          </v:shape>
        </w:pict>
      </w:r>
    </w:p>
    <w:p w14:paraId="473B1562"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3961B25A">
          <v:shape id="_x0000_s1365" type="#_x0000_t202" style="position:absolute;left:0;text-align:left;margin-left:130.1pt;margin-top:1.85pt;width:79.75pt;height:18.65pt;z-index:251622400" o:regroupid="13" stroked="f">
            <v:textbox style="mso-next-textbox:#_x0000_s1365">
              <w:txbxContent>
                <w:p w14:paraId="7CCCC704" w14:textId="77777777" w:rsidR="00BD4816" w:rsidRDefault="00BD4816" w:rsidP="00DB2D59">
                  <w:pPr>
                    <w:pStyle w:val="DrawingText10"/>
                  </w:pPr>
                  <w:r>
                    <w:t>See Note 3</w:t>
                  </w:r>
                </w:p>
              </w:txbxContent>
            </v:textbox>
          </v:shape>
        </w:pict>
      </w:r>
    </w:p>
    <w:p w14:paraId="40B03D9F"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403EF73">
          <v:line id="_x0000_s1366" style="position:absolute;left:0;text-align:left;z-index:251623424" from="196.35pt,.05pt" to="227.8pt,.05pt" o:regroupid="13"/>
        </w:pict>
      </w:r>
    </w:p>
    <w:p w14:paraId="4438E19E"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605F6ED">
          <v:line id="_x0000_s1351" style="position:absolute;left:0;text-align:left;z-index:251614208" from="25.15pt,2.45pt" to="440.8pt,2.45pt" o:regroupid="13"/>
        </w:pict>
      </w:r>
    </w:p>
    <w:p w14:paraId="5534309B" w14:textId="77777777" w:rsidR="00DB2D59" w:rsidRPr="00BD4816" w:rsidRDefault="00DB2D59" w:rsidP="005B179A">
      <w:pPr>
        <w:rPr>
          <w:rFonts w:ascii="Arial" w:hAnsi="Arial" w:cs="Arial"/>
          <w:sz w:val="18"/>
          <w:szCs w:val="18"/>
        </w:rPr>
      </w:pPr>
    </w:p>
    <w:p w14:paraId="4E398BB7"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3DDECE85">
          <v:shape id="_x0000_s1362" type="#_x0000_t202" style="position:absolute;left:0;text-align:left;margin-left:-6pt;margin-top:.6pt;width:491.8pt;height:28.1pt;z-index:251619328" o:regroupid="13" filled="f" stroked="f">
            <v:textbox style="mso-next-textbox:#_x0000_s1362">
              <w:txbxContent>
                <w:p w14:paraId="177FFE5E" w14:textId="77777777" w:rsidR="00BD4816" w:rsidRDefault="00BD4816" w:rsidP="00DB2D59">
                  <w:pPr>
                    <w:pStyle w:val="DrawingText12"/>
                    <w:jc w:val="center"/>
                  </w:pPr>
                  <w:r>
                    <w:t>Open Graded AC</w:t>
                  </w:r>
                </w:p>
              </w:txbxContent>
            </v:textbox>
          </v:shape>
        </w:pict>
      </w:r>
    </w:p>
    <w:p w14:paraId="10B1CA6B" w14:textId="77777777" w:rsidR="00DB2D59" w:rsidRPr="00BD4816" w:rsidRDefault="00DB2D59" w:rsidP="005B179A">
      <w:pPr>
        <w:rPr>
          <w:rFonts w:ascii="Arial" w:hAnsi="Arial" w:cs="Arial"/>
          <w:sz w:val="18"/>
          <w:szCs w:val="18"/>
        </w:rPr>
      </w:pPr>
    </w:p>
    <w:p w14:paraId="0FAF23AC" w14:textId="77777777" w:rsidR="00DB2D59" w:rsidRPr="00BD4816" w:rsidRDefault="00DB2D59" w:rsidP="005B179A">
      <w:pPr>
        <w:rPr>
          <w:rFonts w:ascii="Arial" w:hAnsi="Arial" w:cs="Arial"/>
          <w:sz w:val="18"/>
          <w:szCs w:val="18"/>
        </w:rPr>
      </w:pPr>
    </w:p>
    <w:p w14:paraId="4CF824D2" w14:textId="77777777" w:rsidR="00DB2D59" w:rsidRPr="00BD4816" w:rsidRDefault="00DB2D59" w:rsidP="005B179A">
      <w:pPr>
        <w:rPr>
          <w:rFonts w:ascii="Arial" w:hAnsi="Arial" w:cs="Arial"/>
          <w:sz w:val="18"/>
          <w:szCs w:val="18"/>
        </w:rPr>
      </w:pPr>
    </w:p>
    <w:p w14:paraId="66A973FD" w14:textId="77777777" w:rsidR="00DB2D59" w:rsidRPr="00BD4816" w:rsidRDefault="00DB2D59" w:rsidP="005B179A">
      <w:pPr>
        <w:rPr>
          <w:rFonts w:ascii="Arial" w:hAnsi="Arial" w:cs="Arial"/>
          <w:sz w:val="18"/>
          <w:szCs w:val="18"/>
        </w:rPr>
      </w:pPr>
    </w:p>
    <w:p w14:paraId="0DD399BD" w14:textId="77777777" w:rsidR="00DB2D59" w:rsidRPr="00BD4816" w:rsidRDefault="00DB2D59" w:rsidP="005B179A">
      <w:pPr>
        <w:rPr>
          <w:rFonts w:ascii="Arial" w:hAnsi="Arial" w:cs="Arial"/>
          <w:sz w:val="18"/>
          <w:szCs w:val="18"/>
        </w:rPr>
      </w:pPr>
    </w:p>
    <w:p w14:paraId="09BD9F8F" w14:textId="77777777" w:rsidR="00DB2D59" w:rsidRPr="00BD4816" w:rsidRDefault="00DB2D59" w:rsidP="005B179A">
      <w:pPr>
        <w:rPr>
          <w:rFonts w:ascii="Arial" w:hAnsi="Arial" w:cs="Arial"/>
          <w:sz w:val="18"/>
          <w:szCs w:val="18"/>
        </w:rPr>
      </w:pPr>
    </w:p>
    <w:p w14:paraId="4A9EF7C2" w14:textId="77777777" w:rsidR="00DB2D59" w:rsidRPr="00BD4816" w:rsidRDefault="00DB2D59" w:rsidP="005B179A">
      <w:pPr>
        <w:rPr>
          <w:rFonts w:ascii="Arial" w:hAnsi="Arial" w:cs="Arial"/>
          <w:sz w:val="18"/>
          <w:szCs w:val="18"/>
        </w:rPr>
      </w:pPr>
    </w:p>
    <w:p w14:paraId="4F9399E7" w14:textId="77777777" w:rsidR="00DB2D59" w:rsidRPr="00BD4816" w:rsidRDefault="00DB2D59" w:rsidP="005B179A">
      <w:pPr>
        <w:rPr>
          <w:rFonts w:ascii="Arial" w:hAnsi="Arial" w:cs="Arial"/>
          <w:sz w:val="18"/>
          <w:szCs w:val="18"/>
        </w:rPr>
      </w:pPr>
    </w:p>
    <w:p w14:paraId="6C84173F" w14:textId="77777777" w:rsidR="00DB2D59" w:rsidRPr="00BD4816" w:rsidRDefault="00DB2D59" w:rsidP="005B179A">
      <w:pPr>
        <w:rPr>
          <w:rFonts w:ascii="Arial" w:hAnsi="Arial" w:cs="Arial"/>
          <w:sz w:val="18"/>
          <w:szCs w:val="18"/>
        </w:rPr>
      </w:pPr>
    </w:p>
    <w:p w14:paraId="227CAE0C" w14:textId="77777777" w:rsidR="00DB2D59" w:rsidRPr="00BD4816" w:rsidRDefault="00DB2D59" w:rsidP="005B179A">
      <w:pPr>
        <w:rPr>
          <w:rFonts w:ascii="Arial" w:hAnsi="Arial" w:cs="Arial"/>
          <w:sz w:val="18"/>
          <w:szCs w:val="18"/>
        </w:rPr>
      </w:pPr>
    </w:p>
    <w:p w14:paraId="242DB40A" w14:textId="77777777" w:rsidR="00D803DB" w:rsidRPr="00BD4816" w:rsidRDefault="00D803DB" w:rsidP="005B179A">
      <w:pPr>
        <w:rPr>
          <w:rFonts w:ascii="Arial" w:hAnsi="Arial" w:cs="Arial"/>
          <w:sz w:val="18"/>
          <w:szCs w:val="18"/>
        </w:rPr>
      </w:pPr>
    </w:p>
    <w:p w14:paraId="0860A786" w14:textId="77777777" w:rsidR="00D803DB" w:rsidRPr="00BD4816" w:rsidRDefault="00D803DB" w:rsidP="005B179A">
      <w:pPr>
        <w:rPr>
          <w:rFonts w:ascii="Arial" w:hAnsi="Arial" w:cs="Arial"/>
          <w:sz w:val="18"/>
          <w:szCs w:val="18"/>
        </w:rPr>
      </w:pPr>
    </w:p>
    <w:p w14:paraId="7F076285" w14:textId="77777777" w:rsidR="00D803DB" w:rsidRPr="00BD4816" w:rsidRDefault="00D803DB" w:rsidP="005B179A">
      <w:pPr>
        <w:rPr>
          <w:rFonts w:ascii="Arial" w:hAnsi="Arial" w:cs="Arial"/>
          <w:sz w:val="18"/>
          <w:szCs w:val="18"/>
        </w:rPr>
      </w:pPr>
    </w:p>
    <w:p w14:paraId="595B73EA" w14:textId="77777777" w:rsidR="00D803DB" w:rsidRPr="00BD4816" w:rsidRDefault="00D803DB" w:rsidP="009B60AB">
      <w:pPr>
        <w:jc w:val="center"/>
        <w:rPr>
          <w:rFonts w:ascii="Arial" w:hAnsi="Arial" w:cs="Arial"/>
          <w:sz w:val="18"/>
          <w:szCs w:val="18"/>
        </w:rPr>
      </w:pPr>
    </w:p>
    <w:p w14:paraId="247AAB8E" w14:textId="77777777" w:rsidR="00D803DB" w:rsidRPr="00BD4816" w:rsidRDefault="00D803DB" w:rsidP="009B60AB">
      <w:pPr>
        <w:jc w:val="center"/>
        <w:rPr>
          <w:rFonts w:ascii="Arial" w:hAnsi="Arial" w:cs="Arial"/>
          <w:sz w:val="18"/>
          <w:szCs w:val="18"/>
        </w:rPr>
      </w:pPr>
    </w:p>
    <w:p w14:paraId="11142E5F" w14:textId="77777777" w:rsidR="009B60AB" w:rsidRPr="00BD4816" w:rsidRDefault="009B60AB" w:rsidP="009B60AB">
      <w:pPr>
        <w:jc w:val="center"/>
        <w:rPr>
          <w:rFonts w:ascii="Arial" w:hAnsi="Arial" w:cs="Arial"/>
          <w:sz w:val="18"/>
          <w:szCs w:val="18"/>
        </w:rPr>
      </w:pPr>
      <w:r w:rsidRPr="00BD4816">
        <w:rPr>
          <w:rFonts w:ascii="Arial" w:hAnsi="Arial" w:cs="Arial"/>
          <w:sz w:val="18"/>
          <w:szCs w:val="18"/>
        </w:rPr>
        <w:br w:type="page"/>
      </w:r>
    </w:p>
    <w:p w14:paraId="4E43A670" w14:textId="77777777" w:rsidR="00DB2D59" w:rsidRPr="00BD4816" w:rsidRDefault="00BD4816" w:rsidP="009B60AB">
      <w:pPr>
        <w:jc w:val="center"/>
        <w:rPr>
          <w:rFonts w:ascii="Arial" w:hAnsi="Arial" w:cs="Arial"/>
          <w:sz w:val="18"/>
          <w:szCs w:val="18"/>
        </w:rPr>
      </w:pPr>
      <w:r w:rsidRPr="00BD4816">
        <w:rPr>
          <w:rFonts w:ascii="Arial" w:hAnsi="Arial" w:cs="Arial"/>
          <w:noProof/>
          <w:sz w:val="18"/>
          <w:szCs w:val="18"/>
          <w:lang w:eastAsia="en-AU"/>
        </w:rPr>
        <w:pict w14:anchorId="27A597CA">
          <v:line id="_x0000_s1431" style="position:absolute;left:0;text-align:left;flip:x y;z-index:251651072" from="88.25pt,-5pt" to="88.4pt,94.35pt" o:regroupid="5"/>
        </w:pict>
      </w:r>
      <w:r w:rsidRPr="00BD4816">
        <w:rPr>
          <w:rFonts w:ascii="Arial" w:hAnsi="Arial" w:cs="Arial"/>
          <w:noProof/>
          <w:sz w:val="18"/>
          <w:szCs w:val="18"/>
          <w:lang w:eastAsia="en-AU"/>
        </w:rPr>
        <w:pict w14:anchorId="16BCE133">
          <v:line id="_x0000_s1444" style="position:absolute;left:0;text-align:left;z-index:251664384" from="278.85pt,78.55pt" to="278.9pt,95.95pt" o:regroupid="5"/>
        </w:pict>
      </w:r>
      <w:r w:rsidRPr="00BD4816">
        <w:rPr>
          <w:rFonts w:ascii="Arial" w:hAnsi="Arial" w:cs="Arial"/>
          <w:noProof/>
          <w:sz w:val="18"/>
          <w:szCs w:val="18"/>
          <w:lang w:eastAsia="en-AU"/>
        </w:rPr>
        <w:pict w14:anchorId="67181992">
          <v:line id="_x0000_s1443" style="position:absolute;left:0;text-align:left;z-index:251663360" from="198.05pt,80.1pt" to="198.1pt,97.5pt" o:regroupid="5"/>
        </w:pict>
      </w:r>
      <w:r w:rsidRPr="00BD4816">
        <w:rPr>
          <w:rFonts w:ascii="Arial" w:hAnsi="Arial" w:cs="Arial"/>
          <w:noProof/>
          <w:sz w:val="18"/>
          <w:szCs w:val="18"/>
          <w:lang w:eastAsia="en-AU"/>
        </w:rPr>
        <w:pict w14:anchorId="2299F126">
          <v:line id="_x0000_s1429" style="position:absolute;left:0;text-align:left;flip:x y;z-index:251649024" from="-21.25pt,87.55pt" to="88.4pt,96.95pt" o:regroupid="5"/>
        </w:pict>
      </w:r>
      <w:r w:rsidRPr="00BD4816">
        <w:rPr>
          <w:rFonts w:ascii="Arial" w:hAnsi="Arial" w:cs="Arial"/>
          <w:noProof/>
          <w:sz w:val="18"/>
          <w:szCs w:val="18"/>
          <w:lang w:eastAsia="en-AU"/>
        </w:rPr>
        <w:pict w14:anchorId="06C502FE">
          <v:line id="_x0000_s1436" style="position:absolute;left:0;text-align:left;z-index:251656192" from="9.65pt,99.75pt" to="9.7pt,184.15pt" o:regroupid="5"/>
        </w:pict>
      </w:r>
      <w:r w:rsidRPr="00BD4816">
        <w:rPr>
          <w:rFonts w:ascii="Arial" w:hAnsi="Arial" w:cs="Arial"/>
          <w:noProof/>
          <w:sz w:val="18"/>
          <w:szCs w:val="18"/>
          <w:lang w:eastAsia="en-AU"/>
        </w:rPr>
        <w:pict w14:anchorId="4F1088FD">
          <v:line id="_x0000_s1430" style="position:absolute;left:0;text-align:left;flip:x y;z-index:251650048" from="-21.25pt,96.3pt" to="88.25pt,107.25pt" o:regroupid="5"/>
        </w:pict>
      </w:r>
      <w:r w:rsidRPr="00BD4816">
        <w:rPr>
          <w:rFonts w:ascii="Arial" w:hAnsi="Arial" w:cs="Arial"/>
          <w:noProof/>
          <w:sz w:val="18"/>
          <w:szCs w:val="18"/>
          <w:lang w:eastAsia="en-AU"/>
        </w:rPr>
        <w:pict w14:anchorId="48642D06">
          <v:line id="_x0000_s1434" style="position:absolute;left:0;text-align:left;flip:y;z-index:251654144" from="200.1pt,123.1pt" to="416.85pt,130.75pt" o:regroupid="5"/>
        </w:pict>
      </w:r>
      <w:r w:rsidRPr="00BD4816">
        <w:rPr>
          <w:rFonts w:ascii="Arial" w:hAnsi="Arial" w:cs="Arial"/>
          <w:noProof/>
          <w:sz w:val="18"/>
          <w:szCs w:val="18"/>
          <w:lang w:eastAsia="en-AU"/>
        </w:rPr>
        <w:pict w14:anchorId="46201439">
          <v:line id="_x0000_s1435" style="position:absolute;left:0;text-align:left;flip:y;z-index:251655168" from="280.85pt,127.1pt" to="280.9pt,184.1pt" o:regroupid="5"/>
        </w:pict>
      </w:r>
      <w:r w:rsidRPr="00BD4816">
        <w:rPr>
          <w:rFonts w:ascii="Arial" w:hAnsi="Arial" w:cs="Arial"/>
          <w:noProof/>
          <w:sz w:val="18"/>
          <w:szCs w:val="18"/>
          <w:lang w:eastAsia="en-AU"/>
        </w:rPr>
        <w:pict w14:anchorId="57B4AEC4">
          <v:line id="_x0000_s1437" style="position:absolute;left:0;text-align:left;z-index:251657216" from="9.65pt,-1.3pt" to="9.7pt,65.75pt" o:regroupid="5"/>
        </w:pict>
      </w:r>
    </w:p>
    <w:p w14:paraId="1454EBCF"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9A169CC">
          <v:shape id="_x0000_s1438" type="#_x0000_t202" style="position:absolute;left:0;text-align:left;margin-left:26.85pt;margin-top:1.4pt;width:50.65pt;height:33.5pt;z-index:251658240" o:regroupid="5" stroked="f">
            <v:textbox style="mso-next-textbox:#_x0000_s1438">
              <w:txbxContent>
                <w:p w14:paraId="6138E49D" w14:textId="77777777" w:rsidR="00BD4816" w:rsidRDefault="00BD4816" w:rsidP="00DB2D59">
                  <w:pPr>
                    <w:pStyle w:val="DrawingText10"/>
                  </w:pPr>
                  <w:r>
                    <w:t>400</w:t>
                  </w:r>
                </w:p>
              </w:txbxContent>
            </v:textbox>
          </v:shape>
        </w:pict>
      </w:r>
    </w:p>
    <w:p w14:paraId="18E724DD"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06493B8">
          <v:shape id="_x0000_s1446" type="#_x0000_t202" style="position:absolute;left:0;text-align:left;margin-left:253.05pt;margin-top:2.1pt;width:113.7pt;height:38.7pt;z-index:251666432" o:regroupid="5" stroked="f">
            <v:textbox style="mso-next-textbox:#_x0000_s1446">
              <w:txbxContent>
                <w:p w14:paraId="545E709A" w14:textId="77777777" w:rsidR="00BD4816" w:rsidRPr="007F11CE" w:rsidRDefault="00BD4816" w:rsidP="00DB2D59">
                  <w:pPr>
                    <w:pStyle w:val="DrawingText8"/>
                    <w:rPr>
                      <w:sz w:val="22"/>
                      <w:szCs w:val="22"/>
                    </w:rPr>
                  </w:pPr>
                  <w:proofErr w:type="gramStart"/>
                  <w:r w:rsidRPr="007F11CE">
                    <w:rPr>
                      <w:sz w:val="22"/>
                      <w:szCs w:val="22"/>
                    </w:rPr>
                    <w:t>400</w:t>
                  </w:r>
                  <w:proofErr w:type="gramEnd"/>
                  <w:r w:rsidRPr="007F11CE">
                    <w:rPr>
                      <w:sz w:val="22"/>
                      <w:szCs w:val="22"/>
                    </w:rPr>
                    <w:t xml:space="preserve"> along straights</w:t>
                  </w:r>
                </w:p>
                <w:p w14:paraId="461294B8" w14:textId="77777777" w:rsidR="00BD4816" w:rsidRPr="007F11CE" w:rsidRDefault="00BD4816" w:rsidP="00DB2D59">
                  <w:pPr>
                    <w:rPr>
                      <w:sz w:val="22"/>
                      <w:szCs w:val="22"/>
                    </w:rPr>
                  </w:pPr>
                  <w:proofErr w:type="gramStart"/>
                  <w:r w:rsidRPr="007F11CE">
                    <w:rPr>
                      <w:sz w:val="22"/>
                      <w:szCs w:val="22"/>
                    </w:rPr>
                    <w:t>500</w:t>
                  </w:r>
                  <w:proofErr w:type="gramEnd"/>
                  <w:r w:rsidRPr="007F11CE">
                    <w:rPr>
                      <w:sz w:val="22"/>
                      <w:szCs w:val="22"/>
                    </w:rPr>
                    <w:t xml:space="preserve"> along curves</w:t>
                  </w:r>
                </w:p>
              </w:txbxContent>
            </v:textbox>
          </v:shape>
        </w:pict>
      </w:r>
      <w:r w:rsidRPr="00BD4816">
        <w:rPr>
          <w:rFonts w:ascii="Arial" w:hAnsi="Arial" w:cs="Arial"/>
          <w:noProof/>
          <w:sz w:val="18"/>
          <w:szCs w:val="18"/>
          <w:lang w:eastAsia="en-AU"/>
        </w:rPr>
        <w:pict w14:anchorId="3D83E72A">
          <v:line id="_x0000_s1440" style="position:absolute;left:0;text-align:left;z-index:251660288" from="68.95pt,1.25pt" to="88.25pt,1.25pt" o:regroupid="5">
            <v:stroke endarrow="block"/>
          </v:line>
        </w:pict>
      </w:r>
      <w:r w:rsidRPr="00BD4816">
        <w:rPr>
          <w:rFonts w:ascii="Arial" w:hAnsi="Arial" w:cs="Arial"/>
          <w:noProof/>
          <w:sz w:val="18"/>
          <w:szCs w:val="18"/>
          <w:lang w:eastAsia="en-AU"/>
        </w:rPr>
        <w:pict w14:anchorId="084810A0">
          <v:line id="_x0000_s1439" style="position:absolute;left:0;text-align:left;flip:x;z-index:251659264" from="9.65pt,1.25pt" to="26.85pt,1.25pt" o:regroupid="5">
            <v:stroke endarrow="block"/>
          </v:line>
        </w:pict>
      </w:r>
    </w:p>
    <w:p w14:paraId="767E02C1" w14:textId="77777777" w:rsidR="00DB2D59" w:rsidRPr="00BD4816" w:rsidRDefault="00DB2D59" w:rsidP="005B179A">
      <w:pPr>
        <w:rPr>
          <w:rFonts w:ascii="Arial" w:hAnsi="Arial" w:cs="Arial"/>
          <w:sz w:val="18"/>
          <w:szCs w:val="18"/>
        </w:rPr>
      </w:pPr>
    </w:p>
    <w:p w14:paraId="5B3CA97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FB27FD9">
          <v:line id="_x0000_s1447" style="position:absolute;left:0;text-align:left;flip:x;z-index:251667456" from="237.05pt,2.7pt" to="253.05pt,40.15pt" o:regroupid="5">
            <v:stroke endarrow="open"/>
          </v:line>
        </w:pict>
      </w:r>
    </w:p>
    <w:p w14:paraId="413DFDBE"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DDF8ABE">
          <v:shape id="_x0000_s1453" type="#_x0000_t202" style="position:absolute;left:0;text-align:left;margin-left:-27pt;margin-top:.55pt;width:84.5pt;height:27.4pt;z-index:251673600" o:regroupid="5" stroked="f">
            <v:textbox style="mso-next-textbox:#_x0000_s1453">
              <w:txbxContent>
                <w:p w14:paraId="1F9EC7EC" w14:textId="77777777" w:rsidR="00BD4816" w:rsidRDefault="00BD4816" w:rsidP="00DB2D59">
                  <w:r>
                    <w:t>Footpath</w:t>
                  </w:r>
                </w:p>
              </w:txbxContent>
            </v:textbox>
          </v:shape>
        </w:pict>
      </w:r>
    </w:p>
    <w:p w14:paraId="023C2EC1"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3DA4582">
          <v:line id="_x0000_s1454" style="position:absolute;left:0;text-align:left;z-index:251674624" from="22.55pt,-.2pt" to="38.3pt,29.3pt" o:regroupid="5">
            <v:stroke endarrow="open"/>
          </v:line>
        </w:pict>
      </w:r>
    </w:p>
    <w:p w14:paraId="59DA559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7A965B0">
          <v:shape id="_x0000_s1448" type="#_x0000_t202" style="position:absolute;left:0;text-align:left;margin-left:333pt;margin-top:4.5pt;width:137.45pt;height:17.4pt;z-index:251668480" o:regroupid="5" stroked="f">
            <v:textbox style="mso-next-textbox:#_x0000_s1448">
              <w:txbxContent>
                <w:p w14:paraId="269D3326" w14:textId="77777777" w:rsidR="00BD4816" w:rsidRPr="007F11CE" w:rsidRDefault="00BD4816" w:rsidP="00DB2D59">
                  <w:pPr>
                    <w:pStyle w:val="DrawingText10"/>
                    <w:rPr>
                      <w:szCs w:val="22"/>
                    </w:rPr>
                  </w:pPr>
                  <w:r w:rsidRPr="007F11CE">
                    <w:rPr>
                      <w:szCs w:val="22"/>
                    </w:rPr>
                    <w:t>AC Wearing Course</w:t>
                  </w:r>
                </w:p>
              </w:txbxContent>
            </v:textbox>
          </v:shape>
        </w:pict>
      </w:r>
      <w:r w:rsidRPr="00BD4816">
        <w:rPr>
          <w:rFonts w:ascii="Arial" w:hAnsi="Arial" w:cs="Arial"/>
          <w:noProof/>
          <w:sz w:val="18"/>
          <w:szCs w:val="18"/>
          <w:lang w:eastAsia="en-AU"/>
        </w:rPr>
        <w:pict w14:anchorId="38AF0C7F">
          <v:line id="_x0000_s1445" style="position:absolute;left:0;text-align:left;z-index:251665408" from="197.75pt,7.05pt" to="280.5pt,7.05pt" o:regroupid="5">
            <v:stroke startarrow="block" endarrow="block"/>
          </v:line>
        </w:pict>
      </w:r>
    </w:p>
    <w:p w14:paraId="28125388"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E7F2BD8">
          <v:line id="_x0000_s1428" style="position:absolute;left:0;text-align:left;flip:x;z-index:251648000" from="88.25pt,.95pt" to="120.45pt,4.55pt" o:regroupid="6"/>
        </w:pict>
      </w:r>
      <w:r w:rsidRPr="00BD4816">
        <w:rPr>
          <w:rFonts w:ascii="Arial" w:hAnsi="Arial" w:cs="Arial"/>
          <w:noProof/>
          <w:sz w:val="18"/>
          <w:szCs w:val="18"/>
          <w:lang w:eastAsia="en-AU"/>
        </w:rPr>
        <w:pict w14:anchorId="5FC1D0CA">
          <v:line id="_x0000_s1427" style="position:absolute;left:0;text-align:left;flip:x y;z-index:251646976" from="120.45pt,.95pt" to="126.75pt,30pt" o:regroupid="6"/>
        </w:pict>
      </w:r>
      <w:r w:rsidRPr="00BD4816">
        <w:rPr>
          <w:rFonts w:ascii="Arial" w:hAnsi="Arial" w:cs="Arial"/>
          <w:noProof/>
          <w:sz w:val="18"/>
          <w:szCs w:val="18"/>
          <w:lang w:eastAsia="en-AU"/>
        </w:rPr>
        <w:pict w14:anchorId="2973AEA0">
          <v:line id="_x0000_s1423" style="position:absolute;left:0;text-align:left;flip:x;z-index:251642880" from="88.4pt,4.55pt" to="88.4pt,57.15pt" o:regroupid="6"/>
        </w:pict>
      </w:r>
      <w:r w:rsidRPr="00BD4816">
        <w:rPr>
          <w:rFonts w:ascii="Arial" w:hAnsi="Arial" w:cs="Arial"/>
          <w:noProof/>
          <w:sz w:val="18"/>
          <w:szCs w:val="18"/>
          <w:lang w:eastAsia="en-AU"/>
        </w:rPr>
        <w:pict w14:anchorId="55FEF06A">
          <v:line id="_x0000_s1449" style="position:absolute;left:0;text-align:left;flip:x;z-index:251669504" from="309.75pt,4.3pt" to="331.1pt,33.2pt" o:regroupid="5">
            <v:stroke endarrow="open"/>
          </v:line>
        </w:pict>
      </w:r>
      <w:r w:rsidRPr="00BD4816">
        <w:rPr>
          <w:rFonts w:ascii="Arial" w:hAnsi="Arial" w:cs="Arial"/>
          <w:noProof/>
          <w:sz w:val="18"/>
          <w:szCs w:val="18"/>
          <w:lang w:eastAsia="en-AU"/>
        </w:rPr>
        <w:pict w14:anchorId="3059E681">
          <v:line id="_x0000_s1505" style="position:absolute;left:0;text-align:left;z-index:251715584" from="197.7pt,8.9pt" to="198pt,26.65pt" o:regroupid="1">
            <v:stroke endarrow="classic" endarrowwidth="wide" endarrowlength="long"/>
          </v:line>
        </w:pict>
      </w:r>
    </w:p>
    <w:p w14:paraId="621B526F"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3ECAE18">
          <v:line id="_x0000_s1433" style="position:absolute;left:0;text-align:left;flip:y;z-index:251653120" from="198.1pt,4.8pt" to="416.85pt,12.95pt" o:regroupid="5"/>
        </w:pict>
      </w:r>
    </w:p>
    <w:p w14:paraId="4D3657D9"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9DF9048">
          <v:line id="_x0000_s1426" style="position:absolute;left:0;text-align:left;flip:x;z-index:251645952" from="126.75pt,2.6pt" to="198.05pt,6.85pt" o:regroupid="6"/>
        </w:pict>
      </w:r>
      <w:r w:rsidRPr="00BD4816">
        <w:rPr>
          <w:rFonts w:ascii="Arial" w:hAnsi="Arial" w:cs="Arial"/>
          <w:noProof/>
          <w:sz w:val="18"/>
          <w:szCs w:val="18"/>
          <w:lang w:eastAsia="en-AU"/>
        </w:rPr>
        <w:pict w14:anchorId="00AEF187">
          <v:line id="_x0000_s1425" style="position:absolute;left:0;text-align:left;flip:x y;z-index:251644928" from="198.05pt,2.6pt" to="203.5pt,34.15pt" o:regroupid="6"/>
        </w:pict>
      </w:r>
      <w:r w:rsidRPr="00BD4816">
        <w:rPr>
          <w:rFonts w:ascii="Arial" w:hAnsi="Arial" w:cs="Arial"/>
          <w:noProof/>
          <w:sz w:val="18"/>
          <w:szCs w:val="18"/>
          <w:lang w:eastAsia="en-AU"/>
        </w:rPr>
        <w:pict w14:anchorId="52747393">
          <v:shape id="_x0000_s1452" type="#_x0000_t202" style="position:absolute;left:0;text-align:left;margin-left:18.25pt;margin-top:.9pt;width:59.25pt;height:24.75pt;z-index:251672576" o:regroupid="5" stroked="f">
            <v:textbox style="mso-next-textbox:#_x0000_s1452">
              <w:txbxContent>
                <w:p w14:paraId="1C75EE30" w14:textId="77777777" w:rsidR="00BD4816" w:rsidRDefault="00BD4816" w:rsidP="00DB2D59">
                  <w:pPr>
                    <w:pStyle w:val="DrawingText8"/>
                  </w:pPr>
                  <w:r>
                    <w:t>Backfill</w:t>
                  </w:r>
                </w:p>
              </w:txbxContent>
            </v:textbox>
          </v:shape>
        </w:pict>
      </w:r>
    </w:p>
    <w:p w14:paraId="38D4EC69"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882BCB2">
          <v:shape id="_x0000_s1441" type="#_x0000_t202" style="position:absolute;left:0;text-align:left;margin-left:302.05pt;margin-top:5.15pt;width:114.8pt;height:26.85pt;z-index:251661312" o:regroupid="5" stroked="f">
            <v:textbox style="mso-next-textbox:#_x0000_s1441">
              <w:txbxContent>
                <w:p w14:paraId="62D9FA4C" w14:textId="77777777" w:rsidR="00BD4816" w:rsidRPr="007F11CE" w:rsidRDefault="00BD4816" w:rsidP="00DB2D59">
                  <w:pPr>
                    <w:pStyle w:val="DrawingText10"/>
                    <w:rPr>
                      <w:szCs w:val="22"/>
                    </w:rPr>
                  </w:pPr>
                  <w:r w:rsidRPr="007F11CE">
                    <w:rPr>
                      <w:szCs w:val="22"/>
                    </w:rPr>
                    <w:t>Existing Pavement</w:t>
                  </w:r>
                </w:p>
              </w:txbxContent>
            </v:textbox>
          </v:shape>
        </w:pict>
      </w:r>
      <w:r w:rsidRPr="00BD4816">
        <w:rPr>
          <w:rFonts w:ascii="Arial" w:hAnsi="Arial" w:cs="Arial"/>
          <w:noProof/>
          <w:sz w:val="18"/>
          <w:szCs w:val="18"/>
          <w:lang w:eastAsia="en-AU"/>
        </w:rPr>
        <w:pict w14:anchorId="2A8DEC5B">
          <v:shape id="_x0000_s1420" type="#_x0000_t202" style="position:absolute;left:0;text-align:left;margin-left:217.85pt;margin-top:2.9pt;width:61pt;height:15.05pt;z-index:251641856" o:regroupid="4" stroked="f">
            <v:textbox style="mso-next-textbox:#_x0000_s1420">
              <w:txbxContent>
                <w:p w14:paraId="1D247B47" w14:textId="77777777" w:rsidR="00BD4816" w:rsidRDefault="00BD4816" w:rsidP="00DB2D59">
                  <w:pPr>
                    <w:pStyle w:val="DrawingText8"/>
                  </w:pPr>
                  <w:r>
                    <w:t>Asphalt Infill</w:t>
                  </w:r>
                </w:p>
              </w:txbxContent>
            </v:textbox>
          </v:shape>
        </w:pict>
      </w:r>
    </w:p>
    <w:p w14:paraId="5B7E440C"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1B123EB">
          <v:shape id="_x0000_s1442" type="#_x0000_t202" style="position:absolute;left:0;text-align:left;margin-left:54pt;margin-top:10pt;width:203.05pt;height:27.1pt;z-index:251662336" o:regroupid="5" stroked="f">
            <v:textbox style="mso-next-textbox:#_x0000_s1442">
              <w:txbxContent>
                <w:p w14:paraId="02E8E8F6" w14:textId="77777777" w:rsidR="00BD4816" w:rsidRDefault="00BD4816" w:rsidP="00DB2D59">
                  <w:pPr>
                    <w:pStyle w:val="DrawingText10"/>
                  </w:pPr>
                  <w:r>
                    <w:t>Kerb and Gutter footing (150 mm N10)</w:t>
                  </w:r>
                </w:p>
              </w:txbxContent>
            </v:textbox>
          </v:shape>
        </w:pict>
      </w:r>
      <w:r w:rsidRPr="00BD4816">
        <w:rPr>
          <w:rFonts w:ascii="Arial" w:hAnsi="Arial" w:cs="Arial"/>
          <w:noProof/>
          <w:sz w:val="18"/>
          <w:szCs w:val="18"/>
          <w:lang w:eastAsia="en-AU"/>
        </w:rPr>
        <w:pict w14:anchorId="23BBC571">
          <v:line id="_x0000_s1455" style="position:absolute;left:0;text-align:left;z-index:251675648" from="9.65pt,7.3pt" to="280.85pt,7.3pt" o:regroupid="5"/>
        </w:pict>
      </w:r>
    </w:p>
    <w:p w14:paraId="16055A47"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5923612">
          <v:line id="_x0000_s1424" style="position:absolute;left:0;text-align:left;z-index:251643904" from="88.25pt,-.35pt" to="203.5pt,-.35pt" o:regroupid="6"/>
        </w:pict>
      </w:r>
      <w:r w:rsidRPr="00BD4816">
        <w:rPr>
          <w:rFonts w:ascii="Arial" w:hAnsi="Arial" w:cs="Arial"/>
          <w:noProof/>
          <w:sz w:val="18"/>
          <w:szCs w:val="18"/>
          <w:lang w:eastAsia="en-AU"/>
        </w:rPr>
        <w:pict w14:anchorId="05314F52">
          <v:line id="_x0000_s1451" style="position:absolute;left:0;text-align:left;flip:x y;z-index:251671552" from="280.85pt,7.15pt" to="325.25pt,32.45pt" o:regroupid="5">
            <v:stroke endarrow="open"/>
          </v:line>
        </w:pict>
      </w:r>
    </w:p>
    <w:p w14:paraId="66650811" w14:textId="77777777" w:rsidR="00DB2D59" w:rsidRPr="00BD4816" w:rsidRDefault="00DB2D59" w:rsidP="005B179A">
      <w:pPr>
        <w:rPr>
          <w:rFonts w:ascii="Arial" w:hAnsi="Arial" w:cs="Arial"/>
          <w:sz w:val="18"/>
          <w:szCs w:val="18"/>
        </w:rPr>
      </w:pPr>
    </w:p>
    <w:p w14:paraId="4CF36FCF"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FBCBD27">
          <v:shape id="_x0000_s1450" type="#_x0000_t202" style="position:absolute;left:0;text-align:left;margin-left:324pt;margin-top:2.5pt;width:143.8pt;height:18.05pt;z-index:251670528" o:regroupid="5" stroked="f">
            <v:textbox style="mso-next-textbox:#_x0000_s1450">
              <w:txbxContent>
                <w:p w14:paraId="2B7B2ABB" w14:textId="77777777" w:rsidR="00BD4816" w:rsidRDefault="00BD4816" w:rsidP="00DB2D59">
                  <w:pPr>
                    <w:pStyle w:val="DrawingText10"/>
                  </w:pPr>
                  <w:r>
                    <w:t>Saw cut existing pavement</w:t>
                  </w:r>
                </w:p>
              </w:txbxContent>
            </v:textbox>
          </v:shape>
        </w:pict>
      </w:r>
      <w:r w:rsidRPr="00BD4816">
        <w:rPr>
          <w:rFonts w:ascii="Arial" w:hAnsi="Arial" w:cs="Arial"/>
          <w:noProof/>
          <w:sz w:val="18"/>
          <w:szCs w:val="18"/>
          <w:lang w:eastAsia="en-AU"/>
        </w:rPr>
        <w:pict w14:anchorId="16B15C22">
          <v:line id="_x0000_s1432" style="position:absolute;left:0;text-align:left;z-index:251652096" from="9.65pt,5.9pt" to="280.85pt,5.9pt" o:regroupid="5"/>
        </w:pict>
      </w:r>
    </w:p>
    <w:p w14:paraId="321526CD" w14:textId="77777777" w:rsidR="00DB2D59" w:rsidRPr="00BD4816" w:rsidRDefault="00DB2D59" w:rsidP="005B179A">
      <w:pPr>
        <w:rPr>
          <w:rFonts w:ascii="Arial" w:hAnsi="Arial" w:cs="Arial"/>
          <w:sz w:val="18"/>
          <w:szCs w:val="18"/>
        </w:rPr>
      </w:pPr>
    </w:p>
    <w:p w14:paraId="707E4EB3"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D284B76">
          <v:shape id="_x0000_s1456" type="#_x0000_t202" style="position:absolute;left:0;text-align:left;margin-left:9.65pt;margin-top:4.3pt;width:441.5pt;height:24.6pt;z-index:251676672" o:regroupid="3" stroked="f">
            <v:textbox style="mso-next-textbox:#_x0000_s1456">
              <w:txbxContent>
                <w:p w14:paraId="704F6C0F" w14:textId="77777777" w:rsidR="00BD4816" w:rsidRDefault="00BD4816" w:rsidP="00DB2D59">
                  <w:pPr>
                    <w:pStyle w:val="DrawingText12"/>
                    <w:jc w:val="center"/>
                  </w:pPr>
                  <w:r>
                    <w:t>AC Wearing Course</w:t>
                  </w:r>
                </w:p>
              </w:txbxContent>
            </v:textbox>
          </v:shape>
        </w:pict>
      </w:r>
    </w:p>
    <w:p w14:paraId="389E2D20" w14:textId="77777777" w:rsidR="00DB2D59" w:rsidRPr="00BD4816" w:rsidRDefault="00DB2D59" w:rsidP="005B179A">
      <w:pPr>
        <w:rPr>
          <w:rFonts w:ascii="Arial" w:hAnsi="Arial" w:cs="Arial"/>
          <w:sz w:val="18"/>
          <w:szCs w:val="18"/>
        </w:rPr>
      </w:pPr>
    </w:p>
    <w:p w14:paraId="27360775" w14:textId="77777777" w:rsidR="00DB2D59" w:rsidRPr="00BD4816" w:rsidRDefault="00DB2D59" w:rsidP="005B179A">
      <w:pPr>
        <w:rPr>
          <w:rFonts w:ascii="Arial" w:hAnsi="Arial" w:cs="Arial"/>
          <w:sz w:val="18"/>
          <w:szCs w:val="18"/>
        </w:rPr>
      </w:pPr>
    </w:p>
    <w:p w14:paraId="5EC8DD62" w14:textId="77777777" w:rsidR="00DB2D59" w:rsidRPr="00BD4816" w:rsidRDefault="00DB2D59" w:rsidP="005B179A">
      <w:pPr>
        <w:rPr>
          <w:rFonts w:ascii="Arial" w:hAnsi="Arial" w:cs="Arial"/>
          <w:sz w:val="18"/>
          <w:szCs w:val="18"/>
        </w:rPr>
      </w:pPr>
    </w:p>
    <w:p w14:paraId="5AE1D630"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DE3AFCD">
          <v:shape id="_x0000_s1469" type="#_x0000_t202" style="position:absolute;left:0;text-align:left;margin-left:261pt;margin-top:5.5pt;width:111.9pt;height:34.1pt;z-index:251688960" o:regroupid="7" stroked="f">
            <v:textbox style="mso-next-textbox:#_x0000_s1469">
              <w:txbxContent>
                <w:p w14:paraId="1533493F" w14:textId="77777777" w:rsidR="00BD4816" w:rsidRPr="007F11CE" w:rsidRDefault="00BD4816" w:rsidP="00DB2D59">
                  <w:pPr>
                    <w:pStyle w:val="DrawingText8"/>
                    <w:rPr>
                      <w:sz w:val="22"/>
                      <w:szCs w:val="22"/>
                    </w:rPr>
                  </w:pPr>
                  <w:proofErr w:type="gramStart"/>
                  <w:r w:rsidRPr="007F11CE">
                    <w:rPr>
                      <w:sz w:val="22"/>
                      <w:szCs w:val="22"/>
                    </w:rPr>
                    <w:t>400</w:t>
                  </w:r>
                  <w:proofErr w:type="gramEnd"/>
                  <w:r w:rsidRPr="007F11CE">
                    <w:rPr>
                      <w:sz w:val="22"/>
                      <w:szCs w:val="22"/>
                    </w:rPr>
                    <w:t xml:space="preserve"> along straights</w:t>
                  </w:r>
                </w:p>
                <w:p w14:paraId="6B8DB845" w14:textId="77777777" w:rsidR="00BD4816" w:rsidRPr="007F11CE" w:rsidRDefault="00BD4816" w:rsidP="00DB2D59">
                  <w:pPr>
                    <w:pStyle w:val="DrawingText8"/>
                    <w:rPr>
                      <w:sz w:val="22"/>
                      <w:szCs w:val="22"/>
                    </w:rPr>
                  </w:pPr>
                  <w:proofErr w:type="gramStart"/>
                  <w:r w:rsidRPr="007F11CE">
                    <w:rPr>
                      <w:sz w:val="22"/>
                      <w:szCs w:val="22"/>
                    </w:rPr>
                    <w:t>500</w:t>
                  </w:r>
                  <w:proofErr w:type="gramEnd"/>
                  <w:r w:rsidRPr="007F11CE">
                    <w:rPr>
                      <w:sz w:val="22"/>
                      <w:szCs w:val="22"/>
                    </w:rPr>
                    <w:t xml:space="preserve"> along curves</w:t>
                  </w:r>
                </w:p>
              </w:txbxContent>
            </v:textbox>
          </v:shape>
        </w:pict>
      </w:r>
      <w:r w:rsidRPr="00BD4816">
        <w:rPr>
          <w:rFonts w:ascii="Arial" w:hAnsi="Arial" w:cs="Arial"/>
          <w:noProof/>
          <w:sz w:val="18"/>
          <w:szCs w:val="18"/>
          <w:lang w:eastAsia="en-AU"/>
        </w:rPr>
        <w:pict w14:anchorId="22DC45AF">
          <v:line id="_x0000_s1461" style="position:absolute;left:0;text-align:left;z-index:251680768" from="22.5pt,10.8pt" to="22.5pt,69.9pt" o:regroupid="7"/>
        </w:pict>
      </w:r>
      <w:r w:rsidRPr="00BD4816">
        <w:rPr>
          <w:rFonts w:ascii="Arial" w:hAnsi="Arial" w:cs="Arial"/>
          <w:noProof/>
          <w:sz w:val="18"/>
          <w:szCs w:val="18"/>
          <w:lang w:eastAsia="en-AU"/>
        </w:rPr>
        <w:pict w14:anchorId="776A07F0">
          <v:line id="_x0000_s1460" style="position:absolute;left:0;text-align:left;flip:x y;z-index:251679744" from="99.6pt,7.3pt" to="99.7pt,94.9pt" o:regroupid="7"/>
        </w:pict>
      </w:r>
    </w:p>
    <w:p w14:paraId="24E2C442" w14:textId="77777777" w:rsidR="00DB2D59" w:rsidRPr="00BD4816" w:rsidRDefault="00DB2D59" w:rsidP="005B179A">
      <w:pPr>
        <w:rPr>
          <w:rFonts w:ascii="Arial" w:hAnsi="Arial" w:cs="Arial"/>
          <w:sz w:val="18"/>
          <w:szCs w:val="18"/>
        </w:rPr>
      </w:pPr>
    </w:p>
    <w:p w14:paraId="2A8FE322"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39BF7953">
          <v:line id="_x0000_s1470" style="position:absolute;left:0;text-align:left;flip:x;z-index:251689984" from="242.35pt,1.25pt" to="258.1pt,34.3pt" o:regroupid="7">
            <v:stroke endarrow="open"/>
          </v:line>
        </w:pict>
      </w:r>
      <w:r w:rsidRPr="00BD4816">
        <w:rPr>
          <w:rFonts w:ascii="Arial" w:hAnsi="Arial" w:cs="Arial"/>
          <w:noProof/>
          <w:sz w:val="18"/>
          <w:szCs w:val="18"/>
          <w:lang w:eastAsia="en-AU"/>
        </w:rPr>
        <w:pict w14:anchorId="019E37CD">
          <v:shape id="_x0000_s1462" type="#_x0000_t202" style="position:absolute;left:0;text-align:left;margin-left:39.45pt;margin-top:1.25pt;width:49.85pt;height:29.55pt;z-index:251681792" o:regroupid="7" stroked="f">
            <v:textbox style="mso-next-textbox:#_x0000_s1462">
              <w:txbxContent>
                <w:p w14:paraId="44378036" w14:textId="77777777" w:rsidR="00BD4816" w:rsidRDefault="00BD4816" w:rsidP="00DB2D59">
                  <w:pPr>
                    <w:pStyle w:val="DrawingText10"/>
                  </w:pPr>
                  <w:r>
                    <w:t>400</w:t>
                  </w:r>
                </w:p>
              </w:txbxContent>
            </v:textbox>
          </v:shape>
        </w:pict>
      </w:r>
    </w:p>
    <w:p w14:paraId="6D0949F1"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DCF745D">
          <v:line id="_x0000_s1464" style="position:absolute;left:0;text-align:left;z-index:251683840" from="80.55pt,.5pt" to="99.6pt,.5pt" o:regroupid="7">
            <v:stroke endarrow="block"/>
          </v:line>
        </w:pict>
      </w:r>
      <w:r w:rsidRPr="00BD4816">
        <w:rPr>
          <w:rFonts w:ascii="Arial" w:hAnsi="Arial" w:cs="Arial"/>
          <w:noProof/>
          <w:sz w:val="18"/>
          <w:szCs w:val="18"/>
          <w:lang w:eastAsia="en-AU"/>
        </w:rPr>
        <w:pict w14:anchorId="0AAFD2CE">
          <v:line id="_x0000_s1463" style="position:absolute;left:0;text-align:left;flip:x;z-index:251682816" from="22.5pt,.5pt" to="39.45pt,.5pt" o:regroupid="7">
            <v:stroke endarrow="block"/>
          </v:line>
        </w:pict>
      </w:r>
    </w:p>
    <w:p w14:paraId="1866A467"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1636DE9A">
          <v:shape id="_x0000_s1477" type="#_x0000_t202" style="position:absolute;left:0;text-align:left;margin-left:349.75pt;margin-top:1.65pt;width:97.5pt;height:17.75pt;z-index:251697152" o:regroupid="7" stroked="f">
            <v:textbox style="mso-next-textbox:#_x0000_s1477">
              <w:txbxContent>
                <w:p w14:paraId="158DD2F3" w14:textId="77777777" w:rsidR="00BD4816" w:rsidRDefault="00BD4816" w:rsidP="00DB2D59">
                  <w:pPr>
                    <w:pStyle w:val="DrawingText10"/>
                  </w:pPr>
                  <w:r>
                    <w:t>Open Graded AC</w:t>
                  </w:r>
                </w:p>
              </w:txbxContent>
            </v:textbox>
          </v:shape>
        </w:pict>
      </w:r>
      <w:r w:rsidRPr="00BD4816">
        <w:rPr>
          <w:rFonts w:ascii="Arial" w:hAnsi="Arial" w:cs="Arial"/>
          <w:noProof/>
          <w:sz w:val="18"/>
          <w:szCs w:val="18"/>
        </w:rPr>
        <w:pict w14:anchorId="520666CA">
          <v:line id="_x0000_s1413" style="position:absolute;left:0;text-align:left;z-index:251638784" from="291.9pt,1.7pt" to="291.9pt,46.15pt" o:allowincell="f"/>
        </w:pict>
      </w:r>
    </w:p>
    <w:p w14:paraId="34BDD504"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5AA2355A">
          <v:line id="_x0000_s1478" style="position:absolute;left:0;text-align:left;flip:x;z-index:251698176" from="328.35pt,.35pt" to="354.6pt,57.05pt" o:regroupid="7">
            <v:stroke endarrow="open"/>
          </v:line>
        </w:pict>
      </w:r>
      <w:r w:rsidRPr="00BD4816">
        <w:rPr>
          <w:rFonts w:ascii="Arial" w:hAnsi="Arial" w:cs="Arial"/>
          <w:noProof/>
          <w:sz w:val="18"/>
          <w:szCs w:val="18"/>
          <w:lang w:eastAsia="en-AU"/>
        </w:rPr>
        <w:pict w14:anchorId="1BE59750">
          <v:shape id="_x0000_s1472" type="#_x0000_t202" style="position:absolute;left:0;text-align:left;margin-left:-13.55pt;margin-top:9.5pt;width:83.15pt;height:24.15pt;z-index:251692032" o:regroupid="7" stroked="f">
            <v:textbox style="mso-next-textbox:#_x0000_s1472">
              <w:txbxContent>
                <w:p w14:paraId="13575870" w14:textId="77777777" w:rsidR="00BD4816" w:rsidRDefault="00BD4816" w:rsidP="00DB2D59">
                  <w:r>
                    <w:t>Footpath</w:t>
                  </w:r>
                </w:p>
              </w:txbxContent>
            </v:textbox>
          </v:shape>
        </w:pict>
      </w:r>
      <w:r w:rsidRPr="00BD4816">
        <w:rPr>
          <w:rFonts w:ascii="Arial" w:hAnsi="Arial" w:cs="Arial"/>
          <w:noProof/>
          <w:sz w:val="18"/>
          <w:szCs w:val="18"/>
          <w:lang w:eastAsia="en-AU"/>
        </w:rPr>
        <w:pict w14:anchorId="51EA94D4">
          <v:line id="_x0000_s1468" style="position:absolute;left:0;text-align:left;flip:y;z-index:251687936" from="207.95pt,.35pt" to="293.3pt,.85pt" o:regroupid="7">
            <v:stroke startarrow="block" endarrow="block"/>
          </v:line>
        </w:pict>
      </w:r>
      <w:r w:rsidRPr="00BD4816">
        <w:rPr>
          <w:rFonts w:ascii="Arial" w:hAnsi="Arial" w:cs="Arial"/>
          <w:noProof/>
          <w:sz w:val="18"/>
          <w:szCs w:val="18"/>
          <w:lang w:eastAsia="en-AU"/>
        </w:rPr>
        <w:pict w14:anchorId="2F5C6EC5">
          <v:line id="_x0000_s1467" style="position:absolute;left:0;text-align:left;z-index:251686912" from="207.65pt,.35pt" to="207.65pt,46.9pt" o:regroupid="7"/>
        </w:pict>
      </w:r>
    </w:p>
    <w:p w14:paraId="71A1CCDF"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81248AC">
          <v:shape id="_x0000_s1479" type="#_x0000_t202" style="position:absolute;left:0;text-align:left;margin-left:383.85pt;margin-top:9.8pt;width:95.85pt;height:22.85pt;z-index:251699200" o:regroupid="7" stroked="f">
            <v:textbox style="mso-next-textbox:#_x0000_s1479">
              <w:txbxContent>
                <w:p w14:paraId="28AC01B5" w14:textId="77777777" w:rsidR="00BD4816" w:rsidRDefault="00BD4816" w:rsidP="00DB2D59">
                  <w:pPr>
                    <w:pStyle w:val="DrawingText10"/>
                  </w:pPr>
                  <w:r>
                    <w:t>Levelling Course</w:t>
                  </w:r>
                </w:p>
              </w:txbxContent>
            </v:textbox>
          </v:shape>
        </w:pict>
      </w:r>
      <w:r w:rsidRPr="00BD4816">
        <w:rPr>
          <w:rFonts w:ascii="Arial" w:hAnsi="Arial" w:cs="Arial"/>
          <w:noProof/>
          <w:sz w:val="18"/>
          <w:szCs w:val="18"/>
          <w:lang w:eastAsia="en-AU"/>
        </w:rPr>
        <w:pict w14:anchorId="407A9E70">
          <v:line id="_x0000_s1473" style="position:absolute;left:0;text-align:left;z-index:251693056" from="39.45pt,7.3pt" to="54.95pt,35.85pt" o:regroupid="7">
            <v:stroke endarrow="open"/>
          </v:line>
        </w:pict>
      </w:r>
      <w:r w:rsidRPr="00BD4816">
        <w:rPr>
          <w:rFonts w:ascii="Arial" w:hAnsi="Arial" w:cs="Arial"/>
          <w:noProof/>
          <w:sz w:val="18"/>
          <w:szCs w:val="18"/>
          <w:lang w:eastAsia="en-AU"/>
        </w:rPr>
        <w:pict w14:anchorId="3B1D121E">
          <v:line id="_x0000_s1458" style="position:absolute;left:0;text-align:left;flip:y;z-index:251677696" from="310.25pt,9.8pt" to="310.25pt,35.4pt" o:regroupid="7"/>
        </w:pict>
      </w:r>
    </w:p>
    <w:p w14:paraId="673D7FB8"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654CE429">
          <v:shape id="_x0000_s1474" type="#_x0000_t202" style="position:absolute;left:0;text-align:left;margin-left:237.05pt;margin-top:2.65pt;width:37.2pt;height:21.4pt;z-index:251694080" o:regroupid="7" stroked="f">
            <v:textbox style="mso-next-textbox:#_x0000_s1474">
              <w:txbxContent>
                <w:p w14:paraId="104C6F35" w14:textId="77777777" w:rsidR="00BD4816" w:rsidRDefault="00BD4816" w:rsidP="00DB2D59">
                  <w:pPr>
                    <w:pStyle w:val="DrawingText10"/>
                  </w:pPr>
                  <w:r>
                    <w:t>600</w:t>
                  </w:r>
                </w:p>
                <w:p w14:paraId="5F52FEC5" w14:textId="77777777" w:rsidR="00BD4816" w:rsidRDefault="00BD4816" w:rsidP="00DB2D59"/>
              </w:txbxContent>
            </v:textbox>
          </v:shape>
        </w:pict>
      </w:r>
      <w:r w:rsidRPr="00BD4816">
        <w:rPr>
          <w:rFonts w:ascii="Arial" w:hAnsi="Arial" w:cs="Arial"/>
          <w:noProof/>
          <w:sz w:val="18"/>
          <w:szCs w:val="18"/>
          <w:lang w:eastAsia="en-AU"/>
        </w:rPr>
        <w:pict w14:anchorId="51D9DBE0">
          <v:line id="_x0000_s1480" style="position:absolute;left:0;text-align:left;flip:x;z-index:251700224" from="364.5pt,7.45pt" to="383.85pt,46.6pt" o:regroupid="7">
            <v:stroke endarrow="open"/>
          </v:line>
        </w:pict>
      </w:r>
      <w:r w:rsidRPr="00BD4816">
        <w:rPr>
          <w:rFonts w:ascii="Arial" w:hAnsi="Arial" w:cs="Arial"/>
          <w:noProof/>
          <w:sz w:val="18"/>
          <w:szCs w:val="18"/>
          <w:lang w:eastAsia="en-AU"/>
        </w:rPr>
        <w:pict w14:anchorId="2DD4F831">
          <v:line id="_x0000_s1476" style="position:absolute;left:0;text-align:left;flip:x;z-index:251696128" from="207.65pt,10.65pt" to="233.05pt,10.65pt" o:regroupid="7">
            <v:stroke endarrow="block"/>
          </v:line>
        </w:pict>
      </w:r>
      <w:r w:rsidRPr="00BD4816">
        <w:rPr>
          <w:rFonts w:ascii="Arial" w:hAnsi="Arial" w:cs="Arial"/>
          <w:noProof/>
          <w:sz w:val="18"/>
          <w:szCs w:val="18"/>
          <w:lang w:eastAsia="en-AU"/>
        </w:rPr>
        <w:pict w14:anchorId="5E424525">
          <v:line id="_x0000_s1475" style="position:absolute;left:0;text-align:left;z-index:251695104" from="280.85pt,10.65pt" to="310.25pt,10.65pt" o:regroupid="7">
            <v:stroke endarrow="block"/>
          </v:line>
        </w:pict>
      </w:r>
    </w:p>
    <w:p w14:paraId="3D59A7A9"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F637203">
          <v:line id="_x0000_s1493" style="position:absolute;left:0;text-align:left;flip:y;z-index:251706368" from="309.75pt,10.3pt" to="423.25pt,13.6pt" o:regroupid="8"/>
        </w:pict>
      </w:r>
      <w:r w:rsidRPr="00BD4816">
        <w:rPr>
          <w:rFonts w:ascii="Arial" w:hAnsi="Arial" w:cs="Arial"/>
          <w:noProof/>
          <w:sz w:val="18"/>
          <w:szCs w:val="18"/>
          <w:lang w:eastAsia="en-AU"/>
        </w:rPr>
        <w:pict w14:anchorId="1519A134">
          <v:line id="_x0000_s1492" style="position:absolute;left:0;text-align:left;flip:x y;z-index:251705344" from="-7.9pt,10.3pt" to="99.9pt,19.95pt" o:regroupid="8"/>
        </w:pict>
      </w:r>
      <w:r w:rsidRPr="00BD4816">
        <w:rPr>
          <w:rFonts w:ascii="Arial" w:hAnsi="Arial" w:cs="Arial"/>
          <w:noProof/>
          <w:sz w:val="18"/>
          <w:szCs w:val="18"/>
          <w:lang w:eastAsia="en-AU"/>
        </w:rPr>
        <w:pict w14:anchorId="1349FFA4">
          <v:line id="_x0000_s1491" style="position:absolute;left:0;text-align:left;flip:x y;z-index:251704320" from="-8.3pt,2.95pt" to="99.9pt,12.85pt" o:regroupid="8"/>
        </w:pict>
      </w:r>
      <w:r w:rsidRPr="00BD4816">
        <w:rPr>
          <w:rFonts w:ascii="Arial" w:hAnsi="Arial" w:cs="Arial"/>
          <w:noProof/>
          <w:sz w:val="18"/>
          <w:szCs w:val="18"/>
          <w:lang w:eastAsia="en-AU"/>
        </w:rPr>
        <w:pict w14:anchorId="18E0EF74">
          <v:group id="_x0000_s1484" style="position:absolute;left:0;text-align:left;margin-left:99.9pt;margin-top:9.65pt;width:113.4pt;height:49.5pt;z-index:251703296" coordorigin="2907,5592" coordsize="2415,1106" o:regroupid="8">
            <v:line id="_x0000_s1485" style="position:absolute;flip:x" from="2910,5663" to="2910,6698"/>
            <v:line id="_x0000_s1486" style="position:absolute" from="2907,6698" to="5322,6698"/>
            <v:line id="_x0000_s1487" style="position:absolute;flip:x y" from="5208,6077" to="5322,6698"/>
            <v:line id="_x0000_s1488" style="position:absolute;flip:x" from="3714,6077" to="5208,6161"/>
            <v:line id="_x0000_s1489" style="position:absolute;flip:x y" from="3582,5592" to="3714,6164"/>
            <v:line id="_x0000_s1490" style="position:absolute;flip:x" from="2907,5592" to="3582,5663"/>
          </v:group>
        </w:pict>
      </w:r>
    </w:p>
    <w:p w14:paraId="3381D4DD"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84EE373">
          <v:line id="_x0000_s1494" style="position:absolute;left:0;text-align:left;z-index:251707392" from="22.5pt,2.1pt" to="22.5pt,76.5pt" o:regroupid="8"/>
        </w:pict>
      </w:r>
      <w:r w:rsidRPr="00BD4816">
        <w:rPr>
          <w:rFonts w:ascii="Arial" w:hAnsi="Arial" w:cs="Arial"/>
          <w:noProof/>
          <w:sz w:val="18"/>
          <w:szCs w:val="18"/>
          <w:lang w:eastAsia="en-AU"/>
        </w:rPr>
        <w:pict w14:anchorId="55786FFE">
          <v:group id="_x0000_s1501" style="position:absolute;left:0;text-align:left;margin-left:207.65pt;margin-top:2.1pt;width:102.6pt;height:17.75pt;z-index:251713536" coordorigin="5833,8225" coordsize="2052,355" o:regroupid="2">
            <v:line id="_x0000_s1502" style="position:absolute;flip:x" from="6037,8225" to="7885,8436"/>
            <v:line id="_x0000_s1503" style="position:absolute;flip:x" from="5833,8436" to="6037,8580"/>
          </v:group>
        </w:pict>
      </w:r>
      <w:r w:rsidRPr="00BD4816">
        <w:rPr>
          <w:rFonts w:ascii="Arial" w:hAnsi="Arial" w:cs="Arial"/>
          <w:noProof/>
          <w:sz w:val="18"/>
          <w:szCs w:val="18"/>
          <w:lang w:eastAsia="en-AU"/>
        </w:rPr>
        <w:pict w14:anchorId="086D4C7A">
          <v:line id="_x0000_s1504" style="position:absolute;left:0;text-align:left;z-index:251714560" from="207.6pt,5.55pt" to="207.9pt,19.4pt" o:regroupid="1">
            <v:stroke endarrow="classic" endarrowwidth="wide" endarrowlength="long"/>
          </v:line>
        </w:pict>
      </w:r>
    </w:p>
    <w:p w14:paraId="16CFED4B"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641B98B1">
          <v:line id="_x0000_s1499" style="position:absolute;left:0;text-align:left;flip:y;z-index:251711488" from="207.95pt,1.15pt" to="423.25pt,8.35pt" o:regroupid="8"/>
        </w:pict>
      </w:r>
      <w:r w:rsidRPr="00BD4816">
        <w:rPr>
          <w:rFonts w:ascii="Arial" w:hAnsi="Arial" w:cs="Arial"/>
          <w:noProof/>
          <w:sz w:val="18"/>
          <w:szCs w:val="18"/>
          <w:lang w:eastAsia="en-AU"/>
        </w:rPr>
        <w:pict w14:anchorId="11BDBD3C">
          <v:shape id="_x0000_s1471" type="#_x0000_t202" style="position:absolute;left:0;text-align:left;margin-left:31pt;margin-top:5.85pt;width:58.3pt;height:21.8pt;z-index:251691008" o:regroupid="7" stroked="f">
            <v:textbox style="mso-next-textbox:#_x0000_s1471">
              <w:txbxContent>
                <w:p w14:paraId="683DFF6B" w14:textId="77777777" w:rsidR="00BD4816" w:rsidRDefault="00BD4816" w:rsidP="00DB2D59">
                  <w:pPr>
                    <w:jc w:val="center"/>
                    <w:rPr>
                      <w:sz w:val="16"/>
                    </w:rPr>
                  </w:pPr>
                  <w:r>
                    <w:rPr>
                      <w:sz w:val="16"/>
                    </w:rPr>
                    <w:t>Backfill</w:t>
                  </w:r>
                </w:p>
              </w:txbxContent>
            </v:textbox>
          </v:shape>
        </w:pict>
      </w:r>
    </w:p>
    <w:p w14:paraId="41CF02E7"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37114EBC">
          <v:line id="_x0000_s1500" style="position:absolute;left:0;text-align:left;z-index:251712512" from="289.4pt,5.1pt" to="289.4pt,53.5pt" o:regroupid="8"/>
        </w:pict>
      </w:r>
      <w:r w:rsidRPr="00BD4816">
        <w:rPr>
          <w:rFonts w:ascii="Arial" w:hAnsi="Arial" w:cs="Arial"/>
          <w:noProof/>
          <w:sz w:val="18"/>
          <w:szCs w:val="18"/>
          <w:lang w:eastAsia="en-AU"/>
        </w:rPr>
        <w:pict w14:anchorId="2E065505">
          <v:line id="_x0000_s1483" style="position:absolute;left:0;text-align:left;flip:y;z-index:251702272" from="209.95pt,.75pt" to="423.25pt,7.55pt" o:regroupid="8"/>
        </w:pict>
      </w:r>
      <w:r w:rsidRPr="00BD4816">
        <w:rPr>
          <w:rFonts w:ascii="Arial" w:hAnsi="Arial" w:cs="Arial"/>
          <w:noProof/>
          <w:sz w:val="18"/>
          <w:szCs w:val="18"/>
          <w:lang w:eastAsia="en-AU"/>
        </w:rPr>
        <w:pict w14:anchorId="43F868AC">
          <v:shape id="_x0000_s1459" type="#_x0000_t202" style="position:absolute;left:0;text-align:left;margin-left:227.4pt;margin-top:7.55pt;width:60.05pt;height:16.3pt;z-index:251678720" o:regroupid="7" stroked="f">
            <v:textbox style="mso-next-textbox:#_x0000_s1459">
              <w:txbxContent>
                <w:p w14:paraId="20ABE00E" w14:textId="77777777" w:rsidR="00BD4816" w:rsidRDefault="00BD4816" w:rsidP="00DB2D59">
                  <w:pPr>
                    <w:pStyle w:val="DrawingText8"/>
                  </w:pPr>
                  <w:r>
                    <w:t>Asphalt Infill</w:t>
                  </w:r>
                </w:p>
              </w:txbxContent>
            </v:textbox>
          </v:shape>
        </w:pict>
      </w:r>
    </w:p>
    <w:p w14:paraId="3DAF3BA6"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2BD46FBE">
          <v:shape id="_x0000_s1465" type="#_x0000_t202" style="position:absolute;left:0;text-align:left;margin-left:310.25pt;margin-top:.25pt;width:113pt;height:23.65pt;z-index:251684864" o:regroupid="7" stroked="f">
            <v:textbox style="mso-next-textbox:#_x0000_s1465">
              <w:txbxContent>
                <w:p w14:paraId="4DFAB807" w14:textId="77777777" w:rsidR="00BD4816" w:rsidRDefault="00BD4816" w:rsidP="00DB2D59">
                  <w:pPr>
                    <w:pStyle w:val="DrawingText10"/>
                  </w:pPr>
                  <w:r>
                    <w:t>Existing Pavement</w:t>
                  </w:r>
                </w:p>
              </w:txbxContent>
            </v:textbox>
          </v:shape>
        </w:pict>
      </w:r>
    </w:p>
    <w:p w14:paraId="06902015"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0FCF9D06">
          <v:shape id="_x0000_s1466" type="#_x0000_t202" style="position:absolute;left:0;text-align:left;margin-left:54pt;margin-top:1.65pt;width:194.25pt;height:23.9pt;z-index:251685888" o:regroupid="7" stroked="f">
            <v:textbox style="mso-next-textbox:#_x0000_s1466">
              <w:txbxContent>
                <w:p w14:paraId="196099E6" w14:textId="77777777" w:rsidR="00BD4816" w:rsidRDefault="00BD4816" w:rsidP="00DB2D59">
                  <w:pPr>
                    <w:pStyle w:val="DrawingText10"/>
                  </w:pPr>
                  <w:r>
                    <w:t>Kerb and Gutter footing (150 mm N10)</w:t>
                  </w:r>
                </w:p>
              </w:txbxContent>
            </v:textbox>
          </v:shape>
        </w:pict>
      </w:r>
      <w:r w:rsidRPr="00BD4816">
        <w:rPr>
          <w:rFonts w:ascii="Arial" w:hAnsi="Arial" w:cs="Arial"/>
          <w:noProof/>
          <w:sz w:val="18"/>
          <w:szCs w:val="18"/>
          <w:lang w:eastAsia="en-AU"/>
        </w:rPr>
        <w:pict w14:anchorId="2AC7B038">
          <v:line id="_x0000_s1497" style="position:absolute;left:0;text-align:left;z-index:251709440" from="22.5pt,1.65pt" to="289.4pt,1.65pt" o:regroupid="8"/>
        </w:pict>
      </w:r>
    </w:p>
    <w:p w14:paraId="622B71C3"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49C0214B">
          <v:line id="_x0000_s1496" style="position:absolute;left:0;text-align:left;flip:x y;z-index:251708416" from="289.4pt,.9pt" to="333.1pt,23.2pt" o:regroupid="8">
            <v:stroke endarrow="open"/>
          </v:line>
        </w:pict>
      </w:r>
    </w:p>
    <w:p w14:paraId="37B81F28"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6ACA28FD">
          <v:shape id="_x0000_s1545" type="#_x0000_t202" style="position:absolute;left:0;text-align:left;margin-left:333pt;margin-top:4.05pt;width:143.8pt;height:18.05pt;z-index:251716608" stroked="f">
            <v:textbox style="mso-next-textbox:#_x0000_s1545">
              <w:txbxContent>
                <w:p w14:paraId="63006650" w14:textId="77777777" w:rsidR="00BD4816" w:rsidRDefault="00BD4816" w:rsidP="00A8560D">
                  <w:pPr>
                    <w:pStyle w:val="DrawingText10"/>
                  </w:pPr>
                  <w:r>
                    <w:t>Saw cut existing pavement</w:t>
                  </w:r>
                </w:p>
              </w:txbxContent>
            </v:textbox>
          </v:shape>
        </w:pict>
      </w:r>
      <w:r w:rsidRPr="00BD4816">
        <w:rPr>
          <w:rFonts w:ascii="Arial" w:hAnsi="Arial" w:cs="Arial"/>
          <w:noProof/>
          <w:sz w:val="18"/>
          <w:szCs w:val="18"/>
          <w:lang w:eastAsia="en-AU"/>
        </w:rPr>
        <w:pict w14:anchorId="68935D94">
          <v:line id="_x0000_s1482" style="position:absolute;left:0;text-align:left;z-index:251701248" from="22.95pt,7.5pt" to="289.85pt,7.5pt" o:regroupid="8"/>
        </w:pict>
      </w:r>
    </w:p>
    <w:p w14:paraId="2D9008CA" w14:textId="77777777" w:rsidR="00DB2D59" w:rsidRPr="00BD4816" w:rsidRDefault="00DB2D59" w:rsidP="005B179A">
      <w:pPr>
        <w:rPr>
          <w:rFonts w:ascii="Arial" w:hAnsi="Arial" w:cs="Arial"/>
          <w:sz w:val="18"/>
          <w:szCs w:val="18"/>
        </w:rPr>
      </w:pPr>
    </w:p>
    <w:p w14:paraId="09ADFD43"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879F7B7">
          <v:shape id="_x0000_s1498" type="#_x0000_t202" style="position:absolute;left:0;text-align:left;margin-left:-8.2pt;margin-top:5.65pt;width:491.8pt;height:28.1pt;z-index:251710464" o:regroupid="8" filled="f" stroked="f">
            <v:textbox style="mso-next-textbox:#_x0000_s1498">
              <w:txbxContent>
                <w:p w14:paraId="487C8B34" w14:textId="77777777" w:rsidR="00BD4816" w:rsidRDefault="00BD4816" w:rsidP="00DB2D59">
                  <w:pPr>
                    <w:pStyle w:val="DrawingText12"/>
                    <w:jc w:val="center"/>
                  </w:pPr>
                  <w:r>
                    <w:t>Open Graded AC</w:t>
                  </w:r>
                </w:p>
              </w:txbxContent>
            </v:textbox>
          </v:shape>
        </w:pict>
      </w:r>
    </w:p>
    <w:p w14:paraId="72D99894" w14:textId="77777777" w:rsidR="00DB2D59" w:rsidRPr="00BD4816" w:rsidRDefault="00DB2D59" w:rsidP="005B179A">
      <w:pPr>
        <w:rPr>
          <w:rFonts w:ascii="Arial" w:hAnsi="Arial" w:cs="Arial"/>
          <w:sz w:val="18"/>
          <w:szCs w:val="18"/>
        </w:rPr>
      </w:pPr>
    </w:p>
    <w:p w14:paraId="20BF4A2C" w14:textId="77777777" w:rsidR="00DB2D59"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7A211878">
          <v:shape id="_x0000_s1417" type="#_x0000_t202" style="position:absolute;left:0;text-align:left;margin-left:37.25pt;margin-top:10.75pt;width:420.6pt;height:158.35pt;z-index:251639808" o:regroupid="3" stroked="f">
            <v:textbox style="mso-next-textbox:#_x0000_s1417">
              <w:txbxContent>
                <w:p w14:paraId="1448C485" w14:textId="77777777" w:rsidR="00BD4816" w:rsidRDefault="00BD4816" w:rsidP="00DB2D59">
                  <w:pPr>
                    <w:pStyle w:val="DrawingText10"/>
                    <w:rPr>
                      <w:b/>
                    </w:rPr>
                  </w:pPr>
                  <w:r>
                    <w:rPr>
                      <w:b/>
                    </w:rPr>
                    <w:t>NOTE:</w:t>
                  </w:r>
                </w:p>
                <w:p w14:paraId="46A7ED2B" w14:textId="77777777" w:rsidR="00BD4816" w:rsidRDefault="00BD4816" w:rsidP="00DB2D59">
                  <w:pPr>
                    <w:pStyle w:val="DrawingText10"/>
                  </w:pPr>
                  <w:r>
                    <w:t>1.</w:t>
                  </w:r>
                  <w:r>
                    <w:tab/>
                    <w:t>Drawing not to scale.</w:t>
                  </w:r>
                </w:p>
                <w:p w14:paraId="33427612" w14:textId="77777777" w:rsidR="00BD4816" w:rsidRDefault="00BD4816" w:rsidP="00DB2D59">
                  <w:pPr>
                    <w:pStyle w:val="DrawingText10"/>
                  </w:pPr>
                  <w:r>
                    <w:t>2.</w:t>
                  </w:r>
                  <w:r>
                    <w:tab/>
                    <w:t>All dimensions in millimetres.</w:t>
                  </w:r>
                </w:p>
                <w:p w14:paraId="17B85626" w14:textId="77777777" w:rsidR="00BD4816" w:rsidRDefault="00BD4816" w:rsidP="00DB2D59">
                  <w:pPr>
                    <w:pStyle w:val="DrawingText10"/>
                  </w:pPr>
                  <w:r>
                    <w:t>3.</w:t>
                  </w:r>
                  <w:r>
                    <w:tab/>
                    <w:t>Diagram for illustration only.</w:t>
                  </w:r>
                </w:p>
                <w:p w14:paraId="15CDBFD5" w14:textId="77777777" w:rsidR="00BD4816" w:rsidRDefault="00BD4816" w:rsidP="00DB2D59">
                  <w:pPr>
                    <w:pStyle w:val="DrawingText10"/>
                  </w:pPr>
                  <w:r>
                    <w:t>4.</w:t>
                  </w:r>
                  <w:r>
                    <w:tab/>
                    <w:t>Refer to Specification for details of:</w:t>
                  </w:r>
                </w:p>
                <w:p w14:paraId="1145018F" w14:textId="77777777" w:rsidR="00BD4816" w:rsidRDefault="00BD4816" w:rsidP="00DB2D59">
                  <w:pPr>
                    <w:pStyle w:val="DrawingText10"/>
                    <w:ind w:left="709"/>
                  </w:pPr>
                  <w:r>
                    <w:t>Backfill</w:t>
                  </w:r>
                </w:p>
                <w:p w14:paraId="1F5980C0" w14:textId="77777777" w:rsidR="00BD4816" w:rsidRDefault="00BD4816" w:rsidP="00DB2D59">
                  <w:pPr>
                    <w:pStyle w:val="DrawingText10"/>
                    <w:ind w:left="709"/>
                  </w:pPr>
                  <w:r>
                    <w:t>Pavement</w:t>
                  </w:r>
                </w:p>
                <w:p w14:paraId="47AD0943" w14:textId="77777777" w:rsidR="00BD4816" w:rsidRDefault="00BD4816" w:rsidP="00DB2D59">
                  <w:pPr>
                    <w:pStyle w:val="DrawingText10"/>
                    <w:ind w:left="709"/>
                  </w:pPr>
                  <w:r>
                    <w:t>Asphalt infill</w:t>
                  </w:r>
                </w:p>
                <w:p w14:paraId="54491C11" w14:textId="77777777" w:rsidR="00BD4816" w:rsidRDefault="00BD4816" w:rsidP="00DB2D59">
                  <w:pPr>
                    <w:pStyle w:val="DrawingText10"/>
                    <w:ind w:left="709"/>
                  </w:pPr>
                  <w:r>
                    <w:t>Kerb and Gutter footing.</w:t>
                  </w:r>
                </w:p>
                <w:p w14:paraId="13C69205" w14:textId="77777777" w:rsidR="00BD4816" w:rsidRDefault="00BD4816" w:rsidP="00DB2D59">
                  <w:pPr>
                    <w:pStyle w:val="DrawingText10"/>
                  </w:pPr>
                  <w:r>
                    <w:t>5.</w:t>
                  </w:r>
                  <w:r>
                    <w:tab/>
                  </w:r>
                  <w:r>
                    <w:rPr>
                      <w:noProof/>
                      <w:lang w:eastAsia="en-AU"/>
                    </w:rPr>
                    <w:drawing>
                      <wp:inline distT="0" distB="0" distL="0" distR="0" wp14:anchorId="7F47EC0E" wp14:editId="0537E2EE">
                        <wp:extent cx="1524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Indicates where control given in Geometric Details.</w:t>
                  </w:r>
                </w:p>
              </w:txbxContent>
            </v:textbox>
          </v:shape>
        </w:pict>
      </w:r>
    </w:p>
    <w:p w14:paraId="658D3CBE" w14:textId="77777777" w:rsidR="00DB2D59" w:rsidRPr="00BD4816" w:rsidRDefault="00DB2D59" w:rsidP="005B179A">
      <w:pPr>
        <w:rPr>
          <w:rFonts w:ascii="Arial" w:hAnsi="Arial" w:cs="Arial"/>
          <w:sz w:val="18"/>
          <w:szCs w:val="18"/>
        </w:rPr>
      </w:pPr>
    </w:p>
    <w:p w14:paraId="76603F27" w14:textId="77777777" w:rsidR="00DB2D59" w:rsidRPr="00BD4816" w:rsidRDefault="00DB2D59" w:rsidP="005B179A">
      <w:pPr>
        <w:rPr>
          <w:rFonts w:ascii="Arial" w:hAnsi="Arial" w:cs="Arial"/>
          <w:sz w:val="18"/>
          <w:szCs w:val="18"/>
        </w:rPr>
      </w:pPr>
    </w:p>
    <w:p w14:paraId="6563BE37" w14:textId="77777777" w:rsidR="00DB2D59" w:rsidRPr="00BD4816" w:rsidRDefault="00DB2D59" w:rsidP="005B179A">
      <w:pPr>
        <w:rPr>
          <w:rFonts w:ascii="Arial" w:hAnsi="Arial" w:cs="Arial"/>
          <w:sz w:val="18"/>
          <w:szCs w:val="18"/>
        </w:rPr>
      </w:pPr>
    </w:p>
    <w:p w14:paraId="3E853858" w14:textId="77777777" w:rsidR="00DB2D59" w:rsidRPr="00BD4816" w:rsidRDefault="00DB2D59" w:rsidP="005B179A">
      <w:pPr>
        <w:rPr>
          <w:rFonts w:ascii="Arial" w:hAnsi="Arial" w:cs="Arial"/>
          <w:sz w:val="18"/>
          <w:szCs w:val="18"/>
        </w:rPr>
      </w:pPr>
    </w:p>
    <w:p w14:paraId="17CF652F" w14:textId="77777777" w:rsidR="00DB2D59" w:rsidRPr="00BD4816" w:rsidRDefault="00DB2D59" w:rsidP="005B179A">
      <w:pPr>
        <w:rPr>
          <w:rFonts w:ascii="Arial" w:hAnsi="Arial" w:cs="Arial"/>
          <w:sz w:val="18"/>
          <w:szCs w:val="18"/>
        </w:rPr>
      </w:pPr>
    </w:p>
    <w:p w14:paraId="0A696E0E" w14:textId="77777777" w:rsidR="00DB2D59" w:rsidRPr="00BD4816" w:rsidRDefault="00DB2D59" w:rsidP="005B179A">
      <w:pPr>
        <w:rPr>
          <w:rFonts w:ascii="Arial" w:hAnsi="Arial" w:cs="Arial"/>
          <w:sz w:val="18"/>
          <w:szCs w:val="18"/>
        </w:rPr>
      </w:pPr>
    </w:p>
    <w:p w14:paraId="09AFC87C" w14:textId="77777777" w:rsidR="00DB2D59" w:rsidRPr="00BD4816" w:rsidRDefault="00DB2D59" w:rsidP="005B179A">
      <w:pPr>
        <w:rPr>
          <w:rFonts w:ascii="Arial" w:hAnsi="Arial" w:cs="Arial"/>
          <w:sz w:val="18"/>
          <w:szCs w:val="18"/>
        </w:rPr>
      </w:pPr>
    </w:p>
    <w:p w14:paraId="37AAF5C5" w14:textId="77777777" w:rsidR="00DB2D59" w:rsidRPr="00BD4816" w:rsidRDefault="00DB2D59" w:rsidP="005B179A">
      <w:pPr>
        <w:rPr>
          <w:rFonts w:ascii="Arial" w:hAnsi="Arial" w:cs="Arial"/>
          <w:sz w:val="18"/>
          <w:szCs w:val="18"/>
        </w:rPr>
      </w:pPr>
    </w:p>
    <w:p w14:paraId="34A34D4D" w14:textId="77777777" w:rsidR="00DB2D59" w:rsidRPr="00BD4816" w:rsidRDefault="00DB2D59" w:rsidP="005B179A">
      <w:pPr>
        <w:rPr>
          <w:rFonts w:ascii="Arial" w:hAnsi="Arial" w:cs="Arial"/>
          <w:sz w:val="18"/>
          <w:szCs w:val="18"/>
        </w:rPr>
      </w:pPr>
    </w:p>
    <w:p w14:paraId="77D9486E" w14:textId="77777777" w:rsidR="00DB2D59" w:rsidRPr="00BD4816" w:rsidRDefault="00DB2D59" w:rsidP="005B179A">
      <w:pPr>
        <w:rPr>
          <w:rFonts w:ascii="Arial" w:hAnsi="Arial" w:cs="Arial"/>
          <w:sz w:val="18"/>
          <w:szCs w:val="18"/>
        </w:rPr>
      </w:pPr>
    </w:p>
    <w:p w14:paraId="65BC8C69" w14:textId="77777777" w:rsidR="00DB2D59" w:rsidRPr="00BD4816" w:rsidRDefault="00DB2D59" w:rsidP="005B179A">
      <w:pPr>
        <w:rPr>
          <w:rFonts w:ascii="Arial" w:hAnsi="Arial" w:cs="Arial"/>
          <w:sz w:val="18"/>
          <w:szCs w:val="18"/>
        </w:rPr>
      </w:pPr>
    </w:p>
    <w:p w14:paraId="0D637A14" w14:textId="77777777" w:rsidR="00DB2D59" w:rsidRPr="00BD4816" w:rsidRDefault="00DB2D59" w:rsidP="005B179A">
      <w:pPr>
        <w:rPr>
          <w:rFonts w:ascii="Arial" w:hAnsi="Arial" w:cs="Arial"/>
          <w:sz w:val="18"/>
          <w:szCs w:val="18"/>
        </w:rPr>
      </w:pPr>
    </w:p>
    <w:p w14:paraId="3C4F1441" w14:textId="77777777" w:rsidR="00DB2D59" w:rsidRPr="00BD4816" w:rsidRDefault="00DB2D59" w:rsidP="005B179A">
      <w:pPr>
        <w:rPr>
          <w:rFonts w:ascii="Arial" w:hAnsi="Arial" w:cs="Arial"/>
          <w:sz w:val="18"/>
          <w:szCs w:val="18"/>
        </w:rPr>
      </w:pPr>
    </w:p>
    <w:p w14:paraId="40C8C3ED" w14:textId="77777777" w:rsidR="00DB2D59" w:rsidRPr="00BD4816" w:rsidRDefault="00DB2D59" w:rsidP="005B179A">
      <w:pPr>
        <w:rPr>
          <w:rFonts w:ascii="Arial" w:hAnsi="Arial" w:cs="Arial"/>
          <w:sz w:val="18"/>
          <w:szCs w:val="18"/>
        </w:rPr>
      </w:pPr>
    </w:p>
    <w:p w14:paraId="71112B6B" w14:textId="77777777" w:rsidR="00617FCA" w:rsidRPr="00BD4816" w:rsidRDefault="00BD4816" w:rsidP="005B179A">
      <w:pPr>
        <w:rPr>
          <w:rFonts w:ascii="Arial" w:hAnsi="Arial" w:cs="Arial"/>
          <w:sz w:val="18"/>
          <w:szCs w:val="18"/>
        </w:rPr>
      </w:pPr>
      <w:r w:rsidRPr="00BD4816">
        <w:rPr>
          <w:rFonts w:ascii="Arial" w:hAnsi="Arial" w:cs="Arial"/>
          <w:noProof/>
          <w:sz w:val="18"/>
          <w:szCs w:val="18"/>
          <w:lang w:eastAsia="en-AU"/>
        </w:rPr>
        <w:pict w14:anchorId="62B4B07F">
          <v:shape id="_x0000_s1418" type="#_x0000_t202" style="position:absolute;left:0;text-align:left;margin-left:42.15pt;margin-top:5.65pt;width:414.9pt;height:29.95pt;z-index:251640832" o:regroupid="3" stroked="f">
            <v:textbox style="mso-next-textbox:#_x0000_s1418">
              <w:txbxContent>
                <w:p w14:paraId="7B862603" w14:textId="77777777" w:rsidR="00BD4816" w:rsidRDefault="00BD4816" w:rsidP="00DB2D59">
                  <w:pPr>
                    <w:pStyle w:val="DrawingText14"/>
                  </w:pPr>
                  <w:r>
                    <w:t>Kerb and Gutter Abutting Existing Pavement - R20-2</w:t>
                  </w:r>
                </w:p>
              </w:txbxContent>
            </v:textbox>
          </v:shape>
        </w:pict>
      </w:r>
    </w:p>
    <w:p w14:paraId="3ABB9D49" w14:textId="77777777" w:rsidR="00617FCA" w:rsidRPr="00BD4816" w:rsidRDefault="00617FCA" w:rsidP="005B179A">
      <w:pPr>
        <w:rPr>
          <w:rFonts w:ascii="Arial" w:hAnsi="Arial" w:cs="Arial"/>
          <w:sz w:val="18"/>
          <w:szCs w:val="18"/>
        </w:rPr>
      </w:pPr>
    </w:p>
    <w:p w14:paraId="4A8DC546" w14:textId="77777777" w:rsidR="00617FCA" w:rsidRPr="00BD4816" w:rsidRDefault="00617FCA" w:rsidP="005B179A">
      <w:pPr>
        <w:rPr>
          <w:rFonts w:ascii="Arial" w:hAnsi="Arial" w:cs="Arial"/>
          <w:sz w:val="18"/>
          <w:szCs w:val="18"/>
        </w:rPr>
      </w:pPr>
    </w:p>
    <w:p w14:paraId="3BD5DA68" w14:textId="77777777" w:rsidR="00617FCA" w:rsidRPr="00BD4816" w:rsidRDefault="00617FCA" w:rsidP="005B179A">
      <w:pPr>
        <w:rPr>
          <w:rFonts w:ascii="Arial" w:hAnsi="Arial" w:cs="Arial"/>
          <w:sz w:val="18"/>
          <w:szCs w:val="18"/>
        </w:rPr>
      </w:pPr>
    </w:p>
    <w:p w14:paraId="1628A8AB" w14:textId="77777777" w:rsidR="009B60AB" w:rsidRPr="00BD4816" w:rsidRDefault="009B60AB" w:rsidP="009B60AB">
      <w:pPr>
        <w:jc w:val="center"/>
        <w:rPr>
          <w:rFonts w:ascii="Arial" w:hAnsi="Arial" w:cs="Arial"/>
          <w:sz w:val="18"/>
          <w:szCs w:val="18"/>
        </w:rPr>
      </w:pPr>
      <w:r w:rsidRPr="00BD4816">
        <w:rPr>
          <w:rFonts w:ascii="Arial" w:hAnsi="Arial" w:cs="Arial"/>
          <w:sz w:val="18"/>
          <w:szCs w:val="18"/>
        </w:rPr>
        <w:t>_____________</w:t>
      </w:r>
    </w:p>
    <w:p w14:paraId="30DB5647" w14:textId="77777777" w:rsidR="00617FCA" w:rsidRPr="00BD4816" w:rsidRDefault="00617FCA" w:rsidP="005B179A">
      <w:pPr>
        <w:rPr>
          <w:rFonts w:ascii="Arial" w:hAnsi="Arial" w:cs="Arial"/>
          <w:sz w:val="18"/>
          <w:szCs w:val="18"/>
        </w:rPr>
      </w:pPr>
    </w:p>
    <w:p w14:paraId="6989B76F" w14:textId="4881F04D" w:rsidR="00BD4816" w:rsidRDefault="00BD4816">
      <w:pPr>
        <w:jc w:val="left"/>
        <w:rPr>
          <w:rFonts w:ascii="Arial" w:hAnsi="Arial" w:cs="Arial"/>
          <w:sz w:val="18"/>
          <w:szCs w:val="18"/>
        </w:rPr>
      </w:pPr>
      <w:r>
        <w:rPr>
          <w:rFonts w:ascii="Arial" w:hAnsi="Arial" w:cs="Arial"/>
          <w:sz w:val="18"/>
          <w:szCs w:val="18"/>
        </w:rPr>
        <w:br w:type="page"/>
      </w:r>
    </w:p>
    <w:p w14:paraId="634F0EC4" w14:textId="77777777" w:rsidR="00263FF1" w:rsidRPr="00BD4816" w:rsidRDefault="00F81F76" w:rsidP="005B179A">
      <w:pPr>
        <w:jc w:val="center"/>
        <w:rPr>
          <w:rFonts w:ascii="Arial" w:hAnsi="Arial" w:cs="Arial"/>
          <w:b/>
          <w:caps/>
          <w:spacing w:val="-2"/>
          <w:sz w:val="18"/>
          <w:szCs w:val="18"/>
          <w:u w:val="single"/>
        </w:rPr>
      </w:pPr>
      <w:r w:rsidRPr="00BD4816">
        <w:rPr>
          <w:rFonts w:ascii="Arial" w:hAnsi="Arial" w:cs="Arial"/>
          <w:b/>
          <w:caps/>
          <w:sz w:val="18"/>
          <w:szCs w:val="18"/>
        </w:rPr>
        <w:t>R</w:t>
      </w:r>
      <w:r w:rsidR="00AB68E3" w:rsidRPr="00BD4816">
        <w:rPr>
          <w:rFonts w:ascii="Arial" w:hAnsi="Arial" w:cs="Arial"/>
          <w:b/>
          <w:caps/>
          <w:sz w:val="18"/>
          <w:szCs w:val="18"/>
        </w:rPr>
        <w:t>23</w:t>
      </w:r>
      <w:r w:rsidR="00AB68E3" w:rsidRPr="00BD4816">
        <w:rPr>
          <w:rFonts w:ascii="Arial" w:hAnsi="Arial" w:cs="Arial"/>
          <w:b/>
          <w:caps/>
          <w:sz w:val="18"/>
          <w:szCs w:val="18"/>
        </w:rPr>
        <w:tab/>
      </w:r>
      <w:proofErr w:type="spellStart"/>
      <w:r w:rsidR="00C9262C" w:rsidRPr="00BD4816">
        <w:rPr>
          <w:rFonts w:ascii="Arial" w:hAnsi="Arial" w:cs="Arial"/>
          <w:b/>
          <w:caps/>
          <w:sz w:val="18"/>
          <w:szCs w:val="18"/>
          <w:u w:val="single"/>
        </w:rPr>
        <w:t>INSITU</w:t>
      </w:r>
      <w:proofErr w:type="spellEnd"/>
      <w:r w:rsidR="00C9262C" w:rsidRPr="00BD4816">
        <w:rPr>
          <w:rFonts w:ascii="Arial" w:hAnsi="Arial" w:cs="Arial"/>
          <w:b/>
          <w:caps/>
          <w:sz w:val="18"/>
          <w:szCs w:val="18"/>
          <w:u w:val="single"/>
        </w:rPr>
        <w:t xml:space="preserve"> </w:t>
      </w:r>
      <w:r w:rsidR="00263FF1" w:rsidRPr="00BD4816">
        <w:rPr>
          <w:rFonts w:ascii="Arial" w:hAnsi="Arial" w:cs="Arial"/>
          <w:b/>
          <w:caps/>
          <w:sz w:val="18"/>
          <w:szCs w:val="18"/>
          <w:u w:val="single"/>
        </w:rPr>
        <w:t>Stabilised Pavement</w:t>
      </w:r>
    </w:p>
    <w:p w14:paraId="6AF64F31" w14:textId="77777777" w:rsidR="00263FF1" w:rsidRPr="00BD4816" w:rsidRDefault="00263FF1" w:rsidP="00D80D28">
      <w:pPr>
        <w:jc w:val="left"/>
        <w:rPr>
          <w:rFonts w:ascii="Arial" w:hAnsi="Arial" w:cs="Arial"/>
          <w:sz w:val="18"/>
          <w:szCs w:val="18"/>
        </w:rPr>
      </w:pPr>
    </w:p>
    <w:p w14:paraId="0648EA6A" w14:textId="77777777" w:rsidR="00BA6A9B" w:rsidRPr="00BD4816" w:rsidRDefault="00BA6A9B" w:rsidP="00D80D28">
      <w:pPr>
        <w:jc w:val="left"/>
        <w:rPr>
          <w:rFonts w:ascii="Arial" w:hAnsi="Arial" w:cs="Arial"/>
          <w:sz w:val="18"/>
          <w:szCs w:val="18"/>
        </w:rPr>
      </w:pPr>
    </w:p>
    <w:p w14:paraId="36558F4B" w14:textId="77777777" w:rsidR="00263FF1" w:rsidRPr="00BD4816" w:rsidRDefault="00263FF1" w:rsidP="00D80D28">
      <w:pPr>
        <w:pStyle w:val="TenderText0"/>
        <w:jc w:val="left"/>
        <w:rPr>
          <w:rFonts w:ascii="Arial" w:hAnsi="Arial" w:cs="Arial"/>
          <w:b/>
          <w:i/>
          <w:sz w:val="18"/>
          <w:szCs w:val="18"/>
        </w:rPr>
      </w:pPr>
      <w:r w:rsidRPr="00BD4816">
        <w:rPr>
          <w:rFonts w:ascii="Arial" w:hAnsi="Arial" w:cs="Arial"/>
          <w:b/>
          <w:i/>
          <w:sz w:val="18"/>
          <w:szCs w:val="18"/>
        </w:rPr>
        <w:t>1.</w:t>
      </w:r>
      <w:r w:rsidRPr="00BD4816">
        <w:rPr>
          <w:rFonts w:ascii="Arial" w:hAnsi="Arial" w:cs="Arial"/>
          <w:b/>
          <w:i/>
          <w:sz w:val="18"/>
          <w:szCs w:val="18"/>
        </w:rPr>
        <w:tab/>
      </w:r>
      <w:r w:rsidRPr="00BD4816">
        <w:rPr>
          <w:rFonts w:ascii="Arial" w:hAnsi="Arial" w:cs="Arial"/>
          <w:b/>
          <w:i/>
          <w:sz w:val="18"/>
          <w:szCs w:val="18"/>
          <w:u w:val="single"/>
        </w:rPr>
        <w:t>NATURE OF GROUND</w:t>
      </w:r>
    </w:p>
    <w:p w14:paraId="0B66FF39" w14:textId="77777777" w:rsidR="00263FF1" w:rsidRPr="00BD4816" w:rsidRDefault="00263FF1" w:rsidP="00D80D28">
      <w:pPr>
        <w:pStyle w:val="TenderText0"/>
        <w:jc w:val="left"/>
        <w:rPr>
          <w:rFonts w:ascii="Arial" w:hAnsi="Arial" w:cs="Arial"/>
          <w:i/>
          <w:sz w:val="18"/>
          <w:szCs w:val="18"/>
        </w:rPr>
      </w:pPr>
    </w:p>
    <w:p w14:paraId="0959F26C" w14:textId="77777777" w:rsidR="00263FF1" w:rsidRPr="00BD4816" w:rsidRDefault="00263FF1" w:rsidP="00D80D28">
      <w:pPr>
        <w:pStyle w:val="TenderText0"/>
        <w:jc w:val="left"/>
        <w:rPr>
          <w:rFonts w:ascii="Arial" w:hAnsi="Arial" w:cs="Arial"/>
          <w:i/>
          <w:sz w:val="18"/>
          <w:szCs w:val="18"/>
        </w:rPr>
      </w:pPr>
      <w:r w:rsidRPr="00BD4816">
        <w:rPr>
          <w:rFonts w:ascii="Arial" w:hAnsi="Arial" w:cs="Arial"/>
          <w:i/>
          <w:sz w:val="18"/>
          <w:szCs w:val="18"/>
        </w:rPr>
        <w:t>The materials to be stabilised consist of 180 mm depth of pavement comprising a 50 mm limestone rubble overlying a sandy clay subgrade.  The parking lanes to be stabilised consist of identical configurations and materials.</w:t>
      </w:r>
    </w:p>
    <w:p w14:paraId="5AB5BC00" w14:textId="77777777" w:rsidR="00263FF1" w:rsidRPr="00BD4816" w:rsidRDefault="00263FF1" w:rsidP="00D80D28">
      <w:pPr>
        <w:pStyle w:val="TenderText0"/>
        <w:jc w:val="left"/>
        <w:rPr>
          <w:rFonts w:ascii="Arial" w:hAnsi="Arial" w:cs="Arial"/>
          <w:i/>
          <w:sz w:val="18"/>
          <w:szCs w:val="18"/>
        </w:rPr>
      </w:pPr>
    </w:p>
    <w:p w14:paraId="08FA30A2" w14:textId="77777777" w:rsidR="00263FF1" w:rsidRPr="00BD4816" w:rsidRDefault="00263FF1" w:rsidP="00D80D28">
      <w:pPr>
        <w:pStyle w:val="TenderText0"/>
        <w:jc w:val="left"/>
        <w:rPr>
          <w:rFonts w:ascii="Arial" w:hAnsi="Arial" w:cs="Arial"/>
          <w:b/>
          <w:i/>
          <w:sz w:val="18"/>
          <w:szCs w:val="18"/>
        </w:rPr>
      </w:pPr>
      <w:r w:rsidRPr="00BD4816">
        <w:rPr>
          <w:rFonts w:ascii="Arial" w:hAnsi="Arial" w:cs="Arial"/>
          <w:b/>
          <w:i/>
          <w:sz w:val="18"/>
          <w:szCs w:val="18"/>
        </w:rPr>
        <w:t>2.</w:t>
      </w:r>
      <w:r w:rsidRPr="00BD4816">
        <w:rPr>
          <w:rFonts w:ascii="Arial" w:hAnsi="Arial" w:cs="Arial"/>
          <w:b/>
          <w:i/>
          <w:sz w:val="18"/>
          <w:szCs w:val="18"/>
        </w:rPr>
        <w:tab/>
      </w:r>
      <w:r w:rsidRPr="00BD4816">
        <w:rPr>
          <w:rFonts w:ascii="Arial" w:hAnsi="Arial" w:cs="Arial"/>
          <w:b/>
          <w:i/>
          <w:sz w:val="18"/>
          <w:szCs w:val="18"/>
          <w:u w:val="single"/>
        </w:rPr>
        <w:t>SPREADING OF CEMENT</w:t>
      </w:r>
    </w:p>
    <w:p w14:paraId="01286829" w14:textId="77777777" w:rsidR="00263FF1" w:rsidRPr="00BD4816" w:rsidRDefault="00263FF1" w:rsidP="00D80D28">
      <w:pPr>
        <w:pStyle w:val="TenderText0"/>
        <w:jc w:val="left"/>
        <w:rPr>
          <w:rFonts w:ascii="Arial" w:hAnsi="Arial" w:cs="Arial"/>
          <w:i/>
          <w:sz w:val="18"/>
          <w:szCs w:val="18"/>
        </w:rPr>
      </w:pPr>
    </w:p>
    <w:p w14:paraId="06308DF1" w14:textId="77777777" w:rsidR="00263FF1" w:rsidRPr="00BD4816" w:rsidRDefault="00263FF1" w:rsidP="00D80D28">
      <w:pPr>
        <w:pStyle w:val="TenderText0"/>
        <w:jc w:val="left"/>
        <w:rPr>
          <w:rFonts w:ascii="Arial" w:hAnsi="Arial" w:cs="Arial"/>
          <w:i/>
          <w:sz w:val="18"/>
          <w:szCs w:val="18"/>
        </w:rPr>
      </w:pPr>
      <w:r w:rsidRPr="00BD4816">
        <w:rPr>
          <w:rFonts w:ascii="Arial" w:hAnsi="Arial" w:cs="Arial"/>
          <w:i/>
          <w:sz w:val="18"/>
          <w:szCs w:val="18"/>
        </w:rPr>
        <w:t xml:space="preserve">Where the depth of stabilisation exceeds 250 mm the operation </w:t>
      </w:r>
      <w:r w:rsidR="004C3925" w:rsidRPr="00BD4816">
        <w:rPr>
          <w:rFonts w:ascii="Arial" w:hAnsi="Arial" w:cs="Arial"/>
          <w:i/>
          <w:sz w:val="18"/>
          <w:szCs w:val="18"/>
        </w:rPr>
        <w:t>must</w:t>
      </w:r>
      <w:r w:rsidRPr="00BD4816">
        <w:rPr>
          <w:rFonts w:ascii="Arial" w:hAnsi="Arial" w:cs="Arial"/>
          <w:i/>
          <w:sz w:val="18"/>
          <w:szCs w:val="18"/>
        </w:rPr>
        <w:t xml:space="preserve"> be undertaken using two passes and double mixing.</w:t>
      </w:r>
    </w:p>
    <w:p w14:paraId="0FC20E01" w14:textId="77777777" w:rsidR="00263FF1" w:rsidRPr="00BD4816" w:rsidRDefault="00263FF1" w:rsidP="00D80D28">
      <w:pPr>
        <w:pStyle w:val="TenderText0"/>
        <w:jc w:val="left"/>
        <w:rPr>
          <w:rFonts w:ascii="Arial" w:hAnsi="Arial" w:cs="Arial"/>
          <w:i/>
          <w:sz w:val="18"/>
          <w:szCs w:val="18"/>
        </w:rPr>
      </w:pPr>
    </w:p>
    <w:p w14:paraId="229FE4DC" w14:textId="77777777" w:rsidR="00263FF1" w:rsidRPr="00BD4816" w:rsidRDefault="00263FF1" w:rsidP="00D80D28">
      <w:pPr>
        <w:pStyle w:val="TenderText0"/>
        <w:jc w:val="left"/>
        <w:rPr>
          <w:rFonts w:ascii="Arial" w:hAnsi="Arial" w:cs="Arial"/>
          <w:i/>
          <w:sz w:val="18"/>
          <w:szCs w:val="18"/>
        </w:rPr>
      </w:pPr>
      <w:r w:rsidRPr="00BD4816">
        <w:rPr>
          <w:rFonts w:ascii="Arial" w:hAnsi="Arial" w:cs="Arial"/>
          <w:i/>
          <w:sz w:val="18"/>
          <w:szCs w:val="18"/>
        </w:rPr>
        <w:t xml:space="preserve">Spreading of cement </w:t>
      </w:r>
      <w:r w:rsidR="004C3925" w:rsidRPr="00BD4816">
        <w:rPr>
          <w:rFonts w:ascii="Arial" w:hAnsi="Arial" w:cs="Arial"/>
          <w:i/>
          <w:sz w:val="18"/>
          <w:szCs w:val="18"/>
        </w:rPr>
        <w:t>must</w:t>
      </w:r>
      <w:r w:rsidRPr="00BD4816">
        <w:rPr>
          <w:rFonts w:ascii="Arial" w:hAnsi="Arial" w:cs="Arial"/>
          <w:i/>
          <w:sz w:val="18"/>
          <w:szCs w:val="18"/>
        </w:rPr>
        <w:t xml:space="preserve"> be overlapped longitudinally by 300 mm.</w:t>
      </w:r>
    </w:p>
    <w:p w14:paraId="6B1B91BC" w14:textId="77777777" w:rsidR="00263FF1" w:rsidRPr="00BD4816" w:rsidRDefault="00263FF1" w:rsidP="00D80D28">
      <w:pPr>
        <w:pStyle w:val="TenderText0"/>
        <w:jc w:val="left"/>
        <w:rPr>
          <w:rFonts w:ascii="Arial" w:hAnsi="Arial" w:cs="Arial"/>
          <w:i/>
          <w:sz w:val="18"/>
          <w:szCs w:val="18"/>
        </w:rPr>
      </w:pPr>
    </w:p>
    <w:p w14:paraId="1BB2C618" w14:textId="77777777" w:rsidR="00263FF1" w:rsidRPr="00BD4816" w:rsidRDefault="00263FF1" w:rsidP="00D80D28">
      <w:pPr>
        <w:pStyle w:val="TenderText0"/>
        <w:jc w:val="left"/>
        <w:rPr>
          <w:rFonts w:ascii="Arial" w:hAnsi="Arial" w:cs="Arial"/>
          <w:sz w:val="18"/>
          <w:szCs w:val="18"/>
        </w:rPr>
      </w:pPr>
      <w:r w:rsidRPr="00BD4816">
        <w:rPr>
          <w:rFonts w:ascii="Arial" w:hAnsi="Arial" w:cs="Arial"/>
          <w:i/>
          <w:sz w:val="18"/>
          <w:szCs w:val="18"/>
        </w:rPr>
        <w:t>The spread rate is based on an assumed dry density of 2 032 kg per cubic metre.</w:t>
      </w:r>
    </w:p>
    <w:p w14:paraId="346656AB" w14:textId="77777777" w:rsidR="00BA6A9B" w:rsidRPr="00BD4816" w:rsidRDefault="00BA6A9B" w:rsidP="00D80D28">
      <w:pPr>
        <w:pStyle w:val="TenderText0"/>
        <w:jc w:val="left"/>
        <w:rPr>
          <w:rFonts w:ascii="Arial" w:hAnsi="Arial" w:cs="Arial"/>
          <w:sz w:val="18"/>
          <w:szCs w:val="18"/>
        </w:rPr>
      </w:pPr>
    </w:p>
    <w:p w14:paraId="5517B0B1" w14:textId="77777777" w:rsidR="00BA6A9B" w:rsidRPr="00BD4816" w:rsidRDefault="00BA6A9B" w:rsidP="00D80D28">
      <w:pPr>
        <w:pStyle w:val="TenderText0"/>
        <w:jc w:val="left"/>
        <w:rPr>
          <w:rFonts w:ascii="Arial" w:hAnsi="Arial" w:cs="Arial"/>
          <w:sz w:val="18"/>
          <w:szCs w:val="18"/>
        </w:rPr>
      </w:pPr>
    </w:p>
    <w:p w14:paraId="08E25696" w14:textId="77777777" w:rsidR="00BA6A9B" w:rsidRPr="00BD4816" w:rsidRDefault="00BA6A9B" w:rsidP="00D80D28">
      <w:pPr>
        <w:pStyle w:val="TenderText0"/>
        <w:jc w:val="left"/>
        <w:rPr>
          <w:rFonts w:ascii="Arial" w:hAnsi="Arial" w:cs="Arial"/>
          <w:sz w:val="18"/>
          <w:szCs w:val="18"/>
        </w:rPr>
      </w:pPr>
    </w:p>
    <w:p w14:paraId="6E207BA0" w14:textId="77777777" w:rsidR="00BA6A9B" w:rsidRPr="00BD4816" w:rsidRDefault="00BA6A9B" w:rsidP="00BA6A9B">
      <w:pPr>
        <w:pStyle w:val="TenderText0"/>
        <w:jc w:val="center"/>
        <w:rPr>
          <w:rFonts w:ascii="Arial" w:hAnsi="Arial" w:cs="Arial"/>
          <w:sz w:val="18"/>
          <w:szCs w:val="18"/>
        </w:rPr>
      </w:pPr>
      <w:r w:rsidRPr="00BD4816">
        <w:rPr>
          <w:rFonts w:ascii="Arial" w:hAnsi="Arial" w:cs="Arial"/>
          <w:sz w:val="18"/>
          <w:szCs w:val="18"/>
        </w:rPr>
        <w:t>___________</w:t>
      </w:r>
    </w:p>
    <w:p w14:paraId="6F339FBC" w14:textId="7D4B8B9A" w:rsidR="00BD4816" w:rsidRDefault="00BD4816">
      <w:pPr>
        <w:jc w:val="left"/>
        <w:rPr>
          <w:rFonts w:ascii="Arial" w:hAnsi="Arial" w:cs="Arial"/>
          <w:sz w:val="18"/>
          <w:szCs w:val="18"/>
        </w:rPr>
      </w:pPr>
      <w:r>
        <w:rPr>
          <w:rFonts w:ascii="Arial" w:hAnsi="Arial" w:cs="Arial"/>
          <w:sz w:val="18"/>
          <w:szCs w:val="18"/>
        </w:rPr>
        <w:br w:type="page"/>
      </w:r>
    </w:p>
    <w:p w14:paraId="26D65A0D" w14:textId="77777777" w:rsidR="00C9262C" w:rsidRPr="00BD4816" w:rsidRDefault="00F81F76" w:rsidP="0050325F">
      <w:pPr>
        <w:pStyle w:val="TenderText0"/>
        <w:jc w:val="center"/>
        <w:rPr>
          <w:rFonts w:ascii="Arial" w:hAnsi="Arial" w:cs="Arial"/>
          <w:b/>
          <w:sz w:val="18"/>
          <w:szCs w:val="18"/>
          <w:u w:val="single"/>
        </w:rPr>
      </w:pPr>
      <w:r w:rsidRPr="00BD4816">
        <w:rPr>
          <w:rFonts w:ascii="Arial" w:hAnsi="Arial" w:cs="Arial"/>
          <w:b/>
          <w:sz w:val="18"/>
          <w:szCs w:val="18"/>
        </w:rPr>
        <w:t>R</w:t>
      </w:r>
      <w:r w:rsidR="00AB68E3" w:rsidRPr="00BD4816">
        <w:rPr>
          <w:rFonts w:ascii="Arial" w:hAnsi="Arial" w:cs="Arial"/>
          <w:b/>
          <w:sz w:val="18"/>
          <w:szCs w:val="18"/>
        </w:rPr>
        <w:t>24</w:t>
      </w:r>
      <w:r w:rsidR="00AB68E3" w:rsidRPr="00BD4816">
        <w:rPr>
          <w:rFonts w:ascii="Arial" w:hAnsi="Arial" w:cs="Arial"/>
          <w:b/>
          <w:sz w:val="18"/>
          <w:szCs w:val="18"/>
        </w:rPr>
        <w:tab/>
      </w:r>
      <w:r w:rsidR="00C9262C" w:rsidRPr="00BD4816">
        <w:rPr>
          <w:rFonts w:ascii="Arial" w:hAnsi="Arial" w:cs="Arial"/>
          <w:b/>
          <w:sz w:val="18"/>
          <w:szCs w:val="18"/>
          <w:u w:val="single"/>
        </w:rPr>
        <w:t>CONSTRUCTION OF FOAMED BITUMEN STABILISED PAVEMENT</w:t>
      </w:r>
    </w:p>
    <w:p w14:paraId="08496324" w14:textId="77777777" w:rsidR="00FF1699" w:rsidRPr="00BD4816" w:rsidRDefault="00FF1699" w:rsidP="00D80D28">
      <w:pPr>
        <w:pStyle w:val="TenderText0"/>
        <w:jc w:val="left"/>
        <w:rPr>
          <w:rFonts w:ascii="Arial" w:hAnsi="Arial" w:cs="Arial"/>
          <w:sz w:val="18"/>
          <w:szCs w:val="18"/>
        </w:rPr>
      </w:pPr>
    </w:p>
    <w:p w14:paraId="026D1B52" w14:textId="77777777" w:rsidR="00BA6A9B" w:rsidRPr="00BD4816" w:rsidRDefault="00BA6A9B" w:rsidP="00D80D28">
      <w:pPr>
        <w:pStyle w:val="TenderText0"/>
        <w:jc w:val="left"/>
        <w:rPr>
          <w:rFonts w:ascii="Arial" w:hAnsi="Arial" w:cs="Arial"/>
          <w:sz w:val="18"/>
          <w:szCs w:val="18"/>
        </w:rPr>
      </w:pPr>
    </w:p>
    <w:p w14:paraId="2EBDD7F4" w14:textId="77777777" w:rsidR="00263FF1" w:rsidRPr="00BD4816" w:rsidRDefault="00FF1699" w:rsidP="00D80D28">
      <w:pPr>
        <w:tabs>
          <w:tab w:val="center" w:pos="4677"/>
        </w:tabs>
        <w:jc w:val="left"/>
        <w:rPr>
          <w:rFonts w:ascii="Arial" w:hAnsi="Arial" w:cs="Arial"/>
          <w:b/>
          <w:i/>
          <w:sz w:val="18"/>
          <w:szCs w:val="18"/>
          <w:u w:val="single"/>
        </w:rPr>
      </w:pPr>
      <w:r w:rsidRPr="00BD4816">
        <w:rPr>
          <w:rFonts w:ascii="Arial" w:hAnsi="Arial" w:cs="Arial"/>
          <w:b/>
          <w:i/>
          <w:sz w:val="18"/>
          <w:szCs w:val="18"/>
          <w:u w:val="single"/>
        </w:rPr>
        <w:t>M</w:t>
      </w:r>
      <w:r w:rsidR="00263FF1" w:rsidRPr="00BD4816">
        <w:rPr>
          <w:rFonts w:ascii="Arial" w:hAnsi="Arial" w:cs="Arial"/>
          <w:b/>
          <w:i/>
          <w:sz w:val="18"/>
          <w:szCs w:val="18"/>
          <w:u w:val="single"/>
        </w:rPr>
        <w:t>IX DESIGN PARAMETERS SUMMARY</w:t>
      </w:r>
    </w:p>
    <w:p w14:paraId="44128A34" w14:textId="77777777" w:rsidR="00263FF1" w:rsidRPr="00BD4816" w:rsidRDefault="00263FF1" w:rsidP="00D80D28">
      <w:pPr>
        <w:jc w:val="left"/>
        <w:rPr>
          <w:rFonts w:ascii="Arial" w:hAnsi="Arial" w:cs="Arial"/>
          <w:b/>
          <w:i/>
          <w:sz w:val="18"/>
          <w:szCs w:val="18"/>
          <w:u w:val="single"/>
        </w:rPr>
      </w:pPr>
    </w:p>
    <w:p w14:paraId="164CC037" w14:textId="77777777" w:rsidR="00263FF1" w:rsidRPr="00BD4816" w:rsidRDefault="00263FF1" w:rsidP="00D80D28">
      <w:pPr>
        <w:jc w:val="left"/>
        <w:rPr>
          <w:rFonts w:ascii="Arial" w:hAnsi="Arial" w:cs="Arial"/>
          <w:b/>
          <w:bCs/>
          <w:i/>
          <w:sz w:val="18"/>
          <w:szCs w:val="18"/>
        </w:rPr>
      </w:pPr>
      <w:r w:rsidRPr="00BD4816">
        <w:rPr>
          <w:rFonts w:ascii="Arial" w:hAnsi="Arial" w:cs="Arial"/>
          <w:b/>
          <w:bCs/>
          <w:i/>
          <w:sz w:val="18"/>
          <w:szCs w:val="18"/>
          <w:highlight w:val="yellow"/>
        </w:rPr>
        <w:t>Example from Sturt Highways</w:t>
      </w:r>
    </w:p>
    <w:p w14:paraId="1976B0DC" w14:textId="77777777" w:rsidR="00263FF1" w:rsidRPr="00BD4816" w:rsidRDefault="00263FF1" w:rsidP="00263FF1">
      <w:pPr>
        <w:jc w:val="center"/>
        <w:rPr>
          <w:rFonts w:ascii="Arial" w:hAnsi="Arial" w:cs="Arial"/>
          <w:b/>
          <w:i/>
          <w:sz w:val="18"/>
          <w:szCs w:val="18"/>
          <w:u w:val="single"/>
        </w:rPr>
      </w:pPr>
      <w:r w:rsidRPr="00BD4816">
        <w:rPr>
          <w:rFonts w:ascii="Arial" w:hAnsi="Arial" w:cs="Arial"/>
          <w:b/>
          <w:i/>
          <w:sz w:val="18"/>
          <w:szCs w:val="18"/>
          <w:u w:val="single"/>
        </w:rPr>
        <w:t>RN7200 Sturt Highway</w:t>
      </w:r>
    </w:p>
    <w:p w14:paraId="796BA835" w14:textId="77777777" w:rsidR="00263FF1" w:rsidRPr="00BD4816" w:rsidRDefault="00263FF1" w:rsidP="00263FF1">
      <w:pPr>
        <w:jc w:val="center"/>
        <w:rPr>
          <w:rFonts w:ascii="Arial" w:hAnsi="Arial" w:cs="Arial"/>
          <w:b/>
          <w:i/>
          <w:sz w:val="18"/>
          <w:szCs w:val="18"/>
          <w:u w:val="single"/>
        </w:rPr>
      </w:pPr>
      <w:r w:rsidRPr="00BD4816">
        <w:rPr>
          <w:rFonts w:ascii="Arial" w:hAnsi="Arial" w:cs="Arial"/>
          <w:b/>
          <w:i/>
          <w:sz w:val="18"/>
          <w:szCs w:val="18"/>
          <w:u w:val="single"/>
        </w:rPr>
        <w:t>MM 88.0 – 91.00</w:t>
      </w:r>
    </w:p>
    <w:p w14:paraId="3220F39D" w14:textId="77777777" w:rsidR="00263FF1" w:rsidRPr="00BD4816" w:rsidRDefault="00263FF1" w:rsidP="00D80D28">
      <w:pPr>
        <w:jc w:val="left"/>
        <w:rPr>
          <w:rFonts w:ascii="Arial" w:hAnsi="Arial" w:cs="Arial"/>
          <w:i/>
          <w:sz w:val="18"/>
          <w:szCs w:val="18"/>
        </w:rPr>
      </w:pPr>
    </w:p>
    <w:p w14:paraId="352E9957" w14:textId="77777777" w:rsidR="00263FF1" w:rsidRPr="00BD4816" w:rsidRDefault="00263FF1" w:rsidP="00D80D28">
      <w:pPr>
        <w:jc w:val="left"/>
        <w:rPr>
          <w:rFonts w:ascii="Arial" w:hAnsi="Arial" w:cs="Arial"/>
          <w:i/>
          <w:sz w:val="18"/>
          <w:szCs w:val="18"/>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3881"/>
      </w:tblGrid>
      <w:tr w:rsidR="00263FF1" w:rsidRPr="00BD4816" w14:paraId="3108BBA4" w14:textId="77777777">
        <w:trPr>
          <w:jc w:val="center"/>
        </w:trPr>
        <w:tc>
          <w:tcPr>
            <w:tcW w:w="5300" w:type="dxa"/>
          </w:tcPr>
          <w:p w14:paraId="57BD6723"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Nominated bitumen to be used</w:t>
            </w:r>
          </w:p>
        </w:tc>
        <w:tc>
          <w:tcPr>
            <w:tcW w:w="3881" w:type="dxa"/>
          </w:tcPr>
          <w:p w14:paraId="182A7CF7"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Class 170</w:t>
            </w:r>
          </w:p>
        </w:tc>
      </w:tr>
      <w:tr w:rsidR="00263FF1" w:rsidRPr="00BD4816" w14:paraId="376DCF28" w14:textId="77777777">
        <w:trPr>
          <w:jc w:val="center"/>
        </w:trPr>
        <w:tc>
          <w:tcPr>
            <w:tcW w:w="5300" w:type="dxa"/>
          </w:tcPr>
          <w:p w14:paraId="371346FD"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Nominal percentage of bituminous binder by mass:</w:t>
            </w:r>
          </w:p>
        </w:tc>
        <w:tc>
          <w:tcPr>
            <w:tcW w:w="3881" w:type="dxa"/>
          </w:tcPr>
          <w:p w14:paraId="79972B87"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3.5 %</w:t>
            </w:r>
          </w:p>
        </w:tc>
      </w:tr>
      <w:tr w:rsidR="00263FF1" w:rsidRPr="00BD4816" w14:paraId="19E8C2B7" w14:textId="77777777">
        <w:trPr>
          <w:jc w:val="center"/>
        </w:trPr>
        <w:tc>
          <w:tcPr>
            <w:tcW w:w="5300" w:type="dxa"/>
          </w:tcPr>
          <w:p w14:paraId="0AB107C7"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Nominated supplementary binder to be used</w:t>
            </w:r>
          </w:p>
        </w:tc>
        <w:tc>
          <w:tcPr>
            <w:tcW w:w="3881" w:type="dxa"/>
          </w:tcPr>
          <w:p w14:paraId="44841364"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Hydrated Lime</w:t>
            </w:r>
          </w:p>
        </w:tc>
      </w:tr>
      <w:tr w:rsidR="00263FF1" w:rsidRPr="00BD4816" w14:paraId="0E02B473" w14:textId="77777777">
        <w:trPr>
          <w:jc w:val="center"/>
        </w:trPr>
        <w:tc>
          <w:tcPr>
            <w:tcW w:w="5300" w:type="dxa"/>
          </w:tcPr>
          <w:p w14:paraId="1182A2BA"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Nominal percentage of supplementary binder by mass</w:t>
            </w:r>
          </w:p>
        </w:tc>
        <w:tc>
          <w:tcPr>
            <w:tcW w:w="3881" w:type="dxa"/>
          </w:tcPr>
          <w:p w14:paraId="5BA96E8B"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2 %</w:t>
            </w:r>
          </w:p>
        </w:tc>
      </w:tr>
      <w:tr w:rsidR="00263FF1" w:rsidRPr="00BD4816" w14:paraId="6C96FCDF" w14:textId="77777777">
        <w:trPr>
          <w:jc w:val="center"/>
        </w:trPr>
        <w:tc>
          <w:tcPr>
            <w:tcW w:w="5300" w:type="dxa"/>
          </w:tcPr>
          <w:p w14:paraId="18D14D1D"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Nominated target moisture content</w:t>
            </w:r>
          </w:p>
        </w:tc>
        <w:tc>
          <w:tcPr>
            <w:tcW w:w="3881" w:type="dxa"/>
          </w:tcPr>
          <w:p w14:paraId="308800E4" w14:textId="77777777" w:rsidR="00263FF1" w:rsidRPr="00BD4816" w:rsidRDefault="00263FF1" w:rsidP="00B71EBA">
            <w:pPr>
              <w:spacing w:before="120" w:after="120"/>
              <w:rPr>
                <w:rFonts w:ascii="Arial" w:hAnsi="Arial" w:cs="Arial"/>
                <w:i/>
                <w:sz w:val="18"/>
                <w:szCs w:val="18"/>
              </w:rPr>
            </w:pPr>
            <w:r w:rsidRPr="00BD4816">
              <w:rPr>
                <w:rFonts w:ascii="Arial" w:hAnsi="Arial" w:cs="Arial"/>
                <w:i/>
                <w:color w:val="000000"/>
                <w:sz w:val="18"/>
                <w:szCs w:val="18"/>
              </w:rPr>
              <w:t>To be determined by Contractor</w:t>
            </w:r>
            <w:r w:rsidRPr="00BD4816">
              <w:rPr>
                <w:rFonts w:ascii="Arial" w:hAnsi="Arial" w:cs="Arial"/>
                <w:i/>
                <w:sz w:val="18"/>
                <w:szCs w:val="18"/>
              </w:rPr>
              <w:t xml:space="preserve"> %</w:t>
            </w:r>
          </w:p>
        </w:tc>
      </w:tr>
      <w:tr w:rsidR="00263FF1" w:rsidRPr="00BD4816" w14:paraId="76BC15AA" w14:textId="77777777">
        <w:trPr>
          <w:jc w:val="center"/>
        </w:trPr>
        <w:tc>
          <w:tcPr>
            <w:tcW w:w="5300" w:type="dxa"/>
          </w:tcPr>
          <w:p w14:paraId="776FF33D"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Nominated additional granular material to be used</w:t>
            </w:r>
          </w:p>
        </w:tc>
        <w:tc>
          <w:tcPr>
            <w:tcW w:w="3881" w:type="dxa"/>
          </w:tcPr>
          <w:p w14:paraId="1CD371A9"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Not applicable</w:t>
            </w:r>
          </w:p>
        </w:tc>
      </w:tr>
      <w:tr w:rsidR="00263FF1" w:rsidRPr="00BD4816" w14:paraId="3B5A1B90" w14:textId="77777777">
        <w:trPr>
          <w:jc w:val="center"/>
        </w:trPr>
        <w:tc>
          <w:tcPr>
            <w:tcW w:w="5300" w:type="dxa"/>
          </w:tcPr>
          <w:p w14:paraId="28982095"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Quantity additional granular material to be used</w:t>
            </w:r>
          </w:p>
        </w:tc>
        <w:tc>
          <w:tcPr>
            <w:tcW w:w="3881" w:type="dxa"/>
          </w:tcPr>
          <w:p w14:paraId="6F26B77D"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Not applicable</w:t>
            </w:r>
          </w:p>
        </w:tc>
      </w:tr>
      <w:tr w:rsidR="00263FF1" w:rsidRPr="00BD4816" w14:paraId="0EF1AF41" w14:textId="77777777">
        <w:trPr>
          <w:jc w:val="center"/>
        </w:trPr>
        <w:tc>
          <w:tcPr>
            <w:tcW w:w="5300" w:type="dxa"/>
          </w:tcPr>
          <w:p w14:paraId="0AE0458C"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Nominated RAP material to be used</w:t>
            </w:r>
          </w:p>
        </w:tc>
        <w:tc>
          <w:tcPr>
            <w:tcW w:w="3881" w:type="dxa"/>
          </w:tcPr>
          <w:p w14:paraId="58D8C45B"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Not applicable</w:t>
            </w:r>
          </w:p>
        </w:tc>
      </w:tr>
      <w:tr w:rsidR="00263FF1" w:rsidRPr="00BD4816" w14:paraId="401C7BA2" w14:textId="77777777">
        <w:trPr>
          <w:jc w:val="center"/>
        </w:trPr>
        <w:tc>
          <w:tcPr>
            <w:tcW w:w="5300" w:type="dxa"/>
          </w:tcPr>
          <w:p w14:paraId="68DCFC12"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Quantity RAP material to be used</w:t>
            </w:r>
          </w:p>
        </w:tc>
        <w:tc>
          <w:tcPr>
            <w:tcW w:w="3881" w:type="dxa"/>
          </w:tcPr>
          <w:p w14:paraId="00BF25DF"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Not applicable</w:t>
            </w:r>
          </w:p>
        </w:tc>
      </w:tr>
      <w:tr w:rsidR="00263FF1" w:rsidRPr="00BD4816" w14:paraId="6717173C" w14:textId="77777777">
        <w:trPr>
          <w:cantSplit/>
          <w:trHeight w:val="1030"/>
          <w:jc w:val="center"/>
        </w:trPr>
        <w:tc>
          <w:tcPr>
            <w:tcW w:w="5300" w:type="dxa"/>
            <w:tcBorders>
              <w:bottom w:val="single" w:sz="4" w:space="0" w:color="auto"/>
            </w:tcBorders>
          </w:tcPr>
          <w:p w14:paraId="1FBFC25B" w14:textId="77777777" w:rsidR="00263FF1" w:rsidRPr="00BD4816" w:rsidRDefault="00263FF1" w:rsidP="00B71EBA">
            <w:pPr>
              <w:spacing w:before="120" w:after="120"/>
              <w:rPr>
                <w:rFonts w:ascii="Arial" w:hAnsi="Arial" w:cs="Arial"/>
                <w:i/>
                <w:sz w:val="18"/>
                <w:szCs w:val="18"/>
                <w:u w:val="single"/>
              </w:rPr>
            </w:pPr>
            <w:r w:rsidRPr="00BD4816">
              <w:rPr>
                <w:rFonts w:ascii="Arial" w:hAnsi="Arial" w:cs="Arial"/>
                <w:i/>
                <w:sz w:val="18"/>
                <w:szCs w:val="18"/>
                <w:u w:val="single"/>
              </w:rPr>
              <w:t>Depth of compacted layer(s) to be constructed:</w:t>
            </w:r>
          </w:p>
          <w:p w14:paraId="1A8FED76" w14:textId="77777777" w:rsidR="00263FF1" w:rsidRPr="00BD4816" w:rsidRDefault="00263FF1" w:rsidP="00B71EBA">
            <w:pPr>
              <w:spacing w:before="120" w:after="120"/>
              <w:rPr>
                <w:rFonts w:ascii="Arial" w:hAnsi="Arial" w:cs="Arial"/>
                <w:i/>
                <w:sz w:val="18"/>
                <w:szCs w:val="18"/>
                <w:u w:val="single"/>
              </w:rPr>
            </w:pPr>
            <w:r w:rsidRPr="00BD4816">
              <w:rPr>
                <w:rFonts w:ascii="Arial" w:hAnsi="Arial" w:cs="Arial"/>
                <w:i/>
                <w:sz w:val="18"/>
                <w:szCs w:val="18"/>
              </w:rPr>
              <w:t xml:space="preserve">Foamed Bitumen Stabilised </w:t>
            </w:r>
            <w:proofErr w:type="spellStart"/>
            <w:r w:rsidRPr="00BD4816">
              <w:rPr>
                <w:rFonts w:ascii="Arial" w:hAnsi="Arial" w:cs="Arial"/>
                <w:i/>
                <w:sz w:val="18"/>
                <w:szCs w:val="18"/>
              </w:rPr>
              <w:t>Subbase</w:t>
            </w:r>
            <w:proofErr w:type="spellEnd"/>
            <w:r w:rsidRPr="00BD4816">
              <w:rPr>
                <w:rFonts w:ascii="Arial" w:hAnsi="Arial" w:cs="Arial"/>
                <w:i/>
                <w:sz w:val="18"/>
                <w:szCs w:val="18"/>
              </w:rPr>
              <w:t xml:space="preserve"> </w:t>
            </w:r>
          </w:p>
        </w:tc>
        <w:tc>
          <w:tcPr>
            <w:tcW w:w="3881" w:type="dxa"/>
            <w:tcBorders>
              <w:bottom w:val="single" w:sz="4" w:space="0" w:color="auto"/>
            </w:tcBorders>
          </w:tcPr>
          <w:p w14:paraId="1E957786"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320 mm + 20 mm construction tolerance</w:t>
            </w:r>
          </w:p>
        </w:tc>
      </w:tr>
      <w:tr w:rsidR="00263FF1" w:rsidRPr="00BD4816" w14:paraId="41F381CC" w14:textId="77777777">
        <w:trPr>
          <w:jc w:val="center"/>
        </w:trPr>
        <w:tc>
          <w:tcPr>
            <w:tcW w:w="5300" w:type="dxa"/>
          </w:tcPr>
          <w:p w14:paraId="7BE3448A"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Temporary Surfacing Course</w:t>
            </w:r>
          </w:p>
        </w:tc>
        <w:tc>
          <w:tcPr>
            <w:tcW w:w="3881" w:type="dxa"/>
          </w:tcPr>
          <w:p w14:paraId="58C969FA"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 xml:space="preserve">10mm C170 Sprayed seal </w:t>
            </w:r>
          </w:p>
        </w:tc>
      </w:tr>
      <w:tr w:rsidR="00263FF1" w:rsidRPr="00BD4816" w14:paraId="507050C0" w14:textId="77777777">
        <w:trPr>
          <w:jc w:val="center"/>
        </w:trPr>
        <w:tc>
          <w:tcPr>
            <w:tcW w:w="5300" w:type="dxa"/>
          </w:tcPr>
          <w:p w14:paraId="35C7511E"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 xml:space="preserve">Maximum period between completion of pavement base and application of surfacing: </w:t>
            </w:r>
          </w:p>
        </w:tc>
        <w:tc>
          <w:tcPr>
            <w:tcW w:w="3881" w:type="dxa"/>
          </w:tcPr>
          <w:p w14:paraId="3A7FB5DA" w14:textId="77777777" w:rsidR="00263FF1" w:rsidRPr="00BD4816" w:rsidRDefault="00263FF1" w:rsidP="00B71EBA">
            <w:pPr>
              <w:spacing w:before="120" w:after="120"/>
              <w:rPr>
                <w:rFonts w:ascii="Arial" w:hAnsi="Arial" w:cs="Arial"/>
                <w:i/>
                <w:sz w:val="18"/>
                <w:szCs w:val="18"/>
              </w:rPr>
            </w:pPr>
            <w:r w:rsidRPr="00BD4816">
              <w:rPr>
                <w:rFonts w:ascii="Arial" w:hAnsi="Arial" w:cs="Arial"/>
                <w:i/>
                <w:sz w:val="18"/>
                <w:szCs w:val="18"/>
              </w:rPr>
              <w:t>7 days</w:t>
            </w:r>
          </w:p>
        </w:tc>
      </w:tr>
    </w:tbl>
    <w:p w14:paraId="7FD6A672" w14:textId="77777777" w:rsidR="00263FF1" w:rsidRPr="00BD4816" w:rsidRDefault="00263FF1" w:rsidP="00D80D28">
      <w:pPr>
        <w:jc w:val="left"/>
        <w:rPr>
          <w:rFonts w:ascii="Arial" w:hAnsi="Arial" w:cs="Arial"/>
          <w:sz w:val="18"/>
          <w:szCs w:val="18"/>
        </w:rPr>
      </w:pPr>
    </w:p>
    <w:p w14:paraId="68BC554E" w14:textId="77777777" w:rsidR="00BA6A9B" w:rsidRPr="00BD4816" w:rsidRDefault="00BA6A9B" w:rsidP="00D80D28">
      <w:pPr>
        <w:jc w:val="left"/>
        <w:rPr>
          <w:rFonts w:ascii="Arial" w:hAnsi="Arial" w:cs="Arial"/>
          <w:sz w:val="18"/>
          <w:szCs w:val="18"/>
        </w:rPr>
      </w:pPr>
    </w:p>
    <w:p w14:paraId="1C216EC6" w14:textId="77777777" w:rsidR="00BA6A9B" w:rsidRPr="00BD4816" w:rsidRDefault="00BA6A9B" w:rsidP="00D80D28">
      <w:pPr>
        <w:jc w:val="left"/>
        <w:rPr>
          <w:rFonts w:ascii="Arial" w:hAnsi="Arial" w:cs="Arial"/>
          <w:sz w:val="18"/>
          <w:szCs w:val="18"/>
        </w:rPr>
      </w:pPr>
    </w:p>
    <w:p w14:paraId="49A368D0" w14:textId="77777777" w:rsidR="00BA6A9B" w:rsidRPr="00BD4816" w:rsidRDefault="00BA6A9B" w:rsidP="00BA6A9B">
      <w:pPr>
        <w:jc w:val="center"/>
        <w:rPr>
          <w:rFonts w:ascii="Arial" w:hAnsi="Arial" w:cs="Arial"/>
          <w:sz w:val="18"/>
          <w:szCs w:val="18"/>
        </w:rPr>
      </w:pPr>
      <w:r w:rsidRPr="00BD4816">
        <w:rPr>
          <w:rFonts w:ascii="Arial" w:hAnsi="Arial" w:cs="Arial"/>
          <w:sz w:val="18"/>
          <w:szCs w:val="18"/>
        </w:rPr>
        <w:t>____________</w:t>
      </w:r>
    </w:p>
    <w:p w14:paraId="1CF8C6F6" w14:textId="2DB8C31B" w:rsidR="00BD4816" w:rsidRDefault="00BD4816">
      <w:pPr>
        <w:jc w:val="left"/>
        <w:rPr>
          <w:rFonts w:ascii="Arial" w:hAnsi="Arial" w:cs="Arial"/>
          <w:sz w:val="18"/>
          <w:szCs w:val="18"/>
        </w:rPr>
      </w:pPr>
      <w:r>
        <w:rPr>
          <w:rFonts w:ascii="Arial" w:hAnsi="Arial" w:cs="Arial"/>
          <w:sz w:val="18"/>
          <w:szCs w:val="18"/>
        </w:rPr>
        <w:br w:type="page"/>
      </w:r>
    </w:p>
    <w:p w14:paraId="4BC3C52C" w14:textId="77777777" w:rsidR="00A07E23" w:rsidRPr="00BD4816" w:rsidRDefault="00A07E23" w:rsidP="00D80D28">
      <w:pPr>
        <w:jc w:val="left"/>
        <w:rPr>
          <w:rFonts w:ascii="Arial" w:hAnsi="Arial" w:cs="Arial"/>
          <w:sz w:val="18"/>
          <w:szCs w:val="18"/>
        </w:rPr>
      </w:pPr>
    </w:p>
    <w:p w14:paraId="30701735" w14:textId="77777777" w:rsidR="00A07E23" w:rsidRPr="00BD4816" w:rsidRDefault="00F81F76" w:rsidP="00A07E23">
      <w:pPr>
        <w:pStyle w:val="TenderText0"/>
        <w:jc w:val="center"/>
        <w:rPr>
          <w:rFonts w:ascii="Arial" w:hAnsi="Arial" w:cs="Arial"/>
          <w:b/>
          <w:spacing w:val="-3"/>
          <w:sz w:val="18"/>
          <w:szCs w:val="18"/>
        </w:rPr>
      </w:pPr>
      <w:r w:rsidRPr="00BD4816">
        <w:rPr>
          <w:rFonts w:ascii="Arial" w:hAnsi="Arial" w:cs="Arial"/>
          <w:b/>
          <w:spacing w:val="-3"/>
          <w:sz w:val="18"/>
          <w:szCs w:val="18"/>
        </w:rPr>
        <w:t>R</w:t>
      </w:r>
      <w:r w:rsidR="00A07E23" w:rsidRPr="00BD4816">
        <w:rPr>
          <w:rFonts w:ascii="Arial" w:hAnsi="Arial" w:cs="Arial"/>
          <w:b/>
          <w:spacing w:val="-3"/>
          <w:sz w:val="18"/>
          <w:szCs w:val="18"/>
        </w:rPr>
        <w:t>26</w:t>
      </w:r>
      <w:r w:rsidR="007B2792" w:rsidRPr="00BD4816">
        <w:rPr>
          <w:rFonts w:ascii="Arial" w:hAnsi="Arial" w:cs="Arial"/>
          <w:b/>
          <w:spacing w:val="-3"/>
          <w:sz w:val="18"/>
          <w:szCs w:val="18"/>
        </w:rPr>
        <w:t>DA</w:t>
      </w:r>
      <w:r w:rsidR="00A07E23" w:rsidRPr="00BD4816">
        <w:rPr>
          <w:rFonts w:ascii="Arial" w:hAnsi="Arial" w:cs="Arial"/>
          <w:b/>
          <w:spacing w:val="-3"/>
          <w:sz w:val="18"/>
          <w:szCs w:val="18"/>
        </w:rPr>
        <w:tab/>
      </w:r>
      <w:r w:rsidR="00347009" w:rsidRPr="00BD4816">
        <w:rPr>
          <w:rFonts w:ascii="Arial" w:hAnsi="Arial" w:cs="Arial"/>
          <w:b/>
          <w:spacing w:val="-3"/>
          <w:sz w:val="18"/>
          <w:szCs w:val="18"/>
          <w:u w:val="single"/>
        </w:rPr>
        <w:t>DESIGN &amp; APPLICATION</w:t>
      </w:r>
      <w:r w:rsidR="00A07E23" w:rsidRPr="00BD4816">
        <w:rPr>
          <w:rFonts w:ascii="Arial" w:hAnsi="Arial" w:cs="Arial"/>
          <w:b/>
          <w:spacing w:val="-3"/>
          <w:sz w:val="18"/>
          <w:szCs w:val="18"/>
          <w:u w:val="single"/>
        </w:rPr>
        <w:t xml:space="preserve"> OF SPRAYED BITUMINOUS SURFACING</w:t>
      </w:r>
    </w:p>
    <w:p w14:paraId="57370725" w14:textId="77777777" w:rsidR="00A07E23" w:rsidRPr="00BD4816" w:rsidRDefault="00A07E23" w:rsidP="00A07E23">
      <w:pPr>
        <w:pStyle w:val="TenderText0"/>
        <w:jc w:val="left"/>
        <w:rPr>
          <w:rFonts w:ascii="Arial" w:hAnsi="Arial" w:cs="Arial"/>
          <w:spacing w:val="-3"/>
          <w:sz w:val="18"/>
          <w:szCs w:val="18"/>
        </w:rPr>
      </w:pPr>
    </w:p>
    <w:p w14:paraId="751A0DCD" w14:textId="77777777" w:rsidR="00A07E23" w:rsidRPr="00BD4816" w:rsidRDefault="00A07E23" w:rsidP="00A07E23">
      <w:pPr>
        <w:pStyle w:val="TenderText0"/>
        <w:jc w:val="left"/>
        <w:rPr>
          <w:rFonts w:ascii="Arial" w:hAnsi="Arial" w:cs="Arial"/>
          <w:spacing w:val="-3"/>
          <w:sz w:val="18"/>
          <w:szCs w:val="18"/>
        </w:rPr>
      </w:pPr>
    </w:p>
    <w:p w14:paraId="039058E1" w14:textId="77777777" w:rsidR="00A07E23" w:rsidRPr="00BD4816" w:rsidRDefault="00A07E23" w:rsidP="00A07E23">
      <w:pPr>
        <w:pStyle w:val="TenderText0"/>
        <w:tabs>
          <w:tab w:val="left" w:pos="426"/>
        </w:tabs>
        <w:rPr>
          <w:rFonts w:ascii="Arial" w:hAnsi="Arial" w:cs="Arial"/>
          <w:b/>
          <w:spacing w:val="-3"/>
          <w:sz w:val="18"/>
          <w:szCs w:val="18"/>
          <w:u w:val="single"/>
        </w:rPr>
      </w:pPr>
      <w:r w:rsidRPr="00BD4816">
        <w:rPr>
          <w:rFonts w:ascii="Arial" w:hAnsi="Arial" w:cs="Arial"/>
          <w:b/>
          <w:spacing w:val="-3"/>
          <w:sz w:val="18"/>
          <w:szCs w:val="18"/>
        </w:rPr>
        <w:t>1.</w:t>
      </w:r>
      <w:r w:rsidRPr="00BD4816">
        <w:rPr>
          <w:rFonts w:ascii="Arial" w:hAnsi="Arial" w:cs="Arial"/>
          <w:b/>
          <w:spacing w:val="-3"/>
          <w:sz w:val="18"/>
          <w:szCs w:val="18"/>
        </w:rPr>
        <w:tab/>
      </w:r>
      <w:r w:rsidRPr="00BD4816">
        <w:rPr>
          <w:rFonts w:ascii="Arial" w:hAnsi="Arial" w:cs="Arial"/>
          <w:b/>
          <w:spacing w:val="-3"/>
          <w:sz w:val="18"/>
          <w:szCs w:val="18"/>
          <w:u w:val="single"/>
        </w:rPr>
        <w:t>TRAFFIC DATA</w:t>
      </w:r>
    </w:p>
    <w:p w14:paraId="53AE5653" w14:textId="77777777" w:rsidR="00A07E23" w:rsidRPr="00BD4816" w:rsidRDefault="00A07E23" w:rsidP="00A07E23">
      <w:pPr>
        <w:pStyle w:val="TenderText0"/>
        <w:tabs>
          <w:tab w:val="left" w:pos="426"/>
        </w:tabs>
        <w:rPr>
          <w:rFonts w:ascii="Arial" w:hAnsi="Arial" w:cs="Arial"/>
          <w:sz w:val="18"/>
          <w:szCs w:val="18"/>
        </w:rPr>
      </w:pPr>
    </w:p>
    <w:p w14:paraId="62329CE5" w14:textId="77777777" w:rsidR="00A07E23" w:rsidRPr="00BD4816" w:rsidRDefault="00A07E23" w:rsidP="00A07E23">
      <w:pPr>
        <w:pStyle w:val="TenderText0"/>
        <w:rPr>
          <w:rFonts w:ascii="Arial" w:hAnsi="Arial" w:cs="Arial"/>
          <w:bCs/>
          <w:iCs/>
          <w:sz w:val="18"/>
          <w:szCs w:val="18"/>
        </w:rPr>
      </w:pPr>
      <w:r w:rsidRPr="00BD4816">
        <w:rPr>
          <w:rFonts w:ascii="Arial" w:hAnsi="Arial" w:cs="Arial"/>
          <w:bCs/>
          <w:iCs/>
          <w:sz w:val="18"/>
          <w:szCs w:val="18"/>
        </w:rPr>
        <w:t>Work to be performed under Part</w:t>
      </w:r>
      <w:r w:rsidR="00F81F76" w:rsidRPr="00BD4816">
        <w:rPr>
          <w:rFonts w:ascii="Arial" w:hAnsi="Arial" w:cs="Arial"/>
          <w:bCs/>
          <w:iCs/>
          <w:sz w:val="18"/>
          <w:szCs w:val="18"/>
        </w:rPr>
        <w:t> R</w:t>
      </w:r>
      <w:r w:rsidRPr="00BD4816">
        <w:rPr>
          <w:rFonts w:ascii="Arial" w:hAnsi="Arial" w:cs="Arial"/>
          <w:bCs/>
          <w:iCs/>
          <w:sz w:val="18"/>
          <w:szCs w:val="18"/>
        </w:rPr>
        <w:t>26</w:t>
      </w:r>
      <w:r w:rsidR="00347009" w:rsidRPr="00BD4816">
        <w:rPr>
          <w:rFonts w:ascii="Arial" w:hAnsi="Arial" w:cs="Arial"/>
          <w:bCs/>
          <w:iCs/>
          <w:sz w:val="18"/>
          <w:szCs w:val="18"/>
        </w:rPr>
        <w:t>DA</w:t>
      </w:r>
      <w:r w:rsidRPr="00BD4816">
        <w:rPr>
          <w:rFonts w:ascii="Arial" w:hAnsi="Arial" w:cs="Arial"/>
          <w:bCs/>
          <w:iCs/>
          <w:sz w:val="18"/>
          <w:szCs w:val="18"/>
        </w:rPr>
        <w:t xml:space="preserve"> has been identified in </w:t>
      </w:r>
      <w:r w:rsidR="00D217A2" w:rsidRPr="00BD4816">
        <w:rPr>
          <w:rFonts w:ascii="Arial" w:hAnsi="Arial" w:cs="Arial"/>
          <w:bCs/>
          <w:iCs/>
          <w:sz w:val="18"/>
          <w:szCs w:val="18"/>
        </w:rPr>
        <w:t>Appendix 1 “</w:t>
      </w:r>
      <w:r w:rsidRPr="00BD4816">
        <w:rPr>
          <w:rFonts w:ascii="Arial" w:hAnsi="Arial" w:cs="Arial"/>
          <w:bCs/>
          <w:iCs/>
          <w:sz w:val="18"/>
          <w:szCs w:val="18"/>
        </w:rPr>
        <w:t>Work Summary</w:t>
      </w:r>
      <w:r w:rsidR="00D217A2" w:rsidRPr="00BD4816">
        <w:rPr>
          <w:rFonts w:ascii="Arial" w:hAnsi="Arial" w:cs="Arial"/>
          <w:bCs/>
          <w:iCs/>
          <w:sz w:val="18"/>
          <w:szCs w:val="18"/>
        </w:rPr>
        <w:t>”</w:t>
      </w:r>
      <w:r w:rsidRPr="00BD4816">
        <w:rPr>
          <w:rFonts w:ascii="Arial" w:hAnsi="Arial" w:cs="Arial"/>
          <w:bCs/>
          <w:iCs/>
          <w:sz w:val="18"/>
          <w:szCs w:val="18"/>
        </w:rPr>
        <w:t>.  Traffic data including Annual Average Daily Traffic (</w:t>
      </w:r>
      <w:proofErr w:type="spellStart"/>
      <w:r w:rsidRPr="00BD4816">
        <w:rPr>
          <w:rFonts w:ascii="Arial" w:hAnsi="Arial" w:cs="Arial"/>
          <w:bCs/>
          <w:iCs/>
          <w:sz w:val="18"/>
          <w:szCs w:val="18"/>
        </w:rPr>
        <w:t>AADT</w:t>
      </w:r>
      <w:proofErr w:type="spellEnd"/>
      <w:r w:rsidRPr="00BD4816">
        <w:rPr>
          <w:rFonts w:ascii="Arial" w:hAnsi="Arial" w:cs="Arial"/>
          <w:bCs/>
          <w:iCs/>
          <w:sz w:val="18"/>
          <w:szCs w:val="18"/>
        </w:rPr>
        <w:t>) and percentage commercial vehicles (</w:t>
      </w:r>
      <w:proofErr w:type="gramStart"/>
      <w:r w:rsidRPr="00BD4816">
        <w:rPr>
          <w:rFonts w:ascii="Arial" w:hAnsi="Arial" w:cs="Arial"/>
          <w:bCs/>
          <w:iCs/>
          <w:sz w:val="18"/>
          <w:szCs w:val="18"/>
        </w:rPr>
        <w:t>%CV</w:t>
      </w:r>
      <w:proofErr w:type="gramEnd"/>
      <w:r w:rsidRPr="00BD4816">
        <w:rPr>
          <w:rFonts w:ascii="Arial" w:hAnsi="Arial" w:cs="Arial"/>
          <w:bCs/>
          <w:iCs/>
          <w:sz w:val="18"/>
          <w:szCs w:val="18"/>
        </w:rPr>
        <w:t>) is as follows:</w:t>
      </w:r>
    </w:p>
    <w:p w14:paraId="4AB9E8DD" w14:textId="77777777" w:rsidR="00A07E23" w:rsidRPr="00BD4816" w:rsidRDefault="00A07E23" w:rsidP="00A07E23">
      <w:pPr>
        <w:pStyle w:val="TenderText0"/>
        <w:rPr>
          <w:rFonts w:ascii="Arial" w:hAnsi="Arial" w:cs="Arial"/>
          <w:bCs/>
          <w:iCs/>
          <w:sz w:val="18"/>
          <w:szCs w:val="18"/>
        </w:rPr>
      </w:pPr>
    </w:p>
    <w:p w14:paraId="592740CC" w14:textId="77777777" w:rsidR="00A07E23" w:rsidRPr="00BD4816" w:rsidRDefault="00A07E23" w:rsidP="00A07E23">
      <w:pPr>
        <w:pStyle w:val="TenderText0"/>
        <w:rPr>
          <w:rFonts w:ascii="Arial" w:hAnsi="Arial" w:cs="Arial"/>
          <w:bCs/>
          <w:iCs/>
          <w:sz w:val="18"/>
          <w:szCs w:val="18"/>
        </w:rPr>
      </w:pPr>
      <w:r w:rsidRPr="00BD4816">
        <w:rPr>
          <w:rFonts w:ascii="Arial" w:hAnsi="Arial" w:cs="Arial"/>
          <w:bCs/>
          <w:iCs/>
          <w:sz w:val="18"/>
          <w:szCs w:val="18"/>
        </w:rPr>
        <w:br w:type="page"/>
      </w:r>
    </w:p>
    <w:p w14:paraId="51EDBC22" w14:textId="77777777" w:rsidR="00A07E23" w:rsidRPr="00BD4816" w:rsidRDefault="00A12D02" w:rsidP="00A07E23">
      <w:pPr>
        <w:pStyle w:val="TenderText0"/>
        <w:rPr>
          <w:rFonts w:ascii="Arial" w:hAnsi="Arial" w:cs="Arial"/>
          <w:bCs/>
          <w:iCs/>
          <w:sz w:val="18"/>
          <w:szCs w:val="18"/>
        </w:rPr>
      </w:pPr>
      <w:r w:rsidRPr="00BD4816">
        <w:rPr>
          <w:rFonts w:ascii="Arial" w:hAnsi="Arial" w:cs="Arial"/>
          <w:bCs/>
          <w:iCs/>
          <w:noProof/>
          <w:sz w:val="18"/>
          <w:szCs w:val="18"/>
          <w:lang w:eastAsia="en-AU"/>
        </w:rPr>
        <w:drawing>
          <wp:inline distT="0" distB="0" distL="0" distR="0" wp14:anchorId="5604D5F1" wp14:editId="129056AB">
            <wp:extent cx="5934075" cy="844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4075" cy="8448675"/>
                    </a:xfrm>
                    <a:prstGeom prst="rect">
                      <a:avLst/>
                    </a:prstGeom>
                    <a:noFill/>
                    <a:ln w="9525">
                      <a:noFill/>
                      <a:miter lim="800000"/>
                      <a:headEnd/>
                      <a:tailEnd/>
                    </a:ln>
                  </pic:spPr>
                </pic:pic>
              </a:graphicData>
            </a:graphic>
          </wp:inline>
        </w:drawing>
      </w:r>
      <w:r w:rsidR="00217533" w:rsidRPr="00BD4816">
        <w:rPr>
          <w:rStyle w:val="CommentReference"/>
          <w:rFonts w:ascii="Arial" w:hAnsi="Arial" w:cs="Arial"/>
          <w:sz w:val="18"/>
          <w:szCs w:val="18"/>
        </w:rPr>
        <w:commentReference w:id="5"/>
      </w:r>
    </w:p>
    <w:p w14:paraId="28573F04" w14:textId="77777777" w:rsidR="00A07E23" w:rsidRPr="00BD4816" w:rsidRDefault="00A07E23" w:rsidP="00A07E23">
      <w:pPr>
        <w:pStyle w:val="TenderText0"/>
        <w:rPr>
          <w:rFonts w:ascii="Arial" w:hAnsi="Arial" w:cs="Arial"/>
          <w:bCs/>
          <w:iCs/>
          <w:sz w:val="18"/>
          <w:szCs w:val="18"/>
        </w:rPr>
      </w:pPr>
    </w:p>
    <w:p w14:paraId="36194E0D" w14:textId="77777777" w:rsidR="00A07E23" w:rsidRPr="00BD4816" w:rsidRDefault="00A07E23" w:rsidP="00A07E23">
      <w:pPr>
        <w:pStyle w:val="TenderText0"/>
        <w:rPr>
          <w:rFonts w:ascii="Arial" w:hAnsi="Arial" w:cs="Arial"/>
          <w:bCs/>
          <w:iCs/>
          <w:sz w:val="18"/>
          <w:szCs w:val="18"/>
        </w:rPr>
      </w:pPr>
    </w:p>
    <w:p w14:paraId="03D41B26" w14:textId="77777777" w:rsidR="00A07E23" w:rsidRPr="00BD4816" w:rsidRDefault="00A07E23" w:rsidP="009B60AB">
      <w:pPr>
        <w:pStyle w:val="TenderText0"/>
        <w:jc w:val="center"/>
        <w:rPr>
          <w:rFonts w:ascii="Arial" w:hAnsi="Arial" w:cs="Arial"/>
          <w:sz w:val="18"/>
          <w:szCs w:val="18"/>
        </w:rPr>
      </w:pPr>
      <w:r w:rsidRPr="00BD4816">
        <w:rPr>
          <w:rFonts w:ascii="Arial" w:hAnsi="Arial" w:cs="Arial"/>
          <w:sz w:val="18"/>
          <w:szCs w:val="18"/>
        </w:rPr>
        <w:t>__________</w:t>
      </w:r>
    </w:p>
    <w:p w14:paraId="7B222CC9" w14:textId="3C88A6E7" w:rsidR="00BD4816" w:rsidRDefault="00BD4816">
      <w:pPr>
        <w:jc w:val="left"/>
        <w:rPr>
          <w:rFonts w:ascii="Arial" w:hAnsi="Arial" w:cs="Arial"/>
          <w:sz w:val="18"/>
          <w:szCs w:val="18"/>
        </w:rPr>
      </w:pPr>
      <w:r>
        <w:rPr>
          <w:rFonts w:ascii="Arial" w:hAnsi="Arial" w:cs="Arial"/>
          <w:sz w:val="18"/>
          <w:szCs w:val="18"/>
        </w:rPr>
        <w:br w:type="page"/>
      </w:r>
    </w:p>
    <w:p w14:paraId="691D0CC2" w14:textId="77777777" w:rsidR="00C9262C" w:rsidRPr="00BD4816" w:rsidRDefault="00F81F76" w:rsidP="003D304A">
      <w:pPr>
        <w:jc w:val="center"/>
        <w:rPr>
          <w:rFonts w:ascii="Arial" w:hAnsi="Arial" w:cs="Arial"/>
          <w:b/>
          <w:sz w:val="18"/>
          <w:szCs w:val="18"/>
          <w:u w:val="single"/>
        </w:rPr>
      </w:pPr>
      <w:r w:rsidRPr="00BD4816">
        <w:rPr>
          <w:rFonts w:ascii="Arial" w:hAnsi="Arial" w:cs="Arial"/>
          <w:b/>
          <w:spacing w:val="-2"/>
          <w:sz w:val="18"/>
          <w:szCs w:val="18"/>
        </w:rPr>
        <w:t>R</w:t>
      </w:r>
      <w:r w:rsidR="00BA6A9B" w:rsidRPr="00BD4816">
        <w:rPr>
          <w:rFonts w:ascii="Arial" w:hAnsi="Arial" w:cs="Arial"/>
          <w:b/>
          <w:spacing w:val="-2"/>
          <w:sz w:val="18"/>
          <w:szCs w:val="18"/>
        </w:rPr>
        <w:t>33</w:t>
      </w:r>
      <w:r w:rsidR="00AB68E3" w:rsidRPr="00BD4816">
        <w:rPr>
          <w:rFonts w:ascii="Arial" w:hAnsi="Arial" w:cs="Arial"/>
          <w:b/>
          <w:spacing w:val="-2"/>
          <w:sz w:val="18"/>
          <w:szCs w:val="18"/>
        </w:rPr>
        <w:tab/>
      </w:r>
      <w:r w:rsidR="00C9262C" w:rsidRPr="00BD4816">
        <w:rPr>
          <w:rFonts w:ascii="Arial" w:hAnsi="Arial" w:cs="Arial"/>
          <w:b/>
          <w:sz w:val="18"/>
          <w:szCs w:val="18"/>
          <w:u w:val="single"/>
        </w:rPr>
        <w:t>DESIGN OF SPRAY SEALS</w:t>
      </w:r>
    </w:p>
    <w:p w14:paraId="1A7F647E" w14:textId="77777777" w:rsidR="00C9262C" w:rsidRPr="00BD4816" w:rsidRDefault="00C9262C" w:rsidP="00D80D28">
      <w:pPr>
        <w:jc w:val="left"/>
        <w:rPr>
          <w:rFonts w:ascii="Arial" w:hAnsi="Arial" w:cs="Arial"/>
          <w:spacing w:val="-2"/>
          <w:sz w:val="18"/>
          <w:szCs w:val="18"/>
        </w:rPr>
      </w:pPr>
    </w:p>
    <w:p w14:paraId="243EEC79" w14:textId="77777777" w:rsidR="00BA6A9B" w:rsidRPr="00BD4816" w:rsidRDefault="00BA6A9B" w:rsidP="00D80D28">
      <w:pPr>
        <w:jc w:val="left"/>
        <w:rPr>
          <w:rFonts w:ascii="Arial" w:hAnsi="Arial" w:cs="Arial"/>
          <w:spacing w:val="-2"/>
          <w:sz w:val="18"/>
          <w:szCs w:val="18"/>
        </w:rPr>
      </w:pPr>
    </w:p>
    <w:p w14:paraId="1D02A85D" w14:textId="77777777" w:rsidR="00263FF1" w:rsidRPr="00BD4816" w:rsidRDefault="00263FF1" w:rsidP="00D80D28">
      <w:pPr>
        <w:jc w:val="left"/>
        <w:rPr>
          <w:rFonts w:ascii="Arial" w:hAnsi="Arial" w:cs="Arial"/>
          <w:b/>
          <w:i/>
          <w:spacing w:val="-2"/>
          <w:sz w:val="18"/>
          <w:szCs w:val="18"/>
          <w:u w:val="single"/>
        </w:rPr>
      </w:pPr>
      <w:r w:rsidRPr="00BD4816">
        <w:rPr>
          <w:rFonts w:ascii="Arial" w:hAnsi="Arial" w:cs="Arial"/>
          <w:b/>
          <w:i/>
          <w:spacing w:val="-2"/>
          <w:sz w:val="18"/>
          <w:szCs w:val="18"/>
          <w:u w:val="single"/>
        </w:rPr>
        <w:t>PARAMETERS FOR SPRAY SEAL DESIGN</w:t>
      </w:r>
    </w:p>
    <w:p w14:paraId="0A01B96D" w14:textId="77777777" w:rsidR="00263FF1" w:rsidRPr="00BD4816" w:rsidRDefault="00263FF1" w:rsidP="00D80D28">
      <w:pPr>
        <w:jc w:val="left"/>
        <w:rPr>
          <w:rFonts w:ascii="Arial" w:hAnsi="Arial" w:cs="Arial"/>
          <w:i/>
          <w:sz w:val="18"/>
          <w:szCs w:val="18"/>
        </w:rPr>
      </w:pPr>
    </w:p>
    <w:p w14:paraId="7F334291"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Annual Average Daily Traffic</w:t>
      </w:r>
    </w:p>
    <w:p w14:paraId="6C8DA8D0" w14:textId="77777777" w:rsidR="00263FF1" w:rsidRPr="00BD4816" w:rsidRDefault="00263FF1" w:rsidP="00D80D28">
      <w:pPr>
        <w:jc w:val="left"/>
        <w:rPr>
          <w:rFonts w:ascii="Arial" w:hAnsi="Arial" w:cs="Arial"/>
          <w:i/>
          <w:sz w:val="18"/>
          <w:szCs w:val="18"/>
        </w:rPr>
      </w:pPr>
      <w:proofErr w:type="gramStart"/>
      <w:r w:rsidRPr="00BD4816">
        <w:rPr>
          <w:rFonts w:ascii="Arial" w:hAnsi="Arial" w:cs="Arial"/>
          <w:i/>
          <w:sz w:val="18"/>
          <w:szCs w:val="18"/>
        </w:rPr>
        <w:t>%</w:t>
      </w:r>
      <w:proofErr w:type="gramEnd"/>
      <w:r w:rsidRPr="00BD4816">
        <w:rPr>
          <w:rFonts w:ascii="Arial" w:hAnsi="Arial" w:cs="Arial"/>
          <w:i/>
          <w:sz w:val="18"/>
          <w:szCs w:val="18"/>
        </w:rPr>
        <w:t xml:space="preserve"> Commercial Vehicles</w:t>
      </w:r>
    </w:p>
    <w:p w14:paraId="11922262"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Noise restrictions (</w:t>
      </w:r>
      <w:proofErr w:type="spellStart"/>
      <w:r w:rsidRPr="00BD4816">
        <w:rPr>
          <w:rFonts w:ascii="Arial" w:hAnsi="Arial" w:cs="Arial"/>
          <w:i/>
          <w:sz w:val="18"/>
          <w:szCs w:val="18"/>
        </w:rPr>
        <w:t>eg</w:t>
      </w:r>
      <w:proofErr w:type="spellEnd"/>
      <w:r w:rsidRPr="00BD4816">
        <w:rPr>
          <w:rFonts w:ascii="Arial" w:hAnsi="Arial" w:cs="Arial"/>
          <w:i/>
          <w:sz w:val="18"/>
          <w:szCs w:val="18"/>
        </w:rPr>
        <w:t xml:space="preserve"> single 16 mm not allowed near residential </w:t>
      </w:r>
      <w:proofErr w:type="gramStart"/>
      <w:r w:rsidRPr="00BD4816">
        <w:rPr>
          <w:rFonts w:ascii="Arial" w:hAnsi="Arial" w:cs="Arial"/>
          <w:i/>
          <w:sz w:val="18"/>
          <w:szCs w:val="18"/>
        </w:rPr>
        <w:t>buildings?</w:t>
      </w:r>
      <w:proofErr w:type="gramEnd"/>
      <w:r w:rsidRPr="00BD4816">
        <w:rPr>
          <w:rFonts w:ascii="Arial" w:hAnsi="Arial" w:cs="Arial"/>
          <w:i/>
          <w:sz w:val="18"/>
          <w:szCs w:val="18"/>
        </w:rPr>
        <w:t xml:space="preserve">  Seals within residential town streets are to be 10/5, or 14/7)</w:t>
      </w:r>
    </w:p>
    <w:p w14:paraId="2E3DD5F4" w14:textId="77777777" w:rsidR="00263FF1" w:rsidRPr="00BD4816" w:rsidRDefault="00263FF1" w:rsidP="00D80D28">
      <w:pPr>
        <w:jc w:val="left"/>
        <w:rPr>
          <w:rFonts w:ascii="Arial" w:hAnsi="Arial" w:cs="Arial"/>
          <w:i/>
          <w:sz w:val="18"/>
          <w:szCs w:val="18"/>
        </w:rPr>
      </w:pPr>
      <w:r w:rsidRPr="00BD4816">
        <w:rPr>
          <w:rFonts w:ascii="Arial" w:hAnsi="Arial" w:cs="Arial"/>
          <w:i/>
          <w:sz w:val="18"/>
          <w:szCs w:val="18"/>
        </w:rPr>
        <w:t xml:space="preserve">Possible short increases in traffic volumes such as during grain harvest, local field days, local festivals, </w:t>
      </w:r>
      <w:proofErr w:type="spellStart"/>
      <w:r w:rsidRPr="00BD4816">
        <w:rPr>
          <w:rFonts w:ascii="Arial" w:hAnsi="Arial" w:cs="Arial"/>
          <w:i/>
          <w:sz w:val="18"/>
          <w:szCs w:val="18"/>
        </w:rPr>
        <w:t>etc</w:t>
      </w:r>
      <w:proofErr w:type="spellEnd"/>
      <w:r w:rsidRPr="00BD4816">
        <w:rPr>
          <w:rFonts w:ascii="Arial" w:hAnsi="Arial" w:cs="Arial"/>
          <w:i/>
          <w:sz w:val="18"/>
          <w:szCs w:val="18"/>
        </w:rPr>
        <w:t xml:space="preserve">, that may occur early in the life of a seal or reseal, which should be allowed for by an increase in the design traffic volume </w:t>
      </w:r>
    </w:p>
    <w:p w14:paraId="1545CF01" w14:textId="77777777" w:rsidR="007A2FE1" w:rsidRPr="00BD4816" w:rsidRDefault="007A2FE1" w:rsidP="00D80D28">
      <w:pPr>
        <w:jc w:val="left"/>
        <w:rPr>
          <w:rFonts w:ascii="Arial" w:hAnsi="Arial" w:cs="Arial"/>
          <w:sz w:val="18"/>
          <w:szCs w:val="18"/>
        </w:rPr>
      </w:pPr>
    </w:p>
    <w:p w14:paraId="32231947" w14:textId="77777777" w:rsidR="007A2FE1" w:rsidRPr="00BD4816" w:rsidRDefault="007A2FE1" w:rsidP="00D80D28">
      <w:pPr>
        <w:jc w:val="left"/>
        <w:rPr>
          <w:rFonts w:ascii="Arial" w:hAnsi="Arial" w:cs="Arial"/>
          <w:sz w:val="18"/>
          <w:szCs w:val="18"/>
        </w:rPr>
      </w:pPr>
    </w:p>
    <w:p w14:paraId="078D9050" w14:textId="77777777" w:rsidR="00BA6A9B" w:rsidRPr="00BD4816" w:rsidRDefault="00BA6A9B" w:rsidP="00D80D28">
      <w:pPr>
        <w:jc w:val="left"/>
        <w:rPr>
          <w:rFonts w:ascii="Arial" w:hAnsi="Arial" w:cs="Arial"/>
          <w:sz w:val="18"/>
          <w:szCs w:val="18"/>
        </w:rPr>
      </w:pPr>
    </w:p>
    <w:p w14:paraId="5CE60688" w14:textId="77777777" w:rsidR="00BA6A9B" w:rsidRPr="00BD4816" w:rsidRDefault="00BA6A9B" w:rsidP="00BA6A9B">
      <w:pPr>
        <w:jc w:val="center"/>
        <w:rPr>
          <w:rFonts w:ascii="Arial" w:hAnsi="Arial" w:cs="Arial"/>
          <w:sz w:val="18"/>
          <w:szCs w:val="18"/>
        </w:rPr>
      </w:pPr>
      <w:r w:rsidRPr="00BD4816">
        <w:rPr>
          <w:rFonts w:ascii="Arial" w:hAnsi="Arial" w:cs="Arial"/>
          <w:sz w:val="18"/>
          <w:szCs w:val="18"/>
        </w:rPr>
        <w:t>__________</w:t>
      </w:r>
    </w:p>
    <w:p w14:paraId="7F957574" w14:textId="77777777" w:rsidR="007A2FE1" w:rsidRPr="00BD4816" w:rsidRDefault="007A2FE1" w:rsidP="00D80D28">
      <w:pPr>
        <w:jc w:val="left"/>
        <w:rPr>
          <w:rFonts w:ascii="Arial" w:hAnsi="Arial" w:cs="Arial"/>
          <w:sz w:val="18"/>
          <w:szCs w:val="18"/>
        </w:rPr>
      </w:pPr>
    </w:p>
    <w:p w14:paraId="23C7F27B" w14:textId="77777777" w:rsidR="00BA6A9B" w:rsidRPr="00BD4816" w:rsidRDefault="00BA6A9B" w:rsidP="00D80D28">
      <w:pPr>
        <w:jc w:val="left"/>
        <w:rPr>
          <w:rFonts w:ascii="Arial" w:hAnsi="Arial" w:cs="Arial"/>
          <w:sz w:val="18"/>
          <w:szCs w:val="18"/>
        </w:rPr>
      </w:pPr>
    </w:p>
    <w:p w14:paraId="48AE1E97" w14:textId="50443F7F" w:rsidR="00BD4816" w:rsidRDefault="00BD4816">
      <w:pPr>
        <w:jc w:val="left"/>
        <w:rPr>
          <w:rFonts w:ascii="Arial" w:hAnsi="Arial" w:cs="Arial"/>
          <w:sz w:val="18"/>
          <w:szCs w:val="18"/>
        </w:rPr>
      </w:pPr>
      <w:r>
        <w:rPr>
          <w:rFonts w:ascii="Arial" w:hAnsi="Arial" w:cs="Arial"/>
          <w:sz w:val="18"/>
          <w:szCs w:val="18"/>
        </w:rPr>
        <w:br w:type="page"/>
      </w:r>
    </w:p>
    <w:p w14:paraId="5AD872C0" w14:textId="77777777" w:rsidR="00263FF1" w:rsidRPr="00BD4816" w:rsidRDefault="00F81F76" w:rsidP="00BA6A9B">
      <w:pPr>
        <w:jc w:val="center"/>
        <w:rPr>
          <w:rFonts w:ascii="Arial" w:hAnsi="Arial" w:cs="Arial"/>
          <w:b/>
          <w:sz w:val="18"/>
          <w:szCs w:val="18"/>
          <w:u w:val="single"/>
        </w:rPr>
      </w:pPr>
      <w:r w:rsidRPr="00BD4816">
        <w:rPr>
          <w:rFonts w:ascii="Arial" w:hAnsi="Arial" w:cs="Arial"/>
          <w:b/>
          <w:sz w:val="18"/>
          <w:szCs w:val="18"/>
        </w:rPr>
        <w:t>R</w:t>
      </w:r>
      <w:r w:rsidR="00AB68E3" w:rsidRPr="00BD4816">
        <w:rPr>
          <w:rFonts w:ascii="Arial" w:hAnsi="Arial" w:cs="Arial"/>
          <w:b/>
          <w:sz w:val="18"/>
          <w:szCs w:val="18"/>
        </w:rPr>
        <w:t>3</w:t>
      </w:r>
      <w:r w:rsidR="009C21EC" w:rsidRPr="00BD4816">
        <w:rPr>
          <w:rFonts w:ascii="Arial" w:hAnsi="Arial" w:cs="Arial"/>
          <w:b/>
          <w:sz w:val="18"/>
          <w:szCs w:val="18"/>
        </w:rPr>
        <w:t>5</w:t>
      </w:r>
      <w:r w:rsidR="00AB68E3" w:rsidRPr="00BD4816">
        <w:rPr>
          <w:rFonts w:ascii="Arial" w:hAnsi="Arial" w:cs="Arial"/>
          <w:b/>
          <w:sz w:val="18"/>
          <w:szCs w:val="18"/>
        </w:rPr>
        <w:tab/>
      </w:r>
      <w:r w:rsidR="00263FF1" w:rsidRPr="00BD4816">
        <w:rPr>
          <w:rFonts w:ascii="Arial" w:hAnsi="Arial" w:cs="Arial"/>
          <w:b/>
          <w:sz w:val="18"/>
          <w:szCs w:val="18"/>
          <w:u w:val="single"/>
        </w:rPr>
        <w:t>SURFACE CHARACTERISTICS</w:t>
      </w:r>
    </w:p>
    <w:p w14:paraId="3CB71F2B" w14:textId="77777777" w:rsidR="005C0CCD" w:rsidRPr="00BD4816" w:rsidRDefault="005C0CCD" w:rsidP="005C0CCD">
      <w:pPr>
        <w:rPr>
          <w:rFonts w:ascii="Arial" w:hAnsi="Arial" w:cs="Arial"/>
          <w:sz w:val="18"/>
          <w:szCs w:val="18"/>
        </w:rPr>
      </w:pPr>
    </w:p>
    <w:p w14:paraId="58339248" w14:textId="77777777" w:rsidR="005C0CCD" w:rsidRPr="00BD4816" w:rsidRDefault="005C0CCD" w:rsidP="005C0CCD">
      <w:pPr>
        <w:pStyle w:val="TenderText0"/>
        <w:rPr>
          <w:rFonts w:ascii="Arial" w:hAnsi="Arial" w:cs="Arial"/>
          <w:sz w:val="18"/>
          <w:szCs w:val="18"/>
        </w:rPr>
      </w:pPr>
    </w:p>
    <w:p w14:paraId="4D7FAFF1" w14:textId="77777777" w:rsidR="005C0CCD" w:rsidRPr="00BD4816" w:rsidRDefault="005C0CCD" w:rsidP="005C0CCD">
      <w:pPr>
        <w:pStyle w:val="TenderText0"/>
        <w:rPr>
          <w:rFonts w:ascii="Arial" w:hAnsi="Arial" w:cs="Arial"/>
          <w:i/>
          <w:sz w:val="18"/>
          <w:szCs w:val="18"/>
        </w:rPr>
      </w:pPr>
    </w:p>
    <w:p w14:paraId="368D9DF2" w14:textId="77777777" w:rsidR="005C0CCD" w:rsidRPr="00BD4816" w:rsidRDefault="005C0CCD" w:rsidP="005C0CCD">
      <w:pPr>
        <w:numPr>
          <w:ilvl w:val="0"/>
          <w:numId w:val="18"/>
        </w:numPr>
        <w:tabs>
          <w:tab w:val="left" w:pos="-720"/>
        </w:tabs>
        <w:rPr>
          <w:rFonts w:ascii="Arial" w:hAnsi="Arial" w:cs="Arial"/>
          <w:b/>
          <w:i/>
          <w:sz w:val="18"/>
          <w:szCs w:val="18"/>
        </w:rPr>
      </w:pPr>
      <w:r w:rsidRPr="00BD4816">
        <w:rPr>
          <w:rFonts w:ascii="Arial" w:hAnsi="Arial" w:cs="Arial"/>
          <w:b/>
          <w:i/>
          <w:spacing w:val="-2"/>
          <w:sz w:val="18"/>
          <w:szCs w:val="18"/>
          <w:u w:val="single"/>
        </w:rPr>
        <w:t>ROUGHNESS</w:t>
      </w:r>
      <w:r w:rsidRPr="00BD4816">
        <w:rPr>
          <w:rFonts w:ascii="Arial" w:hAnsi="Arial" w:cs="Arial"/>
          <w:b/>
          <w:i/>
          <w:sz w:val="18"/>
          <w:szCs w:val="18"/>
          <w:u w:val="single"/>
        </w:rPr>
        <w:t xml:space="preserve"> </w:t>
      </w:r>
    </w:p>
    <w:p w14:paraId="71F12E3E" w14:textId="77777777" w:rsidR="005C0CCD" w:rsidRPr="00BD4816" w:rsidRDefault="005C0CCD" w:rsidP="005C0CCD">
      <w:pPr>
        <w:pStyle w:val="TenderText0"/>
        <w:rPr>
          <w:rFonts w:ascii="Arial" w:hAnsi="Arial" w:cs="Arial"/>
          <w:i/>
          <w:sz w:val="18"/>
          <w:szCs w:val="18"/>
        </w:rPr>
      </w:pPr>
    </w:p>
    <w:p w14:paraId="4C87FEDA"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Maximum Roughness Levels</w:t>
      </w:r>
    </w:p>
    <w:p w14:paraId="1848D4A1" w14:textId="77777777" w:rsidR="005C0CCD" w:rsidRPr="00BD4816" w:rsidRDefault="005C0CCD" w:rsidP="005C0CCD">
      <w:pPr>
        <w:pStyle w:val="TenderText0"/>
        <w:rPr>
          <w:rFonts w:ascii="Arial" w:hAnsi="Arial" w:cs="Arial"/>
          <w:i/>
          <w:sz w:val="18"/>
          <w:szCs w:val="18"/>
        </w:rPr>
      </w:pPr>
      <w:r w:rsidRPr="00BD4816">
        <w:rPr>
          <w:rFonts w:ascii="Arial" w:hAnsi="Arial" w:cs="Arial"/>
          <w:i/>
          <w:sz w:val="18"/>
          <w:szCs w:val="18"/>
        </w:rPr>
        <w:br/>
        <w:t xml:space="preserve">For finished wearing courses on New Works, the following </w:t>
      </w:r>
      <w:r w:rsidR="004C3925" w:rsidRPr="00BD4816">
        <w:rPr>
          <w:rFonts w:ascii="Arial" w:hAnsi="Arial" w:cs="Arial"/>
          <w:i/>
          <w:sz w:val="18"/>
          <w:szCs w:val="18"/>
        </w:rPr>
        <w:t>must</w:t>
      </w:r>
      <w:r w:rsidRPr="00BD4816">
        <w:rPr>
          <w:rFonts w:ascii="Arial" w:hAnsi="Arial" w:cs="Arial"/>
          <w:i/>
          <w:sz w:val="18"/>
          <w:szCs w:val="18"/>
        </w:rPr>
        <w:t xml:space="preserve"> apply:</w:t>
      </w:r>
    </w:p>
    <w:p w14:paraId="3D11D963" w14:textId="77777777" w:rsidR="005C0CCD" w:rsidRPr="00BD4816" w:rsidRDefault="005C0CCD" w:rsidP="005C0CCD">
      <w:pPr>
        <w:pStyle w:val="TenderText0"/>
        <w:rPr>
          <w:rFonts w:ascii="Arial" w:hAnsi="Arial" w:cs="Arial"/>
          <w:i/>
          <w:sz w:val="18"/>
          <w:szCs w:val="18"/>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093"/>
        <w:gridCol w:w="1930"/>
        <w:gridCol w:w="1595"/>
        <w:gridCol w:w="1596"/>
        <w:gridCol w:w="1596"/>
      </w:tblGrid>
      <w:tr w:rsidR="005C0CCD" w:rsidRPr="00BD4816" w14:paraId="61F33FE5" w14:textId="77777777" w:rsidTr="005D192D">
        <w:tc>
          <w:tcPr>
            <w:tcW w:w="2093" w:type="dxa"/>
            <w:vMerge w:val="restart"/>
            <w:vAlign w:val="center"/>
          </w:tcPr>
          <w:p w14:paraId="70CD8DF1"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LOCATION</w:t>
            </w:r>
          </w:p>
        </w:tc>
        <w:tc>
          <w:tcPr>
            <w:tcW w:w="1930" w:type="dxa"/>
            <w:vMerge w:val="restart"/>
            <w:vAlign w:val="center"/>
          </w:tcPr>
          <w:p w14:paraId="18CB54BC"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STAGE</w:t>
            </w:r>
          </w:p>
        </w:tc>
        <w:tc>
          <w:tcPr>
            <w:tcW w:w="4787" w:type="dxa"/>
            <w:gridSpan w:val="3"/>
            <w:vAlign w:val="center"/>
          </w:tcPr>
          <w:p w14:paraId="4B7E5F47"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 xml:space="preserve">100 m SECTION AVERAGE ROUGHNESS </w:t>
            </w:r>
          </w:p>
          <w:p w14:paraId="4A19FC5C" w14:textId="77777777" w:rsidR="005C0CCD" w:rsidRPr="00BD4816" w:rsidRDefault="005C0CCD" w:rsidP="005D192D">
            <w:pPr>
              <w:pStyle w:val="TenderText0"/>
              <w:jc w:val="center"/>
              <w:rPr>
                <w:rFonts w:ascii="Arial" w:hAnsi="Arial" w:cs="Arial"/>
                <w:b/>
                <w:i/>
                <w:sz w:val="18"/>
                <w:szCs w:val="18"/>
              </w:rPr>
            </w:pPr>
            <w:proofErr w:type="spellStart"/>
            <w:r w:rsidRPr="00BD4816">
              <w:rPr>
                <w:rFonts w:ascii="Arial" w:hAnsi="Arial" w:cs="Arial"/>
                <w:b/>
                <w:i/>
                <w:sz w:val="18"/>
                <w:szCs w:val="18"/>
              </w:rPr>
              <w:t>IRI</w:t>
            </w:r>
            <w:proofErr w:type="spellEnd"/>
            <w:r w:rsidRPr="00BD4816">
              <w:rPr>
                <w:rFonts w:ascii="Arial" w:hAnsi="Arial" w:cs="Arial"/>
                <w:b/>
                <w:i/>
                <w:sz w:val="18"/>
                <w:szCs w:val="18"/>
              </w:rPr>
              <w:t xml:space="preserve"> m/km  [</w:t>
            </w:r>
            <w:proofErr w:type="spellStart"/>
            <w:r w:rsidRPr="00BD4816">
              <w:rPr>
                <w:rFonts w:ascii="Arial" w:hAnsi="Arial" w:cs="Arial"/>
                <w:b/>
                <w:i/>
                <w:sz w:val="18"/>
                <w:szCs w:val="18"/>
              </w:rPr>
              <w:t>NRM</w:t>
            </w:r>
            <w:proofErr w:type="spellEnd"/>
            <w:r w:rsidRPr="00BD4816">
              <w:rPr>
                <w:rFonts w:ascii="Arial" w:hAnsi="Arial" w:cs="Arial"/>
                <w:b/>
                <w:i/>
                <w:sz w:val="18"/>
                <w:szCs w:val="18"/>
              </w:rPr>
              <w:t xml:space="preserve"> c/km]</w:t>
            </w:r>
          </w:p>
        </w:tc>
      </w:tr>
      <w:tr w:rsidR="005C0CCD" w:rsidRPr="00BD4816" w14:paraId="5D538BDC" w14:textId="77777777" w:rsidTr="005D192D">
        <w:tc>
          <w:tcPr>
            <w:tcW w:w="2093" w:type="dxa"/>
            <w:vMerge/>
          </w:tcPr>
          <w:p w14:paraId="4BE7124D" w14:textId="77777777" w:rsidR="005C0CCD" w:rsidRPr="00BD4816" w:rsidRDefault="005C0CCD" w:rsidP="005D192D">
            <w:pPr>
              <w:pStyle w:val="TenderText0"/>
              <w:jc w:val="left"/>
              <w:rPr>
                <w:rFonts w:ascii="Arial" w:hAnsi="Arial" w:cs="Arial"/>
                <w:i/>
                <w:sz w:val="18"/>
                <w:szCs w:val="18"/>
              </w:rPr>
            </w:pPr>
          </w:p>
        </w:tc>
        <w:tc>
          <w:tcPr>
            <w:tcW w:w="1930" w:type="dxa"/>
            <w:vMerge/>
          </w:tcPr>
          <w:p w14:paraId="7AB5F334" w14:textId="77777777" w:rsidR="005C0CCD" w:rsidRPr="00BD4816" w:rsidRDefault="005C0CCD" w:rsidP="005D192D">
            <w:pPr>
              <w:pStyle w:val="TenderText0"/>
              <w:rPr>
                <w:rFonts w:ascii="Arial" w:hAnsi="Arial" w:cs="Arial"/>
                <w:i/>
                <w:sz w:val="18"/>
                <w:szCs w:val="18"/>
              </w:rPr>
            </w:pPr>
          </w:p>
        </w:tc>
        <w:tc>
          <w:tcPr>
            <w:tcW w:w="1595" w:type="dxa"/>
            <w:vAlign w:val="center"/>
          </w:tcPr>
          <w:p w14:paraId="31400CED"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Target Value</w:t>
            </w:r>
          </w:p>
        </w:tc>
        <w:tc>
          <w:tcPr>
            <w:tcW w:w="1596" w:type="dxa"/>
            <w:vAlign w:val="center"/>
          </w:tcPr>
          <w:p w14:paraId="013C9D78"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Marginal</w:t>
            </w:r>
          </w:p>
        </w:tc>
        <w:tc>
          <w:tcPr>
            <w:tcW w:w="1596" w:type="dxa"/>
            <w:vAlign w:val="center"/>
          </w:tcPr>
          <w:p w14:paraId="0D71AF02"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Unacceptable</w:t>
            </w:r>
          </w:p>
        </w:tc>
      </w:tr>
      <w:tr w:rsidR="005C0CCD" w:rsidRPr="00BD4816" w14:paraId="50F03588" w14:textId="77777777" w:rsidTr="005D192D">
        <w:tc>
          <w:tcPr>
            <w:tcW w:w="2093" w:type="dxa"/>
            <w:vMerge w:val="restart"/>
          </w:tcPr>
          <w:p w14:paraId="69295BBC"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Motorway / Freeway / Expressway &amp; Ramps</w:t>
            </w:r>
          </w:p>
        </w:tc>
        <w:tc>
          <w:tcPr>
            <w:tcW w:w="1930" w:type="dxa"/>
          </w:tcPr>
          <w:p w14:paraId="72B13786"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Practical Completion</w:t>
            </w:r>
          </w:p>
        </w:tc>
        <w:tc>
          <w:tcPr>
            <w:tcW w:w="1595" w:type="dxa"/>
            <w:vAlign w:val="center"/>
          </w:tcPr>
          <w:p w14:paraId="13AC1607"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1.0 [25]</w:t>
            </w:r>
          </w:p>
        </w:tc>
        <w:tc>
          <w:tcPr>
            <w:tcW w:w="1596" w:type="dxa"/>
            <w:vAlign w:val="center"/>
          </w:tcPr>
          <w:p w14:paraId="4BD5D83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1.1 to 1.2</w:t>
            </w:r>
          </w:p>
        </w:tc>
        <w:tc>
          <w:tcPr>
            <w:tcW w:w="1596" w:type="dxa"/>
            <w:vAlign w:val="center"/>
          </w:tcPr>
          <w:p w14:paraId="65D5AA3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1.2  [30]</w:t>
            </w:r>
          </w:p>
        </w:tc>
      </w:tr>
      <w:tr w:rsidR="005C0CCD" w:rsidRPr="00BD4816" w14:paraId="718D8AAD" w14:textId="77777777" w:rsidTr="005D192D">
        <w:tc>
          <w:tcPr>
            <w:tcW w:w="2093" w:type="dxa"/>
            <w:vMerge/>
          </w:tcPr>
          <w:p w14:paraId="2A4280AB" w14:textId="77777777" w:rsidR="005C0CCD" w:rsidRPr="00BD4816" w:rsidRDefault="005C0CCD" w:rsidP="005D192D">
            <w:pPr>
              <w:pStyle w:val="TenderText0"/>
              <w:jc w:val="left"/>
              <w:rPr>
                <w:rFonts w:ascii="Arial" w:hAnsi="Arial" w:cs="Arial"/>
                <w:i/>
                <w:sz w:val="18"/>
                <w:szCs w:val="18"/>
              </w:rPr>
            </w:pPr>
          </w:p>
        </w:tc>
        <w:tc>
          <w:tcPr>
            <w:tcW w:w="1930" w:type="dxa"/>
          </w:tcPr>
          <w:p w14:paraId="544EE6ED"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2 Years after Practical Completion</w:t>
            </w:r>
          </w:p>
        </w:tc>
        <w:tc>
          <w:tcPr>
            <w:tcW w:w="1595" w:type="dxa"/>
            <w:vAlign w:val="center"/>
          </w:tcPr>
          <w:p w14:paraId="71FE04E3"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vAlign w:val="center"/>
          </w:tcPr>
          <w:p w14:paraId="390E5CC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vAlign w:val="center"/>
          </w:tcPr>
          <w:p w14:paraId="770AB9F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1.4  [35]</w:t>
            </w:r>
          </w:p>
        </w:tc>
      </w:tr>
      <w:tr w:rsidR="005C0CCD" w:rsidRPr="00BD4816" w14:paraId="29E9ED27" w14:textId="77777777" w:rsidTr="005D192D">
        <w:tc>
          <w:tcPr>
            <w:tcW w:w="2093" w:type="dxa"/>
            <w:vMerge/>
          </w:tcPr>
          <w:p w14:paraId="5E0E0D8D" w14:textId="77777777" w:rsidR="005C0CCD" w:rsidRPr="00BD4816" w:rsidRDefault="005C0CCD" w:rsidP="005D192D">
            <w:pPr>
              <w:pStyle w:val="TenderText0"/>
              <w:jc w:val="left"/>
              <w:rPr>
                <w:rFonts w:ascii="Arial" w:hAnsi="Arial" w:cs="Arial"/>
                <w:i/>
                <w:sz w:val="18"/>
                <w:szCs w:val="18"/>
              </w:rPr>
            </w:pPr>
          </w:p>
        </w:tc>
        <w:tc>
          <w:tcPr>
            <w:tcW w:w="1930" w:type="dxa"/>
          </w:tcPr>
          <w:p w14:paraId="5C2ABA0E"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r w:rsidRPr="00BD4816">
              <w:rPr>
                <w:rFonts w:ascii="Arial" w:hAnsi="Arial" w:cs="Arial"/>
                <w:i/>
                <w:sz w:val="18"/>
                <w:szCs w:val="18"/>
                <w:vertAlign w:val="superscript"/>
              </w:rPr>
              <w:t>(1)</w:t>
            </w:r>
          </w:p>
        </w:tc>
        <w:tc>
          <w:tcPr>
            <w:tcW w:w="1595" w:type="dxa"/>
            <w:vAlign w:val="center"/>
          </w:tcPr>
          <w:p w14:paraId="6E309123"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vAlign w:val="center"/>
          </w:tcPr>
          <w:p w14:paraId="583CD4B0"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vAlign w:val="center"/>
          </w:tcPr>
          <w:p w14:paraId="30B8503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1.4  [35]</w:t>
            </w:r>
          </w:p>
        </w:tc>
      </w:tr>
      <w:tr w:rsidR="005C0CCD" w:rsidRPr="00BD4816" w14:paraId="027D58D9" w14:textId="77777777" w:rsidTr="005D192D">
        <w:tc>
          <w:tcPr>
            <w:tcW w:w="2093" w:type="dxa"/>
            <w:vMerge w:val="restart"/>
          </w:tcPr>
          <w:p w14:paraId="0E3BBA3A"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High Speed Environment </w:t>
            </w:r>
          </w:p>
          <w:p w14:paraId="2463FA5F"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(&gt; 70 km/</w:t>
            </w:r>
            <w:proofErr w:type="spellStart"/>
            <w:r w:rsidRPr="00BD4816">
              <w:rPr>
                <w:rFonts w:ascii="Arial" w:hAnsi="Arial" w:cs="Arial"/>
                <w:i/>
                <w:sz w:val="18"/>
                <w:szCs w:val="18"/>
              </w:rPr>
              <w:t>hr</w:t>
            </w:r>
            <w:proofErr w:type="spellEnd"/>
            <w:r w:rsidRPr="00BD4816">
              <w:rPr>
                <w:rFonts w:ascii="Arial" w:hAnsi="Arial" w:cs="Arial"/>
                <w:i/>
                <w:sz w:val="18"/>
                <w:szCs w:val="18"/>
              </w:rPr>
              <w:t>)</w:t>
            </w:r>
          </w:p>
        </w:tc>
        <w:tc>
          <w:tcPr>
            <w:tcW w:w="1930" w:type="dxa"/>
          </w:tcPr>
          <w:p w14:paraId="2A88C3F0"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Practical Completion</w:t>
            </w:r>
          </w:p>
        </w:tc>
        <w:tc>
          <w:tcPr>
            <w:tcW w:w="1595" w:type="dxa"/>
            <w:vAlign w:val="center"/>
          </w:tcPr>
          <w:p w14:paraId="5BD19538"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1.4  [35]</w:t>
            </w:r>
          </w:p>
        </w:tc>
        <w:tc>
          <w:tcPr>
            <w:tcW w:w="1596" w:type="dxa"/>
            <w:vAlign w:val="center"/>
          </w:tcPr>
          <w:p w14:paraId="125666A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1.5 to 1.6</w:t>
            </w:r>
          </w:p>
        </w:tc>
        <w:tc>
          <w:tcPr>
            <w:tcW w:w="1596" w:type="dxa"/>
            <w:vAlign w:val="center"/>
          </w:tcPr>
          <w:p w14:paraId="17ADD2D1"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1.6  [40]</w:t>
            </w:r>
          </w:p>
        </w:tc>
      </w:tr>
      <w:tr w:rsidR="005C0CCD" w:rsidRPr="00BD4816" w14:paraId="17D13B05" w14:textId="77777777" w:rsidTr="005D192D">
        <w:tc>
          <w:tcPr>
            <w:tcW w:w="2093" w:type="dxa"/>
            <w:vMerge/>
            <w:tcBorders>
              <w:bottom w:val="single" w:sz="4" w:space="0" w:color="auto"/>
            </w:tcBorders>
          </w:tcPr>
          <w:p w14:paraId="1DC623CC" w14:textId="77777777" w:rsidR="005C0CCD" w:rsidRPr="00BD4816" w:rsidRDefault="005C0CCD" w:rsidP="005D192D">
            <w:pPr>
              <w:pStyle w:val="TenderText0"/>
              <w:jc w:val="left"/>
              <w:rPr>
                <w:rFonts w:ascii="Arial" w:hAnsi="Arial" w:cs="Arial"/>
                <w:i/>
                <w:sz w:val="18"/>
                <w:szCs w:val="18"/>
              </w:rPr>
            </w:pPr>
          </w:p>
        </w:tc>
        <w:tc>
          <w:tcPr>
            <w:tcW w:w="1930" w:type="dxa"/>
            <w:tcBorders>
              <w:bottom w:val="single" w:sz="4" w:space="0" w:color="auto"/>
            </w:tcBorders>
          </w:tcPr>
          <w:p w14:paraId="55580DF8"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2 Years after Practical Completion</w:t>
            </w:r>
          </w:p>
        </w:tc>
        <w:tc>
          <w:tcPr>
            <w:tcW w:w="1595" w:type="dxa"/>
            <w:tcBorders>
              <w:bottom w:val="single" w:sz="4" w:space="0" w:color="auto"/>
            </w:tcBorders>
            <w:vAlign w:val="center"/>
          </w:tcPr>
          <w:p w14:paraId="2E1CD12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22910B95"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31760602" w14:textId="77777777" w:rsidR="005C0CCD" w:rsidRPr="00BD4816" w:rsidDel="001A421F" w:rsidRDefault="005C0CCD" w:rsidP="005D192D">
            <w:pPr>
              <w:pStyle w:val="TenderText0"/>
              <w:jc w:val="center"/>
              <w:rPr>
                <w:rFonts w:ascii="Arial" w:hAnsi="Arial" w:cs="Arial"/>
                <w:i/>
                <w:sz w:val="18"/>
                <w:szCs w:val="18"/>
              </w:rPr>
            </w:pPr>
            <w:r w:rsidRPr="00BD4816">
              <w:rPr>
                <w:rFonts w:ascii="Arial" w:hAnsi="Arial" w:cs="Arial"/>
                <w:i/>
                <w:sz w:val="18"/>
                <w:szCs w:val="18"/>
              </w:rPr>
              <w:t>&gt; 1.9  [50]</w:t>
            </w:r>
          </w:p>
        </w:tc>
      </w:tr>
      <w:tr w:rsidR="005C0CCD" w:rsidRPr="00BD4816" w14:paraId="1CB0E57B" w14:textId="77777777" w:rsidTr="005D192D">
        <w:tc>
          <w:tcPr>
            <w:tcW w:w="2093" w:type="dxa"/>
            <w:vMerge/>
            <w:tcBorders>
              <w:bottom w:val="single" w:sz="4" w:space="0" w:color="auto"/>
            </w:tcBorders>
          </w:tcPr>
          <w:p w14:paraId="50D1DC72" w14:textId="77777777" w:rsidR="005C0CCD" w:rsidRPr="00BD4816" w:rsidRDefault="005C0CCD" w:rsidP="005D192D">
            <w:pPr>
              <w:pStyle w:val="TenderText0"/>
              <w:jc w:val="left"/>
              <w:rPr>
                <w:rFonts w:ascii="Arial" w:hAnsi="Arial" w:cs="Arial"/>
                <w:i/>
                <w:sz w:val="18"/>
                <w:szCs w:val="18"/>
              </w:rPr>
            </w:pPr>
          </w:p>
        </w:tc>
        <w:tc>
          <w:tcPr>
            <w:tcW w:w="1930" w:type="dxa"/>
            <w:tcBorders>
              <w:bottom w:val="single" w:sz="4" w:space="0" w:color="auto"/>
            </w:tcBorders>
          </w:tcPr>
          <w:p w14:paraId="1E02F302"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p>
        </w:tc>
        <w:tc>
          <w:tcPr>
            <w:tcW w:w="1595" w:type="dxa"/>
            <w:tcBorders>
              <w:bottom w:val="single" w:sz="4" w:space="0" w:color="auto"/>
            </w:tcBorders>
            <w:vAlign w:val="center"/>
          </w:tcPr>
          <w:p w14:paraId="7231554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69A1CF3F"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7F989C4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1.9  [50]</w:t>
            </w:r>
          </w:p>
        </w:tc>
      </w:tr>
      <w:tr w:rsidR="005C0CCD" w:rsidRPr="00BD4816" w14:paraId="5F25644F" w14:textId="77777777" w:rsidTr="005D192D">
        <w:tc>
          <w:tcPr>
            <w:tcW w:w="2093" w:type="dxa"/>
            <w:vMerge w:val="restart"/>
          </w:tcPr>
          <w:p w14:paraId="49605974"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Low Speed Environment </w:t>
            </w:r>
          </w:p>
          <w:p w14:paraId="105492B5"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70 km/</w:t>
            </w:r>
            <w:proofErr w:type="spellStart"/>
            <w:r w:rsidRPr="00BD4816">
              <w:rPr>
                <w:rFonts w:ascii="Arial" w:hAnsi="Arial" w:cs="Arial"/>
                <w:i/>
                <w:sz w:val="18"/>
                <w:szCs w:val="18"/>
              </w:rPr>
              <w:t>hr</w:t>
            </w:r>
            <w:proofErr w:type="spellEnd"/>
            <w:r w:rsidRPr="00BD4816">
              <w:rPr>
                <w:rFonts w:ascii="Arial" w:hAnsi="Arial" w:cs="Arial"/>
                <w:i/>
                <w:sz w:val="18"/>
                <w:szCs w:val="18"/>
              </w:rPr>
              <w:t>)</w:t>
            </w:r>
          </w:p>
          <w:p w14:paraId="178CDBE2" w14:textId="77777777" w:rsidR="005C0CCD" w:rsidRPr="00BD4816" w:rsidRDefault="005C0CCD" w:rsidP="005D192D">
            <w:pPr>
              <w:pStyle w:val="TenderText0"/>
              <w:jc w:val="left"/>
              <w:rPr>
                <w:rFonts w:ascii="Arial" w:hAnsi="Arial" w:cs="Arial"/>
                <w:i/>
                <w:sz w:val="18"/>
                <w:szCs w:val="18"/>
              </w:rPr>
            </w:pPr>
          </w:p>
        </w:tc>
        <w:tc>
          <w:tcPr>
            <w:tcW w:w="1930" w:type="dxa"/>
            <w:tcBorders>
              <w:bottom w:val="single" w:sz="4" w:space="0" w:color="auto"/>
            </w:tcBorders>
          </w:tcPr>
          <w:p w14:paraId="11DC3470"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Practical Completion</w:t>
            </w:r>
          </w:p>
        </w:tc>
        <w:tc>
          <w:tcPr>
            <w:tcW w:w="1595" w:type="dxa"/>
            <w:tcBorders>
              <w:bottom w:val="single" w:sz="4" w:space="0" w:color="auto"/>
            </w:tcBorders>
            <w:vAlign w:val="center"/>
          </w:tcPr>
          <w:p w14:paraId="47D45D2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1.6  [40]</w:t>
            </w:r>
          </w:p>
        </w:tc>
        <w:tc>
          <w:tcPr>
            <w:tcW w:w="1596" w:type="dxa"/>
            <w:tcBorders>
              <w:bottom w:val="single" w:sz="4" w:space="0" w:color="auto"/>
            </w:tcBorders>
            <w:vAlign w:val="center"/>
          </w:tcPr>
          <w:p w14:paraId="3907021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1.7 to 1.9</w:t>
            </w:r>
          </w:p>
        </w:tc>
        <w:tc>
          <w:tcPr>
            <w:tcW w:w="1596" w:type="dxa"/>
            <w:tcBorders>
              <w:bottom w:val="single" w:sz="4" w:space="0" w:color="auto"/>
            </w:tcBorders>
            <w:vAlign w:val="center"/>
          </w:tcPr>
          <w:p w14:paraId="5CE8843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1.9  [50]</w:t>
            </w:r>
          </w:p>
        </w:tc>
      </w:tr>
      <w:tr w:rsidR="005C0CCD" w:rsidRPr="00BD4816" w14:paraId="5AE0462A" w14:textId="77777777" w:rsidTr="005D192D">
        <w:tc>
          <w:tcPr>
            <w:tcW w:w="2093" w:type="dxa"/>
            <w:vMerge/>
            <w:tcBorders>
              <w:bottom w:val="double" w:sz="4" w:space="0" w:color="auto"/>
            </w:tcBorders>
          </w:tcPr>
          <w:p w14:paraId="3886103A" w14:textId="77777777" w:rsidR="005C0CCD" w:rsidRPr="00BD4816" w:rsidRDefault="005C0CCD" w:rsidP="005D192D">
            <w:pPr>
              <w:pStyle w:val="TenderText0"/>
              <w:jc w:val="left"/>
              <w:rPr>
                <w:rFonts w:ascii="Arial" w:hAnsi="Arial" w:cs="Arial"/>
                <w:i/>
                <w:sz w:val="18"/>
                <w:szCs w:val="18"/>
              </w:rPr>
            </w:pPr>
          </w:p>
        </w:tc>
        <w:tc>
          <w:tcPr>
            <w:tcW w:w="1930" w:type="dxa"/>
            <w:tcBorders>
              <w:bottom w:val="single" w:sz="4" w:space="0" w:color="auto"/>
            </w:tcBorders>
          </w:tcPr>
          <w:p w14:paraId="0A295FA2"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2 Years after Practical Completion</w:t>
            </w:r>
          </w:p>
        </w:tc>
        <w:tc>
          <w:tcPr>
            <w:tcW w:w="1595" w:type="dxa"/>
            <w:tcBorders>
              <w:bottom w:val="single" w:sz="4" w:space="0" w:color="auto"/>
            </w:tcBorders>
            <w:vAlign w:val="center"/>
          </w:tcPr>
          <w:p w14:paraId="7046862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5C9601E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01D4C6E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2.3  [60]</w:t>
            </w:r>
          </w:p>
        </w:tc>
      </w:tr>
      <w:tr w:rsidR="005C0CCD" w:rsidRPr="00BD4816" w14:paraId="474EC0DA" w14:textId="77777777" w:rsidTr="005D192D">
        <w:tc>
          <w:tcPr>
            <w:tcW w:w="2093" w:type="dxa"/>
            <w:vMerge/>
            <w:tcBorders>
              <w:bottom w:val="double" w:sz="4" w:space="0" w:color="auto"/>
            </w:tcBorders>
          </w:tcPr>
          <w:p w14:paraId="68F0B1D1" w14:textId="77777777" w:rsidR="005C0CCD" w:rsidRPr="00BD4816" w:rsidRDefault="005C0CCD" w:rsidP="005D192D">
            <w:pPr>
              <w:pStyle w:val="TenderText0"/>
              <w:jc w:val="left"/>
              <w:rPr>
                <w:rFonts w:ascii="Arial" w:hAnsi="Arial" w:cs="Arial"/>
                <w:i/>
                <w:sz w:val="18"/>
                <w:szCs w:val="18"/>
              </w:rPr>
            </w:pPr>
          </w:p>
        </w:tc>
        <w:tc>
          <w:tcPr>
            <w:tcW w:w="1930" w:type="dxa"/>
            <w:tcBorders>
              <w:top w:val="single" w:sz="4" w:space="0" w:color="auto"/>
              <w:bottom w:val="double" w:sz="4" w:space="0" w:color="auto"/>
            </w:tcBorders>
          </w:tcPr>
          <w:p w14:paraId="74E299BB"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p>
        </w:tc>
        <w:tc>
          <w:tcPr>
            <w:tcW w:w="1595" w:type="dxa"/>
            <w:tcBorders>
              <w:top w:val="single" w:sz="4" w:space="0" w:color="auto"/>
              <w:bottom w:val="double" w:sz="4" w:space="0" w:color="auto"/>
            </w:tcBorders>
            <w:vAlign w:val="center"/>
          </w:tcPr>
          <w:p w14:paraId="34308FF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top w:val="single" w:sz="4" w:space="0" w:color="auto"/>
              <w:bottom w:val="double" w:sz="4" w:space="0" w:color="auto"/>
            </w:tcBorders>
            <w:vAlign w:val="center"/>
          </w:tcPr>
          <w:p w14:paraId="461012C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top w:val="single" w:sz="4" w:space="0" w:color="auto"/>
              <w:bottom w:val="double" w:sz="4" w:space="0" w:color="auto"/>
            </w:tcBorders>
            <w:vAlign w:val="center"/>
          </w:tcPr>
          <w:p w14:paraId="71AE5062"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2.3  [60]</w:t>
            </w:r>
          </w:p>
        </w:tc>
      </w:tr>
      <w:tr w:rsidR="005C0CCD" w:rsidRPr="00BD4816" w14:paraId="6FE9E86E" w14:textId="77777777" w:rsidTr="005D192D">
        <w:tc>
          <w:tcPr>
            <w:tcW w:w="4023" w:type="dxa"/>
            <w:gridSpan w:val="2"/>
            <w:tcBorders>
              <w:top w:val="double" w:sz="4" w:space="0" w:color="auto"/>
            </w:tcBorders>
            <w:vAlign w:val="center"/>
          </w:tcPr>
          <w:p w14:paraId="334951C6"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Action / Outcome</w:t>
            </w:r>
          </w:p>
        </w:tc>
        <w:tc>
          <w:tcPr>
            <w:tcW w:w="1595" w:type="dxa"/>
            <w:tcBorders>
              <w:top w:val="double" w:sz="4" w:space="0" w:color="auto"/>
            </w:tcBorders>
            <w:vAlign w:val="center"/>
          </w:tcPr>
          <w:p w14:paraId="1ED2E5F5"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None</w:t>
            </w:r>
          </w:p>
          <w:p w14:paraId="1BCCB75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(acceptable)</w:t>
            </w:r>
          </w:p>
        </w:tc>
        <w:tc>
          <w:tcPr>
            <w:tcW w:w="1596" w:type="dxa"/>
            <w:tcBorders>
              <w:top w:val="double" w:sz="4" w:space="0" w:color="auto"/>
            </w:tcBorders>
            <w:vAlign w:val="center"/>
          </w:tcPr>
          <w:p w14:paraId="17A2DF40"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xml:space="preserve">7% payment penalty for each 0.1 m/km </w:t>
            </w:r>
            <w:proofErr w:type="spellStart"/>
            <w:r w:rsidRPr="00BD4816">
              <w:rPr>
                <w:rFonts w:ascii="Arial" w:hAnsi="Arial" w:cs="Arial"/>
                <w:i/>
                <w:sz w:val="18"/>
                <w:szCs w:val="18"/>
              </w:rPr>
              <w:t>IRI</w:t>
            </w:r>
            <w:proofErr w:type="spellEnd"/>
            <w:r w:rsidRPr="00BD4816">
              <w:rPr>
                <w:rFonts w:ascii="Arial" w:hAnsi="Arial" w:cs="Arial"/>
                <w:i/>
                <w:sz w:val="18"/>
                <w:szCs w:val="18"/>
              </w:rPr>
              <w:t xml:space="preserve"> above Target Value</w:t>
            </w:r>
            <w:r w:rsidRPr="00BD4816">
              <w:rPr>
                <w:rFonts w:ascii="Arial" w:hAnsi="Arial" w:cs="Arial"/>
                <w:i/>
                <w:sz w:val="18"/>
                <w:szCs w:val="18"/>
                <w:vertAlign w:val="superscript"/>
              </w:rPr>
              <w:t>(2)</w:t>
            </w:r>
          </w:p>
        </w:tc>
        <w:tc>
          <w:tcPr>
            <w:tcW w:w="1596" w:type="dxa"/>
            <w:tcBorders>
              <w:top w:val="double" w:sz="4" w:space="0" w:color="auto"/>
            </w:tcBorders>
            <w:vAlign w:val="center"/>
          </w:tcPr>
          <w:p w14:paraId="5E5B4EC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Rework</w:t>
            </w:r>
            <w:r w:rsidRPr="00BD4816">
              <w:rPr>
                <w:rFonts w:ascii="Arial" w:hAnsi="Arial" w:cs="Arial"/>
                <w:i/>
                <w:sz w:val="18"/>
                <w:szCs w:val="18"/>
                <w:vertAlign w:val="superscript"/>
              </w:rPr>
              <w:t>(3)</w:t>
            </w:r>
          </w:p>
        </w:tc>
      </w:tr>
      <w:tr w:rsidR="005C0CCD" w:rsidRPr="00BD4816" w14:paraId="583EDB89" w14:textId="77777777" w:rsidTr="005D192D">
        <w:tc>
          <w:tcPr>
            <w:tcW w:w="8810" w:type="dxa"/>
            <w:gridSpan w:val="5"/>
          </w:tcPr>
          <w:p w14:paraId="7B86B061" w14:textId="77777777" w:rsidR="005C0CCD" w:rsidRPr="00BD4816" w:rsidRDefault="005C0CCD" w:rsidP="005D192D">
            <w:pPr>
              <w:pStyle w:val="TenderText0"/>
              <w:rPr>
                <w:rFonts w:ascii="Arial" w:hAnsi="Arial" w:cs="Arial"/>
                <w:i/>
                <w:sz w:val="18"/>
                <w:szCs w:val="18"/>
                <w:u w:val="single"/>
              </w:rPr>
            </w:pPr>
            <w:r w:rsidRPr="00BD4816">
              <w:rPr>
                <w:rFonts w:ascii="Arial" w:hAnsi="Arial" w:cs="Arial"/>
                <w:i/>
                <w:sz w:val="18"/>
                <w:szCs w:val="18"/>
                <w:u w:val="single"/>
              </w:rPr>
              <w:t>Notes:</w:t>
            </w:r>
          </w:p>
          <w:p w14:paraId="79297325"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1)</w:t>
            </w:r>
            <w:r w:rsidRPr="00BD4816">
              <w:rPr>
                <w:rFonts w:ascii="Arial" w:hAnsi="Arial" w:cs="Arial"/>
                <w:i/>
                <w:sz w:val="18"/>
                <w:szCs w:val="18"/>
              </w:rPr>
              <w:tab/>
            </w:r>
            <w:proofErr w:type="spellStart"/>
            <w:r w:rsidRPr="00BD4816">
              <w:rPr>
                <w:rFonts w:ascii="Arial" w:hAnsi="Arial" w:cs="Arial"/>
                <w:i/>
                <w:sz w:val="18"/>
                <w:szCs w:val="18"/>
              </w:rPr>
              <w:t>DLP</w:t>
            </w:r>
            <w:proofErr w:type="spellEnd"/>
            <w:r w:rsidRPr="00BD4816">
              <w:rPr>
                <w:rFonts w:ascii="Arial" w:hAnsi="Arial" w:cs="Arial"/>
                <w:i/>
                <w:sz w:val="18"/>
                <w:szCs w:val="18"/>
              </w:rPr>
              <w:t xml:space="preserve"> = Defects Liability Period.</w:t>
            </w:r>
          </w:p>
          <w:p w14:paraId="463340A9"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w:t>
            </w:r>
            <w:r w:rsidRPr="00BD4816">
              <w:rPr>
                <w:rFonts w:ascii="Arial" w:hAnsi="Arial" w:cs="Arial"/>
                <w:i/>
                <w:sz w:val="18"/>
                <w:szCs w:val="18"/>
              </w:rPr>
              <w:tab/>
              <w:t xml:space="preserve">For example, if Motorway roughness </w:t>
            </w:r>
            <w:proofErr w:type="gramStart"/>
            <w:r w:rsidRPr="00BD4816">
              <w:rPr>
                <w:rFonts w:ascii="Arial" w:hAnsi="Arial" w:cs="Arial"/>
                <w:i/>
                <w:sz w:val="18"/>
                <w:szCs w:val="18"/>
              </w:rPr>
              <w:t>is</w:t>
            </w:r>
            <w:proofErr w:type="gramEnd"/>
            <w:r w:rsidRPr="00BD4816">
              <w:rPr>
                <w:rFonts w:ascii="Arial" w:hAnsi="Arial" w:cs="Arial"/>
                <w:i/>
                <w:sz w:val="18"/>
                <w:szCs w:val="18"/>
              </w:rPr>
              <w:t xml:space="preserve"> 1.1 </w:t>
            </w:r>
            <w:proofErr w:type="spellStart"/>
            <w:r w:rsidRPr="00BD4816">
              <w:rPr>
                <w:rFonts w:ascii="Arial" w:hAnsi="Arial" w:cs="Arial"/>
                <w:i/>
                <w:sz w:val="18"/>
                <w:szCs w:val="18"/>
              </w:rPr>
              <w:t>IRI</w:t>
            </w:r>
            <w:proofErr w:type="spellEnd"/>
            <w:r w:rsidRPr="00BD4816">
              <w:rPr>
                <w:rFonts w:ascii="Arial" w:hAnsi="Arial" w:cs="Arial"/>
                <w:i/>
                <w:sz w:val="18"/>
                <w:szCs w:val="18"/>
              </w:rPr>
              <w:t xml:space="preserve"> m/km at PC, then a payment penalty of 7%</w:t>
            </w:r>
            <w:r w:rsidRPr="00BD4816">
              <w:rPr>
                <w:rFonts w:ascii="Arial" w:hAnsi="Arial" w:cs="Arial"/>
                <w:i/>
                <w:sz w:val="18"/>
                <w:szCs w:val="18"/>
              </w:rPr>
              <w:tab/>
              <w:t xml:space="preserve">would apply.  If High Speed Environment roughness </w:t>
            </w:r>
            <w:proofErr w:type="gramStart"/>
            <w:r w:rsidRPr="00BD4816">
              <w:rPr>
                <w:rFonts w:ascii="Arial" w:hAnsi="Arial" w:cs="Arial"/>
                <w:i/>
                <w:sz w:val="18"/>
                <w:szCs w:val="18"/>
              </w:rPr>
              <w:t>is</w:t>
            </w:r>
            <w:proofErr w:type="gramEnd"/>
            <w:r w:rsidRPr="00BD4816">
              <w:rPr>
                <w:rFonts w:ascii="Arial" w:hAnsi="Arial" w:cs="Arial"/>
                <w:i/>
                <w:sz w:val="18"/>
                <w:szCs w:val="18"/>
              </w:rPr>
              <w:t xml:space="preserve"> 1.7 </w:t>
            </w:r>
            <w:proofErr w:type="spellStart"/>
            <w:r w:rsidRPr="00BD4816">
              <w:rPr>
                <w:rFonts w:ascii="Arial" w:hAnsi="Arial" w:cs="Arial"/>
                <w:i/>
                <w:sz w:val="18"/>
                <w:szCs w:val="18"/>
              </w:rPr>
              <w:t>IRI</w:t>
            </w:r>
            <w:proofErr w:type="spellEnd"/>
            <w:r w:rsidRPr="00BD4816">
              <w:rPr>
                <w:rFonts w:ascii="Arial" w:hAnsi="Arial" w:cs="Arial"/>
                <w:i/>
                <w:sz w:val="18"/>
                <w:szCs w:val="18"/>
              </w:rPr>
              <w:t xml:space="preserve"> at PC then payment penalty of </w:t>
            </w:r>
            <w:r w:rsidRPr="00BD4816">
              <w:rPr>
                <w:rFonts w:ascii="Arial" w:hAnsi="Arial" w:cs="Arial"/>
                <w:i/>
                <w:sz w:val="18"/>
                <w:szCs w:val="18"/>
              </w:rPr>
              <w:tab/>
              <w:t xml:space="preserve">14% would apply. </w:t>
            </w:r>
          </w:p>
          <w:p w14:paraId="374474BA"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3)</w:t>
            </w:r>
            <w:r w:rsidRPr="00BD4816">
              <w:rPr>
                <w:rFonts w:ascii="Arial" w:hAnsi="Arial" w:cs="Arial"/>
                <w:i/>
                <w:sz w:val="18"/>
                <w:szCs w:val="18"/>
              </w:rPr>
              <w:tab/>
              <w:t xml:space="preserve">Rework </w:t>
            </w:r>
            <w:r w:rsidR="004C3925" w:rsidRPr="00BD4816">
              <w:rPr>
                <w:rFonts w:ascii="Arial" w:hAnsi="Arial" w:cs="Arial"/>
                <w:i/>
                <w:sz w:val="18"/>
                <w:szCs w:val="18"/>
              </w:rPr>
              <w:t>must</w:t>
            </w:r>
            <w:r w:rsidRPr="00BD4816">
              <w:rPr>
                <w:rFonts w:ascii="Arial" w:hAnsi="Arial" w:cs="Arial"/>
                <w:i/>
                <w:sz w:val="18"/>
                <w:szCs w:val="18"/>
              </w:rPr>
              <w:t xml:space="preserve"> be undertaken at the Contractor’s full cost and comprise plane &amp; reinstatement of </w:t>
            </w:r>
            <w:r w:rsidRPr="00BD4816">
              <w:rPr>
                <w:rFonts w:ascii="Arial" w:hAnsi="Arial" w:cs="Arial"/>
                <w:i/>
                <w:sz w:val="18"/>
                <w:szCs w:val="18"/>
              </w:rPr>
              <w:tab/>
              <w:t xml:space="preserve">the wearing course as a minimum, and of sufficient scope to comply with all requirements of </w:t>
            </w:r>
            <w:r w:rsidRPr="00BD4816">
              <w:rPr>
                <w:rFonts w:ascii="Arial" w:hAnsi="Arial" w:cs="Arial"/>
                <w:i/>
                <w:sz w:val="18"/>
                <w:szCs w:val="18"/>
              </w:rPr>
              <w:tab/>
              <w:t>this Part.</w:t>
            </w:r>
          </w:p>
        </w:tc>
      </w:tr>
    </w:tbl>
    <w:p w14:paraId="7E78FA0C" w14:textId="77777777" w:rsidR="005C0CCD" w:rsidRPr="00BD4816" w:rsidRDefault="005C0CCD" w:rsidP="005C0CCD">
      <w:pPr>
        <w:pStyle w:val="TenderText0"/>
        <w:rPr>
          <w:rFonts w:ascii="Arial" w:hAnsi="Arial" w:cs="Arial"/>
          <w:i/>
          <w:sz w:val="18"/>
          <w:szCs w:val="18"/>
        </w:rPr>
      </w:pPr>
    </w:p>
    <w:p w14:paraId="021D920E" w14:textId="77777777" w:rsidR="005C0CCD" w:rsidRPr="00BD4816" w:rsidRDefault="005C0CCD" w:rsidP="005C0CCD">
      <w:pPr>
        <w:pStyle w:val="TenderText0"/>
        <w:rPr>
          <w:rFonts w:ascii="Arial" w:hAnsi="Arial" w:cs="Arial"/>
          <w:i/>
          <w:sz w:val="18"/>
          <w:szCs w:val="18"/>
        </w:rPr>
      </w:pPr>
    </w:p>
    <w:p w14:paraId="4378C195"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Minimum</w:t>
      </w:r>
      <w:r w:rsidRPr="00BD4816">
        <w:rPr>
          <w:rFonts w:ascii="Arial" w:hAnsi="Arial" w:cs="Arial"/>
          <w:b/>
          <w:i/>
          <w:sz w:val="18"/>
          <w:szCs w:val="18"/>
          <w:u w:val="single"/>
        </w:rPr>
        <w:t xml:space="preserve"> Testing Frequency after Practical Completeness</w:t>
      </w:r>
    </w:p>
    <w:p w14:paraId="0AA74834" w14:textId="77777777" w:rsidR="005C0CCD" w:rsidRPr="00BD4816" w:rsidRDefault="005C0CCD" w:rsidP="005C0CCD">
      <w:pPr>
        <w:pStyle w:val="TenderText0"/>
        <w:rPr>
          <w:rFonts w:ascii="Arial" w:hAnsi="Arial" w:cs="Arial"/>
          <w:i/>
          <w:sz w:val="18"/>
          <w:szCs w:val="18"/>
        </w:rPr>
      </w:pPr>
    </w:p>
    <w:p w14:paraId="4E89998E"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surface roughness </w:t>
      </w:r>
      <w:r w:rsidR="004C3925" w:rsidRPr="00BD4816">
        <w:rPr>
          <w:rFonts w:ascii="Arial" w:hAnsi="Arial" w:cs="Arial"/>
          <w:i/>
          <w:sz w:val="18"/>
          <w:szCs w:val="18"/>
        </w:rPr>
        <w:t>must</w:t>
      </w:r>
      <w:r w:rsidRPr="00BD4816">
        <w:rPr>
          <w:rFonts w:ascii="Arial" w:hAnsi="Arial" w:cs="Arial"/>
          <w:i/>
          <w:sz w:val="18"/>
          <w:szCs w:val="18"/>
        </w:rPr>
        <w:t xml:space="preserve"> be tested and reported at Practical Completion, at 2 years after Practical Completion and at the end of the Defects Liability Period.</w:t>
      </w:r>
    </w:p>
    <w:p w14:paraId="0FD4ABF0" w14:textId="77777777" w:rsidR="005C0CCD" w:rsidRPr="00BD4816" w:rsidRDefault="005C0CCD" w:rsidP="005C0CCD">
      <w:pPr>
        <w:pStyle w:val="TenderText0"/>
        <w:jc w:val="left"/>
        <w:rPr>
          <w:rFonts w:ascii="Arial" w:hAnsi="Arial" w:cs="Arial"/>
          <w:i/>
          <w:sz w:val="18"/>
          <w:szCs w:val="18"/>
        </w:rPr>
      </w:pPr>
    </w:p>
    <w:p w14:paraId="6CD4D75F" w14:textId="77777777" w:rsidR="005C0CCD" w:rsidRPr="00BD4816" w:rsidRDefault="005C0CCD" w:rsidP="005C0CCD">
      <w:pPr>
        <w:numPr>
          <w:ilvl w:val="0"/>
          <w:numId w:val="18"/>
        </w:numPr>
        <w:tabs>
          <w:tab w:val="left" w:pos="-720"/>
        </w:tabs>
        <w:rPr>
          <w:rFonts w:ascii="Arial" w:hAnsi="Arial" w:cs="Arial"/>
          <w:b/>
          <w:i/>
          <w:sz w:val="18"/>
          <w:szCs w:val="18"/>
          <w:u w:val="single"/>
        </w:rPr>
      </w:pPr>
      <w:r w:rsidRPr="00BD4816">
        <w:rPr>
          <w:rFonts w:ascii="Arial" w:hAnsi="Arial" w:cs="Arial"/>
          <w:b/>
          <w:i/>
          <w:spacing w:val="-2"/>
          <w:sz w:val="18"/>
          <w:szCs w:val="18"/>
          <w:u w:val="single"/>
        </w:rPr>
        <w:t>TEXTURE</w:t>
      </w:r>
    </w:p>
    <w:p w14:paraId="3C5758C3" w14:textId="77777777" w:rsidR="005C0CCD" w:rsidRPr="00BD4816" w:rsidRDefault="005C0CCD" w:rsidP="005C0CCD">
      <w:pPr>
        <w:pStyle w:val="TenderText0"/>
        <w:jc w:val="left"/>
        <w:rPr>
          <w:rFonts w:ascii="Arial" w:hAnsi="Arial" w:cs="Arial"/>
          <w:i/>
          <w:sz w:val="18"/>
          <w:szCs w:val="18"/>
        </w:rPr>
      </w:pPr>
    </w:p>
    <w:p w14:paraId="7DF5176A" w14:textId="77777777" w:rsidR="005C0CCD" w:rsidRPr="00BD4816" w:rsidRDefault="005C0CCD" w:rsidP="005C0CCD">
      <w:pPr>
        <w:numPr>
          <w:ilvl w:val="1"/>
          <w:numId w:val="18"/>
        </w:numPr>
        <w:tabs>
          <w:tab w:val="left" w:pos="-720"/>
        </w:tabs>
        <w:rPr>
          <w:rFonts w:ascii="Arial" w:hAnsi="Arial" w:cs="Arial"/>
          <w:b/>
          <w:i/>
          <w:sz w:val="18"/>
          <w:szCs w:val="18"/>
          <w:u w:val="single"/>
        </w:rPr>
      </w:pPr>
      <w:r w:rsidRPr="00BD4816">
        <w:rPr>
          <w:rFonts w:ascii="Arial" w:hAnsi="Arial" w:cs="Arial"/>
          <w:b/>
          <w:i/>
          <w:sz w:val="18"/>
          <w:szCs w:val="18"/>
          <w:u w:val="single"/>
        </w:rPr>
        <w:t>Method of Assessment</w:t>
      </w:r>
    </w:p>
    <w:p w14:paraId="3E9030E6" w14:textId="77777777" w:rsidR="005C0CCD" w:rsidRPr="00BD4816" w:rsidRDefault="005C0CCD" w:rsidP="005C0CCD">
      <w:pPr>
        <w:pStyle w:val="TenderText0"/>
        <w:rPr>
          <w:rFonts w:ascii="Arial" w:hAnsi="Arial" w:cs="Arial"/>
          <w:b/>
          <w:i/>
          <w:sz w:val="18"/>
          <w:szCs w:val="18"/>
          <w:u w:val="single"/>
        </w:rPr>
      </w:pPr>
    </w:p>
    <w:p w14:paraId="3CB0B6E7"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texture depth </w:t>
      </w:r>
      <w:r w:rsidR="004C3925" w:rsidRPr="00BD4816">
        <w:rPr>
          <w:rFonts w:ascii="Arial" w:hAnsi="Arial" w:cs="Arial"/>
          <w:i/>
          <w:sz w:val="18"/>
          <w:szCs w:val="18"/>
        </w:rPr>
        <w:t>must</w:t>
      </w:r>
      <w:r w:rsidRPr="00BD4816">
        <w:rPr>
          <w:rFonts w:ascii="Arial" w:hAnsi="Arial" w:cs="Arial"/>
          <w:i/>
          <w:sz w:val="18"/>
          <w:szCs w:val="18"/>
        </w:rPr>
        <w:t xml:space="preserve"> be measured by a Class 1 </w:t>
      </w:r>
      <w:proofErr w:type="gramStart"/>
      <w:r w:rsidRPr="00BD4816">
        <w:rPr>
          <w:rFonts w:ascii="Arial" w:hAnsi="Arial" w:cs="Arial"/>
          <w:i/>
          <w:sz w:val="18"/>
          <w:szCs w:val="18"/>
        </w:rPr>
        <w:t>texture measuring</w:t>
      </w:r>
      <w:proofErr w:type="gramEnd"/>
      <w:r w:rsidRPr="00BD4816">
        <w:rPr>
          <w:rFonts w:ascii="Arial" w:hAnsi="Arial" w:cs="Arial"/>
          <w:i/>
          <w:sz w:val="18"/>
          <w:szCs w:val="18"/>
        </w:rPr>
        <w:t xml:space="preserve"> device, in accordance with DPTI Test Method TP352.  The texture depth </w:t>
      </w:r>
      <w:r w:rsidR="004C3925" w:rsidRPr="00BD4816">
        <w:rPr>
          <w:rFonts w:ascii="Arial" w:hAnsi="Arial" w:cs="Arial"/>
          <w:i/>
          <w:sz w:val="18"/>
          <w:szCs w:val="18"/>
        </w:rPr>
        <w:t>must</w:t>
      </w:r>
      <w:r w:rsidRPr="00BD4816">
        <w:rPr>
          <w:rFonts w:ascii="Arial" w:hAnsi="Arial" w:cs="Arial"/>
          <w:i/>
          <w:sz w:val="18"/>
          <w:szCs w:val="18"/>
        </w:rPr>
        <w:t xml:space="preserve"> be measured in the outer </w:t>
      </w:r>
      <w:proofErr w:type="spellStart"/>
      <w:r w:rsidRPr="00BD4816">
        <w:rPr>
          <w:rFonts w:ascii="Arial" w:hAnsi="Arial" w:cs="Arial"/>
          <w:i/>
          <w:sz w:val="18"/>
          <w:szCs w:val="18"/>
        </w:rPr>
        <w:t>wheelpath</w:t>
      </w:r>
      <w:proofErr w:type="spellEnd"/>
      <w:r w:rsidRPr="00BD4816">
        <w:rPr>
          <w:rFonts w:ascii="Arial" w:hAnsi="Arial" w:cs="Arial"/>
          <w:i/>
          <w:sz w:val="18"/>
          <w:szCs w:val="18"/>
        </w:rPr>
        <w:t xml:space="preserve"> and converted to </w:t>
      </w:r>
      <w:proofErr w:type="gramStart"/>
      <w:r w:rsidRPr="00BD4816">
        <w:rPr>
          <w:rFonts w:ascii="Arial" w:hAnsi="Arial" w:cs="Arial"/>
          <w:i/>
          <w:sz w:val="18"/>
          <w:szCs w:val="18"/>
        </w:rPr>
        <w:t>equivalent sand patch texture depth</w:t>
      </w:r>
      <w:proofErr w:type="gramEnd"/>
      <w:r w:rsidRPr="00BD4816">
        <w:rPr>
          <w:rFonts w:ascii="Arial" w:hAnsi="Arial" w:cs="Arial"/>
          <w:i/>
          <w:sz w:val="18"/>
          <w:szCs w:val="18"/>
        </w:rPr>
        <w:t> (</w:t>
      </w:r>
      <w:proofErr w:type="spellStart"/>
      <w:r w:rsidRPr="00BD4816">
        <w:rPr>
          <w:rFonts w:ascii="Arial" w:hAnsi="Arial" w:cs="Arial"/>
          <w:i/>
          <w:sz w:val="18"/>
          <w:szCs w:val="18"/>
        </w:rPr>
        <w:t>SPT</w:t>
      </w:r>
      <w:proofErr w:type="spellEnd"/>
      <w:r w:rsidRPr="00BD4816">
        <w:rPr>
          <w:rFonts w:ascii="Arial" w:hAnsi="Arial" w:cs="Arial"/>
          <w:i/>
          <w:sz w:val="18"/>
          <w:szCs w:val="18"/>
        </w:rPr>
        <w:t xml:space="preserve">). </w:t>
      </w:r>
    </w:p>
    <w:p w14:paraId="6265A378" w14:textId="77777777" w:rsidR="005C0CCD" w:rsidRPr="00BD4816" w:rsidRDefault="005C0CCD" w:rsidP="005C0CCD">
      <w:pPr>
        <w:rPr>
          <w:rFonts w:ascii="Arial" w:hAnsi="Arial" w:cs="Arial"/>
          <w:i/>
          <w:sz w:val="18"/>
          <w:szCs w:val="18"/>
        </w:rPr>
      </w:pPr>
    </w:p>
    <w:p w14:paraId="703D0D7B"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texture depth </w:t>
      </w:r>
      <w:r w:rsidR="004C3925" w:rsidRPr="00BD4816">
        <w:rPr>
          <w:rFonts w:ascii="Arial" w:hAnsi="Arial" w:cs="Arial"/>
          <w:i/>
          <w:sz w:val="18"/>
          <w:szCs w:val="18"/>
        </w:rPr>
        <w:t>must</w:t>
      </w:r>
      <w:r w:rsidRPr="00BD4816">
        <w:rPr>
          <w:rFonts w:ascii="Arial" w:hAnsi="Arial" w:cs="Arial"/>
          <w:i/>
          <w:sz w:val="18"/>
          <w:szCs w:val="18"/>
        </w:rPr>
        <w:t xml:space="preserve"> be measured in the wheel path of all lanes and ramps and reported at 100 m intervals. Lengths less than 100 m </w:t>
      </w:r>
      <w:r w:rsidR="004C3925" w:rsidRPr="00BD4816">
        <w:rPr>
          <w:rFonts w:ascii="Arial" w:hAnsi="Arial" w:cs="Arial"/>
          <w:i/>
          <w:sz w:val="18"/>
          <w:szCs w:val="18"/>
        </w:rPr>
        <w:t>must</w:t>
      </w:r>
      <w:r w:rsidRPr="00BD4816">
        <w:rPr>
          <w:rFonts w:ascii="Arial" w:hAnsi="Arial" w:cs="Arial"/>
          <w:i/>
          <w:sz w:val="18"/>
          <w:szCs w:val="18"/>
        </w:rPr>
        <w:t xml:space="preserve"> be included in the previous adjacent 100 m length.</w:t>
      </w:r>
    </w:p>
    <w:p w14:paraId="713B0E2F" w14:textId="77777777" w:rsidR="005C0CCD" w:rsidRPr="00BD4816" w:rsidRDefault="005C0CCD" w:rsidP="005C0CCD">
      <w:pPr>
        <w:rPr>
          <w:rFonts w:ascii="Arial" w:hAnsi="Arial" w:cs="Arial"/>
          <w:i/>
          <w:sz w:val="18"/>
          <w:szCs w:val="18"/>
        </w:rPr>
      </w:pPr>
    </w:p>
    <w:p w14:paraId="019C0D80" w14:textId="77777777" w:rsidR="005C0CCD" w:rsidRPr="00BD4816" w:rsidRDefault="005C0CCD" w:rsidP="005C0CCD">
      <w:pPr>
        <w:rPr>
          <w:rFonts w:ascii="Arial" w:hAnsi="Arial" w:cs="Arial"/>
          <w:i/>
          <w:sz w:val="18"/>
          <w:szCs w:val="18"/>
        </w:rPr>
      </w:pPr>
    </w:p>
    <w:p w14:paraId="5ABE94AE" w14:textId="77777777" w:rsidR="005C0CCD" w:rsidRPr="00BD4816" w:rsidRDefault="005C0CCD" w:rsidP="005C0CCD">
      <w:pPr>
        <w:rPr>
          <w:rFonts w:ascii="Arial" w:hAnsi="Arial" w:cs="Arial"/>
          <w:i/>
          <w:sz w:val="18"/>
          <w:szCs w:val="18"/>
        </w:rPr>
      </w:pPr>
    </w:p>
    <w:p w14:paraId="5C5AC55B"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Minimum Texture Levels</w:t>
      </w:r>
    </w:p>
    <w:p w14:paraId="215219D0" w14:textId="77777777" w:rsidR="005C0CCD" w:rsidRPr="00BD4816" w:rsidRDefault="005C0CCD" w:rsidP="005C0CCD">
      <w:pPr>
        <w:pStyle w:val="TenderText0"/>
        <w:rPr>
          <w:rFonts w:ascii="Arial" w:hAnsi="Arial" w:cs="Arial"/>
          <w:i/>
          <w:sz w:val="18"/>
          <w:szCs w:val="18"/>
        </w:rPr>
      </w:pPr>
    </w:p>
    <w:p w14:paraId="65B50DA9" w14:textId="77777777" w:rsidR="005C0CCD" w:rsidRPr="00BD4816" w:rsidRDefault="005C0CCD" w:rsidP="005C0CCD">
      <w:pPr>
        <w:pStyle w:val="TenderText0"/>
        <w:rPr>
          <w:rFonts w:ascii="Arial" w:hAnsi="Arial" w:cs="Arial"/>
          <w:i/>
          <w:sz w:val="18"/>
          <w:szCs w:val="18"/>
        </w:rPr>
      </w:pPr>
      <w:r w:rsidRPr="00BD4816">
        <w:rPr>
          <w:rFonts w:ascii="Arial" w:hAnsi="Arial" w:cs="Arial"/>
          <w:i/>
          <w:sz w:val="18"/>
          <w:szCs w:val="18"/>
        </w:rPr>
        <w:t xml:space="preserve">For finished wearing courses on New Works, the following </w:t>
      </w:r>
      <w:r w:rsidR="004C3925" w:rsidRPr="00BD4816">
        <w:rPr>
          <w:rFonts w:ascii="Arial" w:hAnsi="Arial" w:cs="Arial"/>
          <w:i/>
          <w:sz w:val="18"/>
          <w:szCs w:val="18"/>
        </w:rPr>
        <w:t>must</w:t>
      </w:r>
      <w:r w:rsidRPr="00BD4816">
        <w:rPr>
          <w:rFonts w:ascii="Arial" w:hAnsi="Arial" w:cs="Arial"/>
          <w:i/>
          <w:sz w:val="18"/>
          <w:szCs w:val="18"/>
        </w:rPr>
        <w:t xml:space="preserve"> apply:</w:t>
      </w:r>
    </w:p>
    <w:p w14:paraId="6DDA0913" w14:textId="77777777" w:rsidR="005C0CCD" w:rsidRPr="00BD4816" w:rsidRDefault="005C0CCD" w:rsidP="005C0CCD">
      <w:pPr>
        <w:pStyle w:val="TenderText0"/>
        <w:rPr>
          <w:rFonts w:ascii="Arial" w:hAnsi="Arial" w:cs="Arial"/>
          <w:i/>
          <w:sz w:val="18"/>
          <w:szCs w:val="18"/>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306"/>
        <w:gridCol w:w="1982"/>
        <w:gridCol w:w="1507"/>
        <w:gridCol w:w="1468"/>
        <w:gridCol w:w="1547"/>
      </w:tblGrid>
      <w:tr w:rsidR="005C0CCD" w:rsidRPr="00BD4816" w14:paraId="75A9234B" w14:textId="77777777" w:rsidTr="005D192D">
        <w:tc>
          <w:tcPr>
            <w:tcW w:w="2306" w:type="dxa"/>
            <w:vMerge w:val="restart"/>
            <w:vAlign w:val="center"/>
          </w:tcPr>
          <w:p w14:paraId="609B0155"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 xml:space="preserve">WEARING </w:t>
            </w:r>
          </w:p>
          <w:p w14:paraId="358EF538"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COURSE</w:t>
            </w:r>
          </w:p>
        </w:tc>
        <w:tc>
          <w:tcPr>
            <w:tcW w:w="1982" w:type="dxa"/>
            <w:vMerge w:val="restart"/>
            <w:vAlign w:val="center"/>
          </w:tcPr>
          <w:p w14:paraId="486228EE"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STAGE</w:t>
            </w:r>
          </w:p>
        </w:tc>
        <w:tc>
          <w:tcPr>
            <w:tcW w:w="4522" w:type="dxa"/>
            <w:gridSpan w:val="3"/>
            <w:vAlign w:val="center"/>
          </w:tcPr>
          <w:p w14:paraId="78C90627"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100 M SECTION MEAN TEXTURE DEPTH</w:t>
            </w:r>
          </w:p>
          <w:p w14:paraId="52FE0240" w14:textId="77777777" w:rsidR="005C0CCD" w:rsidRPr="00BD4816" w:rsidRDefault="005C0CCD" w:rsidP="005D192D">
            <w:pPr>
              <w:pStyle w:val="TenderText0"/>
              <w:jc w:val="center"/>
              <w:rPr>
                <w:rFonts w:ascii="Arial" w:hAnsi="Arial" w:cs="Arial"/>
                <w:b/>
                <w:i/>
                <w:sz w:val="18"/>
                <w:szCs w:val="18"/>
              </w:rPr>
            </w:pPr>
            <w:proofErr w:type="spellStart"/>
            <w:r w:rsidRPr="00BD4816">
              <w:rPr>
                <w:rFonts w:ascii="Arial" w:hAnsi="Arial" w:cs="Arial"/>
                <w:b/>
                <w:i/>
                <w:sz w:val="18"/>
                <w:szCs w:val="18"/>
              </w:rPr>
              <w:t>mmSPT</w:t>
            </w:r>
            <w:proofErr w:type="spellEnd"/>
          </w:p>
        </w:tc>
      </w:tr>
      <w:tr w:rsidR="005C0CCD" w:rsidRPr="00BD4816" w14:paraId="636DDC5E" w14:textId="77777777" w:rsidTr="005D192D">
        <w:tc>
          <w:tcPr>
            <w:tcW w:w="2306" w:type="dxa"/>
            <w:vMerge/>
          </w:tcPr>
          <w:p w14:paraId="74BBF079" w14:textId="77777777" w:rsidR="005C0CCD" w:rsidRPr="00BD4816" w:rsidRDefault="005C0CCD" w:rsidP="005D192D">
            <w:pPr>
              <w:pStyle w:val="TenderText0"/>
              <w:jc w:val="left"/>
              <w:rPr>
                <w:rFonts w:ascii="Arial" w:hAnsi="Arial" w:cs="Arial"/>
                <w:i/>
                <w:sz w:val="18"/>
                <w:szCs w:val="18"/>
              </w:rPr>
            </w:pPr>
          </w:p>
        </w:tc>
        <w:tc>
          <w:tcPr>
            <w:tcW w:w="1982" w:type="dxa"/>
            <w:vMerge/>
          </w:tcPr>
          <w:p w14:paraId="69055873" w14:textId="77777777" w:rsidR="005C0CCD" w:rsidRPr="00BD4816" w:rsidRDefault="005C0CCD" w:rsidP="005D192D">
            <w:pPr>
              <w:pStyle w:val="TenderText0"/>
              <w:rPr>
                <w:rFonts w:ascii="Arial" w:hAnsi="Arial" w:cs="Arial"/>
                <w:i/>
                <w:sz w:val="18"/>
                <w:szCs w:val="18"/>
              </w:rPr>
            </w:pPr>
          </w:p>
        </w:tc>
        <w:tc>
          <w:tcPr>
            <w:tcW w:w="1507" w:type="dxa"/>
            <w:vAlign w:val="center"/>
          </w:tcPr>
          <w:p w14:paraId="0D1F35C8"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Target Value</w:t>
            </w:r>
          </w:p>
        </w:tc>
        <w:tc>
          <w:tcPr>
            <w:tcW w:w="1468" w:type="dxa"/>
            <w:vAlign w:val="center"/>
          </w:tcPr>
          <w:p w14:paraId="015EF2C1"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Marginal</w:t>
            </w:r>
          </w:p>
        </w:tc>
        <w:tc>
          <w:tcPr>
            <w:tcW w:w="1547" w:type="dxa"/>
            <w:vAlign w:val="center"/>
          </w:tcPr>
          <w:p w14:paraId="32939953"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Unacceptable</w:t>
            </w:r>
          </w:p>
        </w:tc>
      </w:tr>
      <w:tr w:rsidR="005C0CCD" w:rsidRPr="00BD4816" w14:paraId="017D7379" w14:textId="77777777" w:rsidTr="005D192D">
        <w:tc>
          <w:tcPr>
            <w:tcW w:w="2306" w:type="dxa"/>
            <w:vMerge w:val="restart"/>
          </w:tcPr>
          <w:p w14:paraId="08ABF7FA"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Open Graded Asphalt, OG14</w:t>
            </w:r>
          </w:p>
        </w:tc>
        <w:tc>
          <w:tcPr>
            <w:tcW w:w="1982" w:type="dxa"/>
          </w:tcPr>
          <w:p w14:paraId="4854EA51"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Practical Completion</w:t>
            </w:r>
          </w:p>
        </w:tc>
        <w:tc>
          <w:tcPr>
            <w:tcW w:w="1507" w:type="dxa"/>
            <w:vAlign w:val="center"/>
          </w:tcPr>
          <w:p w14:paraId="7CADFD9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1.2</w:t>
            </w:r>
          </w:p>
        </w:tc>
        <w:tc>
          <w:tcPr>
            <w:tcW w:w="1468" w:type="dxa"/>
            <w:vAlign w:val="center"/>
          </w:tcPr>
          <w:p w14:paraId="39E7683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1.1 to 1.0</w:t>
            </w:r>
          </w:p>
        </w:tc>
        <w:tc>
          <w:tcPr>
            <w:tcW w:w="1547" w:type="dxa"/>
            <w:vAlign w:val="center"/>
          </w:tcPr>
          <w:p w14:paraId="7D9613A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1.0</w:t>
            </w:r>
          </w:p>
        </w:tc>
      </w:tr>
      <w:tr w:rsidR="005C0CCD" w:rsidRPr="00BD4816" w14:paraId="62153B41" w14:textId="77777777" w:rsidTr="005D192D">
        <w:tc>
          <w:tcPr>
            <w:tcW w:w="2306" w:type="dxa"/>
            <w:vMerge/>
          </w:tcPr>
          <w:p w14:paraId="44C38F3F" w14:textId="77777777" w:rsidR="005C0CCD" w:rsidRPr="00BD4816" w:rsidRDefault="005C0CCD" w:rsidP="005D192D">
            <w:pPr>
              <w:pStyle w:val="TenderText0"/>
              <w:jc w:val="left"/>
              <w:rPr>
                <w:rFonts w:ascii="Arial" w:hAnsi="Arial" w:cs="Arial"/>
                <w:i/>
                <w:sz w:val="18"/>
                <w:szCs w:val="18"/>
              </w:rPr>
            </w:pPr>
          </w:p>
        </w:tc>
        <w:tc>
          <w:tcPr>
            <w:tcW w:w="1982" w:type="dxa"/>
          </w:tcPr>
          <w:p w14:paraId="1D5B36C3"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 Years after Practical Completion</w:t>
            </w:r>
          </w:p>
        </w:tc>
        <w:tc>
          <w:tcPr>
            <w:tcW w:w="1507" w:type="dxa"/>
            <w:vAlign w:val="center"/>
          </w:tcPr>
          <w:p w14:paraId="4F5091BC"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vAlign w:val="center"/>
          </w:tcPr>
          <w:p w14:paraId="60F3AA4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vAlign w:val="center"/>
          </w:tcPr>
          <w:p w14:paraId="7ED8E6A5"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0.9</w:t>
            </w:r>
          </w:p>
        </w:tc>
      </w:tr>
      <w:tr w:rsidR="005C0CCD" w:rsidRPr="00BD4816" w14:paraId="18334C34" w14:textId="77777777" w:rsidTr="005D192D">
        <w:tc>
          <w:tcPr>
            <w:tcW w:w="2306" w:type="dxa"/>
            <w:vMerge/>
          </w:tcPr>
          <w:p w14:paraId="638F1B6E" w14:textId="77777777" w:rsidR="005C0CCD" w:rsidRPr="00BD4816" w:rsidRDefault="005C0CCD" w:rsidP="005D192D">
            <w:pPr>
              <w:pStyle w:val="TenderText0"/>
              <w:jc w:val="left"/>
              <w:rPr>
                <w:rFonts w:ascii="Arial" w:hAnsi="Arial" w:cs="Arial"/>
                <w:i/>
                <w:sz w:val="18"/>
                <w:szCs w:val="18"/>
              </w:rPr>
            </w:pPr>
          </w:p>
        </w:tc>
        <w:tc>
          <w:tcPr>
            <w:tcW w:w="1982" w:type="dxa"/>
          </w:tcPr>
          <w:p w14:paraId="041C3D9B"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r w:rsidRPr="00BD4816">
              <w:rPr>
                <w:rFonts w:ascii="Arial" w:hAnsi="Arial" w:cs="Arial"/>
                <w:i/>
                <w:sz w:val="18"/>
                <w:szCs w:val="18"/>
                <w:vertAlign w:val="superscript"/>
              </w:rPr>
              <w:t>(1)</w:t>
            </w:r>
          </w:p>
        </w:tc>
        <w:tc>
          <w:tcPr>
            <w:tcW w:w="1507" w:type="dxa"/>
            <w:vAlign w:val="center"/>
          </w:tcPr>
          <w:p w14:paraId="4A74135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vAlign w:val="center"/>
          </w:tcPr>
          <w:p w14:paraId="6216B4A3"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vAlign w:val="center"/>
          </w:tcPr>
          <w:p w14:paraId="1C1CCEB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0.9</w:t>
            </w:r>
          </w:p>
        </w:tc>
      </w:tr>
      <w:tr w:rsidR="005C0CCD" w:rsidRPr="00BD4816" w14:paraId="15AA0B63" w14:textId="77777777" w:rsidTr="005D192D">
        <w:tc>
          <w:tcPr>
            <w:tcW w:w="2306" w:type="dxa"/>
            <w:vMerge w:val="restart"/>
          </w:tcPr>
          <w:p w14:paraId="02FF14D3"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Stone Mastic Asphalt, SMA10</w:t>
            </w:r>
          </w:p>
        </w:tc>
        <w:tc>
          <w:tcPr>
            <w:tcW w:w="1982" w:type="dxa"/>
          </w:tcPr>
          <w:p w14:paraId="0ECEA365"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Practical Completion</w:t>
            </w:r>
          </w:p>
        </w:tc>
        <w:tc>
          <w:tcPr>
            <w:tcW w:w="1507" w:type="dxa"/>
            <w:vAlign w:val="center"/>
          </w:tcPr>
          <w:p w14:paraId="285F0AC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1.0</w:t>
            </w:r>
          </w:p>
        </w:tc>
        <w:tc>
          <w:tcPr>
            <w:tcW w:w="1468" w:type="dxa"/>
            <w:vAlign w:val="center"/>
          </w:tcPr>
          <w:p w14:paraId="612D176F"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0.9 to 0.7</w:t>
            </w:r>
          </w:p>
        </w:tc>
        <w:tc>
          <w:tcPr>
            <w:tcW w:w="1547" w:type="dxa"/>
            <w:vAlign w:val="center"/>
          </w:tcPr>
          <w:p w14:paraId="19E8DE6F"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0.7</w:t>
            </w:r>
          </w:p>
        </w:tc>
      </w:tr>
      <w:tr w:rsidR="005C0CCD" w:rsidRPr="00BD4816" w14:paraId="14604F65" w14:textId="77777777" w:rsidTr="005D192D">
        <w:tc>
          <w:tcPr>
            <w:tcW w:w="2306" w:type="dxa"/>
            <w:vMerge/>
            <w:tcBorders>
              <w:bottom w:val="single" w:sz="4" w:space="0" w:color="auto"/>
            </w:tcBorders>
          </w:tcPr>
          <w:p w14:paraId="37839E3F" w14:textId="77777777" w:rsidR="005C0CCD" w:rsidRPr="00BD4816" w:rsidRDefault="005C0CCD" w:rsidP="005D192D">
            <w:pPr>
              <w:pStyle w:val="TenderText0"/>
              <w:jc w:val="left"/>
              <w:rPr>
                <w:rFonts w:ascii="Arial" w:hAnsi="Arial" w:cs="Arial"/>
                <w:i/>
                <w:sz w:val="18"/>
                <w:szCs w:val="18"/>
              </w:rPr>
            </w:pPr>
          </w:p>
        </w:tc>
        <w:tc>
          <w:tcPr>
            <w:tcW w:w="1982" w:type="dxa"/>
            <w:tcBorders>
              <w:bottom w:val="single" w:sz="4" w:space="0" w:color="auto"/>
            </w:tcBorders>
          </w:tcPr>
          <w:p w14:paraId="4F5AA317"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 Years after Practical Completion</w:t>
            </w:r>
          </w:p>
        </w:tc>
        <w:tc>
          <w:tcPr>
            <w:tcW w:w="1507" w:type="dxa"/>
            <w:tcBorders>
              <w:bottom w:val="single" w:sz="4" w:space="0" w:color="auto"/>
            </w:tcBorders>
            <w:vAlign w:val="center"/>
          </w:tcPr>
          <w:p w14:paraId="632F78C7"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tcBorders>
              <w:bottom w:val="single" w:sz="4" w:space="0" w:color="auto"/>
            </w:tcBorders>
            <w:vAlign w:val="center"/>
          </w:tcPr>
          <w:p w14:paraId="2F3958D0"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tcBorders>
              <w:bottom w:val="single" w:sz="4" w:space="0" w:color="auto"/>
            </w:tcBorders>
            <w:vAlign w:val="center"/>
          </w:tcPr>
          <w:p w14:paraId="4610FA54"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0.7</w:t>
            </w:r>
          </w:p>
        </w:tc>
      </w:tr>
      <w:tr w:rsidR="005C0CCD" w:rsidRPr="00BD4816" w14:paraId="04850E03" w14:textId="77777777" w:rsidTr="005D192D">
        <w:tc>
          <w:tcPr>
            <w:tcW w:w="2306" w:type="dxa"/>
            <w:vMerge/>
            <w:tcBorders>
              <w:bottom w:val="single" w:sz="4" w:space="0" w:color="auto"/>
            </w:tcBorders>
          </w:tcPr>
          <w:p w14:paraId="4DD2983A" w14:textId="77777777" w:rsidR="005C0CCD" w:rsidRPr="00BD4816" w:rsidRDefault="005C0CCD" w:rsidP="005D192D">
            <w:pPr>
              <w:pStyle w:val="TenderText0"/>
              <w:jc w:val="left"/>
              <w:rPr>
                <w:rFonts w:ascii="Arial" w:hAnsi="Arial" w:cs="Arial"/>
                <w:i/>
                <w:sz w:val="18"/>
                <w:szCs w:val="18"/>
              </w:rPr>
            </w:pPr>
          </w:p>
        </w:tc>
        <w:tc>
          <w:tcPr>
            <w:tcW w:w="1982" w:type="dxa"/>
            <w:tcBorders>
              <w:bottom w:val="single" w:sz="4" w:space="0" w:color="auto"/>
            </w:tcBorders>
          </w:tcPr>
          <w:p w14:paraId="2326CE4D"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p>
        </w:tc>
        <w:tc>
          <w:tcPr>
            <w:tcW w:w="1507" w:type="dxa"/>
            <w:tcBorders>
              <w:bottom w:val="single" w:sz="4" w:space="0" w:color="auto"/>
            </w:tcBorders>
            <w:vAlign w:val="center"/>
          </w:tcPr>
          <w:p w14:paraId="22C522A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tcBorders>
              <w:bottom w:val="single" w:sz="4" w:space="0" w:color="auto"/>
            </w:tcBorders>
            <w:vAlign w:val="center"/>
          </w:tcPr>
          <w:p w14:paraId="7FCF7A31"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tcBorders>
              <w:bottom w:val="single" w:sz="4" w:space="0" w:color="auto"/>
            </w:tcBorders>
            <w:vAlign w:val="center"/>
          </w:tcPr>
          <w:p w14:paraId="558FB0F8"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&lt; 0.7</w:t>
            </w:r>
          </w:p>
        </w:tc>
      </w:tr>
      <w:tr w:rsidR="005C0CCD" w:rsidRPr="00BD4816" w14:paraId="0E8ED9A0" w14:textId="77777777" w:rsidTr="005D192D">
        <w:tc>
          <w:tcPr>
            <w:tcW w:w="2306" w:type="dxa"/>
            <w:vMerge w:val="restart"/>
          </w:tcPr>
          <w:p w14:paraId="7F773C7D"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Dense Mix Asphalt, AC10</w:t>
            </w:r>
          </w:p>
          <w:p w14:paraId="1C58787B" w14:textId="77777777" w:rsidR="005C0CCD" w:rsidRPr="00BD4816" w:rsidRDefault="005C0CCD" w:rsidP="005D192D">
            <w:pPr>
              <w:pStyle w:val="TenderText0"/>
              <w:jc w:val="left"/>
              <w:rPr>
                <w:rFonts w:ascii="Arial" w:hAnsi="Arial" w:cs="Arial"/>
                <w:i/>
                <w:sz w:val="18"/>
                <w:szCs w:val="18"/>
              </w:rPr>
            </w:pPr>
          </w:p>
        </w:tc>
        <w:tc>
          <w:tcPr>
            <w:tcW w:w="1982" w:type="dxa"/>
            <w:tcBorders>
              <w:bottom w:val="single" w:sz="4" w:space="0" w:color="auto"/>
            </w:tcBorders>
          </w:tcPr>
          <w:p w14:paraId="0912BDE9"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Practical Completion</w:t>
            </w:r>
          </w:p>
        </w:tc>
        <w:tc>
          <w:tcPr>
            <w:tcW w:w="1507" w:type="dxa"/>
            <w:tcBorders>
              <w:bottom w:val="single" w:sz="4" w:space="0" w:color="auto"/>
            </w:tcBorders>
            <w:vAlign w:val="center"/>
          </w:tcPr>
          <w:p w14:paraId="2F0C421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0.5</w:t>
            </w:r>
          </w:p>
        </w:tc>
        <w:tc>
          <w:tcPr>
            <w:tcW w:w="1468" w:type="dxa"/>
            <w:tcBorders>
              <w:bottom w:val="single" w:sz="4" w:space="0" w:color="auto"/>
            </w:tcBorders>
            <w:vAlign w:val="center"/>
          </w:tcPr>
          <w:p w14:paraId="0450AA9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tcBorders>
              <w:bottom w:val="single" w:sz="4" w:space="0" w:color="auto"/>
            </w:tcBorders>
            <w:vAlign w:val="center"/>
          </w:tcPr>
          <w:p w14:paraId="25AD908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0.4</w:t>
            </w:r>
          </w:p>
        </w:tc>
      </w:tr>
      <w:tr w:rsidR="005C0CCD" w:rsidRPr="00BD4816" w14:paraId="5B65F2F5" w14:textId="77777777" w:rsidTr="005D192D">
        <w:tc>
          <w:tcPr>
            <w:tcW w:w="2306" w:type="dxa"/>
            <w:vMerge/>
            <w:tcBorders>
              <w:bottom w:val="double" w:sz="4" w:space="0" w:color="auto"/>
            </w:tcBorders>
          </w:tcPr>
          <w:p w14:paraId="193F7A49" w14:textId="77777777" w:rsidR="005C0CCD" w:rsidRPr="00BD4816" w:rsidRDefault="005C0CCD" w:rsidP="005D192D">
            <w:pPr>
              <w:pStyle w:val="TenderText0"/>
              <w:jc w:val="left"/>
              <w:rPr>
                <w:rFonts w:ascii="Arial" w:hAnsi="Arial" w:cs="Arial"/>
                <w:i/>
                <w:sz w:val="18"/>
                <w:szCs w:val="18"/>
              </w:rPr>
            </w:pPr>
          </w:p>
        </w:tc>
        <w:tc>
          <w:tcPr>
            <w:tcW w:w="1982" w:type="dxa"/>
            <w:tcBorders>
              <w:bottom w:val="single" w:sz="4" w:space="0" w:color="auto"/>
            </w:tcBorders>
          </w:tcPr>
          <w:p w14:paraId="33430DF9"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 Years after Practical Completion</w:t>
            </w:r>
          </w:p>
        </w:tc>
        <w:tc>
          <w:tcPr>
            <w:tcW w:w="1507" w:type="dxa"/>
            <w:tcBorders>
              <w:bottom w:val="single" w:sz="4" w:space="0" w:color="auto"/>
            </w:tcBorders>
            <w:vAlign w:val="center"/>
          </w:tcPr>
          <w:p w14:paraId="2E7BDFE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tcBorders>
              <w:bottom w:val="single" w:sz="4" w:space="0" w:color="auto"/>
            </w:tcBorders>
            <w:vAlign w:val="center"/>
          </w:tcPr>
          <w:p w14:paraId="614A521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tcBorders>
              <w:bottom w:val="single" w:sz="4" w:space="0" w:color="auto"/>
            </w:tcBorders>
            <w:vAlign w:val="center"/>
          </w:tcPr>
          <w:p w14:paraId="7B3C827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0.4</w:t>
            </w:r>
          </w:p>
        </w:tc>
      </w:tr>
      <w:tr w:rsidR="005C0CCD" w:rsidRPr="00BD4816" w14:paraId="0877CC99" w14:textId="77777777" w:rsidTr="005D192D">
        <w:tc>
          <w:tcPr>
            <w:tcW w:w="2306" w:type="dxa"/>
            <w:vMerge/>
            <w:tcBorders>
              <w:bottom w:val="double" w:sz="4" w:space="0" w:color="auto"/>
            </w:tcBorders>
          </w:tcPr>
          <w:p w14:paraId="71269836" w14:textId="77777777" w:rsidR="005C0CCD" w:rsidRPr="00BD4816" w:rsidRDefault="005C0CCD" w:rsidP="005D192D">
            <w:pPr>
              <w:pStyle w:val="TenderText0"/>
              <w:jc w:val="left"/>
              <w:rPr>
                <w:rFonts w:ascii="Arial" w:hAnsi="Arial" w:cs="Arial"/>
                <w:i/>
                <w:sz w:val="18"/>
                <w:szCs w:val="18"/>
              </w:rPr>
            </w:pPr>
          </w:p>
        </w:tc>
        <w:tc>
          <w:tcPr>
            <w:tcW w:w="1982" w:type="dxa"/>
            <w:tcBorders>
              <w:top w:val="single" w:sz="4" w:space="0" w:color="auto"/>
              <w:bottom w:val="double" w:sz="4" w:space="0" w:color="auto"/>
            </w:tcBorders>
          </w:tcPr>
          <w:p w14:paraId="70AA4F71"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p>
        </w:tc>
        <w:tc>
          <w:tcPr>
            <w:tcW w:w="1507" w:type="dxa"/>
            <w:tcBorders>
              <w:top w:val="single" w:sz="4" w:space="0" w:color="auto"/>
              <w:bottom w:val="double" w:sz="4" w:space="0" w:color="auto"/>
            </w:tcBorders>
            <w:vAlign w:val="center"/>
          </w:tcPr>
          <w:p w14:paraId="50B69DC2"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68" w:type="dxa"/>
            <w:tcBorders>
              <w:top w:val="single" w:sz="4" w:space="0" w:color="auto"/>
              <w:bottom w:val="double" w:sz="4" w:space="0" w:color="auto"/>
            </w:tcBorders>
            <w:vAlign w:val="center"/>
          </w:tcPr>
          <w:p w14:paraId="08CEF120"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47" w:type="dxa"/>
            <w:tcBorders>
              <w:top w:val="single" w:sz="4" w:space="0" w:color="auto"/>
              <w:bottom w:val="double" w:sz="4" w:space="0" w:color="auto"/>
            </w:tcBorders>
            <w:vAlign w:val="center"/>
          </w:tcPr>
          <w:p w14:paraId="0604FD58"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0.4</w:t>
            </w:r>
          </w:p>
        </w:tc>
      </w:tr>
      <w:tr w:rsidR="005C0CCD" w:rsidRPr="00BD4816" w14:paraId="5E582FA1" w14:textId="77777777" w:rsidTr="005D192D">
        <w:tc>
          <w:tcPr>
            <w:tcW w:w="4288" w:type="dxa"/>
            <w:gridSpan w:val="2"/>
            <w:tcBorders>
              <w:top w:val="double" w:sz="4" w:space="0" w:color="auto"/>
            </w:tcBorders>
            <w:vAlign w:val="center"/>
          </w:tcPr>
          <w:p w14:paraId="76F0C2D3"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Action / Outcome</w:t>
            </w:r>
          </w:p>
        </w:tc>
        <w:tc>
          <w:tcPr>
            <w:tcW w:w="1507" w:type="dxa"/>
            <w:tcBorders>
              <w:top w:val="double" w:sz="4" w:space="0" w:color="auto"/>
            </w:tcBorders>
            <w:vAlign w:val="center"/>
          </w:tcPr>
          <w:p w14:paraId="0D6F102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None</w:t>
            </w:r>
          </w:p>
          <w:p w14:paraId="78CBEA4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(acceptable)</w:t>
            </w:r>
          </w:p>
        </w:tc>
        <w:tc>
          <w:tcPr>
            <w:tcW w:w="1468" w:type="dxa"/>
            <w:tcBorders>
              <w:top w:val="double" w:sz="4" w:space="0" w:color="auto"/>
            </w:tcBorders>
            <w:vAlign w:val="center"/>
          </w:tcPr>
          <w:p w14:paraId="41E8A461"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xml:space="preserve">5% payment penalty for each 0.1 </w:t>
            </w:r>
            <w:proofErr w:type="spellStart"/>
            <w:r w:rsidRPr="00BD4816">
              <w:rPr>
                <w:rFonts w:ascii="Arial" w:hAnsi="Arial" w:cs="Arial"/>
                <w:i/>
                <w:sz w:val="18"/>
                <w:szCs w:val="18"/>
              </w:rPr>
              <w:t>mmSPT</w:t>
            </w:r>
            <w:proofErr w:type="spellEnd"/>
            <w:r w:rsidRPr="00BD4816">
              <w:rPr>
                <w:rFonts w:ascii="Arial" w:hAnsi="Arial" w:cs="Arial"/>
                <w:i/>
                <w:sz w:val="18"/>
                <w:szCs w:val="18"/>
              </w:rPr>
              <w:t xml:space="preserve"> below Target Value</w:t>
            </w:r>
            <w:r w:rsidRPr="00BD4816">
              <w:rPr>
                <w:rFonts w:ascii="Arial" w:hAnsi="Arial" w:cs="Arial"/>
                <w:i/>
                <w:sz w:val="18"/>
                <w:szCs w:val="18"/>
                <w:vertAlign w:val="superscript"/>
              </w:rPr>
              <w:t xml:space="preserve"> (2)</w:t>
            </w:r>
          </w:p>
        </w:tc>
        <w:tc>
          <w:tcPr>
            <w:tcW w:w="1547" w:type="dxa"/>
            <w:tcBorders>
              <w:top w:val="double" w:sz="4" w:space="0" w:color="auto"/>
            </w:tcBorders>
            <w:vAlign w:val="center"/>
          </w:tcPr>
          <w:p w14:paraId="14F6E26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Rework</w:t>
            </w:r>
            <w:r w:rsidRPr="00BD4816">
              <w:rPr>
                <w:rFonts w:ascii="Arial" w:hAnsi="Arial" w:cs="Arial"/>
                <w:i/>
                <w:sz w:val="18"/>
                <w:szCs w:val="18"/>
                <w:vertAlign w:val="superscript"/>
              </w:rPr>
              <w:t>(3)</w:t>
            </w:r>
          </w:p>
        </w:tc>
      </w:tr>
      <w:tr w:rsidR="005C0CCD" w:rsidRPr="00BD4816" w14:paraId="198B2F46" w14:textId="77777777" w:rsidTr="005D192D">
        <w:tc>
          <w:tcPr>
            <w:tcW w:w="8810" w:type="dxa"/>
            <w:gridSpan w:val="5"/>
          </w:tcPr>
          <w:p w14:paraId="782825C0" w14:textId="77777777" w:rsidR="005C0CCD" w:rsidRPr="00BD4816" w:rsidRDefault="005C0CCD" w:rsidP="005D192D">
            <w:pPr>
              <w:pStyle w:val="TenderText0"/>
              <w:rPr>
                <w:rFonts w:ascii="Arial" w:hAnsi="Arial" w:cs="Arial"/>
                <w:i/>
                <w:sz w:val="18"/>
                <w:szCs w:val="18"/>
                <w:u w:val="single"/>
              </w:rPr>
            </w:pPr>
            <w:r w:rsidRPr="00BD4816">
              <w:rPr>
                <w:rFonts w:ascii="Arial" w:hAnsi="Arial" w:cs="Arial"/>
                <w:i/>
                <w:sz w:val="18"/>
                <w:szCs w:val="18"/>
                <w:u w:val="single"/>
              </w:rPr>
              <w:t>Notes:</w:t>
            </w:r>
          </w:p>
          <w:p w14:paraId="373D3707"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1)</w:t>
            </w:r>
            <w:r w:rsidRPr="00BD4816">
              <w:rPr>
                <w:rFonts w:ascii="Arial" w:hAnsi="Arial" w:cs="Arial"/>
                <w:i/>
                <w:sz w:val="18"/>
                <w:szCs w:val="18"/>
              </w:rPr>
              <w:tab/>
            </w:r>
            <w:proofErr w:type="spellStart"/>
            <w:r w:rsidRPr="00BD4816">
              <w:rPr>
                <w:rFonts w:ascii="Arial" w:hAnsi="Arial" w:cs="Arial"/>
                <w:i/>
                <w:sz w:val="18"/>
                <w:szCs w:val="18"/>
              </w:rPr>
              <w:t>DLP</w:t>
            </w:r>
            <w:proofErr w:type="spellEnd"/>
            <w:r w:rsidRPr="00BD4816">
              <w:rPr>
                <w:rFonts w:ascii="Arial" w:hAnsi="Arial" w:cs="Arial"/>
                <w:i/>
                <w:sz w:val="18"/>
                <w:szCs w:val="18"/>
              </w:rPr>
              <w:t xml:space="preserve"> = Defects Liability Period.</w:t>
            </w:r>
          </w:p>
          <w:p w14:paraId="4274E02F"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w:t>
            </w:r>
            <w:r w:rsidRPr="00BD4816">
              <w:rPr>
                <w:rFonts w:ascii="Arial" w:hAnsi="Arial" w:cs="Arial"/>
                <w:i/>
                <w:sz w:val="18"/>
                <w:szCs w:val="18"/>
              </w:rPr>
              <w:tab/>
              <w:t xml:space="preserve">For example, if Open Graded Asphalt mean texture is 1.0 </w:t>
            </w:r>
            <w:proofErr w:type="spellStart"/>
            <w:r w:rsidRPr="00BD4816">
              <w:rPr>
                <w:rFonts w:ascii="Arial" w:hAnsi="Arial" w:cs="Arial"/>
                <w:i/>
                <w:sz w:val="18"/>
                <w:szCs w:val="18"/>
              </w:rPr>
              <w:t>mmSPT</w:t>
            </w:r>
            <w:proofErr w:type="spellEnd"/>
            <w:r w:rsidRPr="00BD4816">
              <w:rPr>
                <w:rFonts w:ascii="Arial" w:hAnsi="Arial" w:cs="Arial"/>
                <w:i/>
                <w:sz w:val="18"/>
                <w:szCs w:val="18"/>
              </w:rPr>
              <w:t xml:space="preserve"> at PC, then a payment penalty </w:t>
            </w:r>
            <w:r w:rsidRPr="00BD4816">
              <w:rPr>
                <w:rFonts w:ascii="Arial" w:hAnsi="Arial" w:cs="Arial"/>
                <w:i/>
                <w:sz w:val="18"/>
                <w:szCs w:val="18"/>
              </w:rPr>
              <w:tab/>
              <w:t xml:space="preserve">of 10% would apply (similarly, 5% penalty for 1.1 </w:t>
            </w:r>
            <w:proofErr w:type="spellStart"/>
            <w:r w:rsidRPr="00BD4816">
              <w:rPr>
                <w:rFonts w:ascii="Arial" w:hAnsi="Arial" w:cs="Arial"/>
                <w:i/>
                <w:sz w:val="18"/>
                <w:szCs w:val="18"/>
              </w:rPr>
              <w:t>mmSPT</w:t>
            </w:r>
            <w:proofErr w:type="spellEnd"/>
            <w:r w:rsidRPr="00BD4816">
              <w:rPr>
                <w:rFonts w:ascii="Arial" w:hAnsi="Arial" w:cs="Arial"/>
                <w:i/>
                <w:sz w:val="18"/>
                <w:szCs w:val="18"/>
              </w:rPr>
              <w:t>).  If Stone Mastic Asphalt mean</w:t>
            </w:r>
          </w:p>
          <w:p w14:paraId="18C94058"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ab/>
            </w:r>
            <w:proofErr w:type="gramStart"/>
            <w:r w:rsidRPr="00BD4816">
              <w:rPr>
                <w:rFonts w:ascii="Arial" w:hAnsi="Arial" w:cs="Arial"/>
                <w:i/>
                <w:sz w:val="18"/>
                <w:szCs w:val="18"/>
              </w:rPr>
              <w:t>texture</w:t>
            </w:r>
            <w:proofErr w:type="gramEnd"/>
            <w:r w:rsidRPr="00BD4816">
              <w:rPr>
                <w:rFonts w:ascii="Arial" w:hAnsi="Arial" w:cs="Arial"/>
                <w:i/>
                <w:sz w:val="18"/>
                <w:szCs w:val="18"/>
              </w:rPr>
              <w:t xml:space="preserve"> is 0.8 </w:t>
            </w:r>
            <w:proofErr w:type="spellStart"/>
            <w:r w:rsidRPr="00BD4816">
              <w:rPr>
                <w:rFonts w:ascii="Arial" w:hAnsi="Arial" w:cs="Arial"/>
                <w:i/>
                <w:sz w:val="18"/>
                <w:szCs w:val="18"/>
              </w:rPr>
              <w:t>mmSPT</w:t>
            </w:r>
            <w:proofErr w:type="spellEnd"/>
            <w:r w:rsidRPr="00BD4816">
              <w:rPr>
                <w:rFonts w:ascii="Arial" w:hAnsi="Arial" w:cs="Arial"/>
                <w:i/>
                <w:sz w:val="18"/>
                <w:szCs w:val="18"/>
              </w:rPr>
              <w:t xml:space="preserve"> at PC then payment </w:t>
            </w:r>
            <w:r w:rsidRPr="00BD4816">
              <w:rPr>
                <w:rFonts w:ascii="Arial" w:hAnsi="Arial" w:cs="Arial"/>
                <w:i/>
                <w:sz w:val="18"/>
                <w:szCs w:val="18"/>
              </w:rPr>
              <w:tab/>
              <w:t>penalty of 10% would apply.</w:t>
            </w:r>
          </w:p>
          <w:p w14:paraId="7BB63E91"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3)</w:t>
            </w:r>
            <w:r w:rsidRPr="00BD4816">
              <w:rPr>
                <w:rFonts w:ascii="Arial" w:hAnsi="Arial" w:cs="Arial"/>
                <w:i/>
                <w:sz w:val="18"/>
                <w:szCs w:val="18"/>
              </w:rPr>
              <w:tab/>
              <w:t xml:space="preserve">Rework </w:t>
            </w:r>
            <w:r w:rsidR="004C3925" w:rsidRPr="00BD4816">
              <w:rPr>
                <w:rFonts w:ascii="Arial" w:hAnsi="Arial" w:cs="Arial"/>
                <w:i/>
                <w:sz w:val="18"/>
                <w:szCs w:val="18"/>
              </w:rPr>
              <w:t>must</w:t>
            </w:r>
            <w:r w:rsidRPr="00BD4816">
              <w:rPr>
                <w:rFonts w:ascii="Arial" w:hAnsi="Arial" w:cs="Arial"/>
                <w:i/>
                <w:sz w:val="18"/>
                <w:szCs w:val="18"/>
              </w:rPr>
              <w:t xml:space="preserve"> be undertaken at the Contractor’s full cost and comprise plane &amp; reinstatement of </w:t>
            </w:r>
            <w:r w:rsidRPr="00BD4816">
              <w:rPr>
                <w:rFonts w:ascii="Arial" w:hAnsi="Arial" w:cs="Arial"/>
                <w:i/>
                <w:sz w:val="18"/>
                <w:szCs w:val="18"/>
              </w:rPr>
              <w:tab/>
              <w:t xml:space="preserve">the wearing course as a minimum, and of sufficient scope to comply with all requirements of </w:t>
            </w:r>
            <w:r w:rsidRPr="00BD4816">
              <w:rPr>
                <w:rFonts w:ascii="Arial" w:hAnsi="Arial" w:cs="Arial"/>
                <w:i/>
                <w:sz w:val="18"/>
                <w:szCs w:val="18"/>
              </w:rPr>
              <w:tab/>
              <w:t>this Part.</w:t>
            </w:r>
          </w:p>
        </w:tc>
      </w:tr>
    </w:tbl>
    <w:p w14:paraId="0BA147CE" w14:textId="77777777" w:rsidR="005C0CCD" w:rsidRPr="00BD4816" w:rsidRDefault="005C0CCD" w:rsidP="005C0CCD">
      <w:pPr>
        <w:pStyle w:val="TenderText0"/>
        <w:rPr>
          <w:rFonts w:ascii="Arial" w:hAnsi="Arial" w:cs="Arial"/>
          <w:i/>
          <w:sz w:val="18"/>
          <w:szCs w:val="18"/>
        </w:rPr>
      </w:pPr>
    </w:p>
    <w:p w14:paraId="454C663A" w14:textId="77777777" w:rsidR="005C0CCD" w:rsidRPr="00BD4816" w:rsidRDefault="005C0CCD" w:rsidP="005C0CCD">
      <w:pPr>
        <w:pStyle w:val="TenderText0"/>
        <w:jc w:val="left"/>
        <w:rPr>
          <w:rFonts w:ascii="Arial" w:hAnsi="Arial" w:cs="Arial"/>
          <w:i/>
          <w:sz w:val="18"/>
          <w:szCs w:val="18"/>
        </w:rPr>
      </w:pPr>
    </w:p>
    <w:p w14:paraId="1EFAA859"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z w:val="18"/>
          <w:szCs w:val="18"/>
          <w:u w:val="single"/>
        </w:rPr>
        <w:t>Minimum Testing Frequency after Practical Completeness</w:t>
      </w:r>
    </w:p>
    <w:p w14:paraId="111919AE" w14:textId="77777777" w:rsidR="005C0CCD" w:rsidRPr="00BD4816" w:rsidRDefault="005C0CCD" w:rsidP="005C0CCD">
      <w:pPr>
        <w:pStyle w:val="TenderText0"/>
        <w:rPr>
          <w:rFonts w:ascii="Arial" w:hAnsi="Arial" w:cs="Arial"/>
          <w:i/>
          <w:sz w:val="18"/>
          <w:szCs w:val="18"/>
        </w:rPr>
      </w:pPr>
    </w:p>
    <w:p w14:paraId="0AFAD64C"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texture depth </w:t>
      </w:r>
      <w:r w:rsidR="004C3925" w:rsidRPr="00BD4816">
        <w:rPr>
          <w:rFonts w:ascii="Arial" w:hAnsi="Arial" w:cs="Arial"/>
          <w:i/>
          <w:sz w:val="18"/>
          <w:szCs w:val="18"/>
        </w:rPr>
        <w:t>must</w:t>
      </w:r>
      <w:r w:rsidRPr="00BD4816">
        <w:rPr>
          <w:rFonts w:ascii="Arial" w:hAnsi="Arial" w:cs="Arial"/>
          <w:i/>
          <w:sz w:val="18"/>
          <w:szCs w:val="18"/>
        </w:rPr>
        <w:t xml:space="preserve"> be tested and reported to the Superintendent at Practical Completion, at 2 years after Practical Completion and at the end of the Defects Liability Period.  Texture testing </w:t>
      </w:r>
      <w:r w:rsidR="004C3925" w:rsidRPr="00BD4816">
        <w:rPr>
          <w:rFonts w:ascii="Arial" w:hAnsi="Arial" w:cs="Arial"/>
          <w:i/>
          <w:sz w:val="18"/>
          <w:szCs w:val="18"/>
        </w:rPr>
        <w:t>must</w:t>
      </w:r>
      <w:r w:rsidRPr="00BD4816">
        <w:rPr>
          <w:rFonts w:ascii="Arial" w:hAnsi="Arial" w:cs="Arial"/>
          <w:i/>
          <w:sz w:val="18"/>
          <w:szCs w:val="18"/>
        </w:rPr>
        <w:t xml:space="preserve"> be undertaken in one continuous run over the length of the project.</w:t>
      </w:r>
    </w:p>
    <w:p w14:paraId="53FBC9EB" w14:textId="77777777" w:rsidR="005C0CCD" w:rsidRPr="00BD4816" w:rsidRDefault="005C0CCD" w:rsidP="005C0CCD">
      <w:pPr>
        <w:pStyle w:val="TenderText0"/>
        <w:jc w:val="left"/>
        <w:rPr>
          <w:rFonts w:ascii="Arial" w:hAnsi="Arial" w:cs="Arial"/>
          <w:i/>
          <w:sz w:val="18"/>
          <w:szCs w:val="18"/>
        </w:rPr>
      </w:pPr>
    </w:p>
    <w:p w14:paraId="7D7E31EE" w14:textId="77777777" w:rsidR="005C0CCD" w:rsidRPr="00BD4816" w:rsidRDefault="005C0CCD" w:rsidP="005C0CCD">
      <w:pPr>
        <w:numPr>
          <w:ilvl w:val="0"/>
          <w:numId w:val="18"/>
        </w:numPr>
        <w:tabs>
          <w:tab w:val="left" w:pos="-720"/>
        </w:tabs>
        <w:rPr>
          <w:rFonts w:ascii="Arial" w:hAnsi="Arial" w:cs="Arial"/>
          <w:b/>
          <w:i/>
          <w:sz w:val="18"/>
          <w:szCs w:val="18"/>
          <w:u w:val="single"/>
        </w:rPr>
      </w:pPr>
      <w:r w:rsidRPr="00BD4816">
        <w:rPr>
          <w:rFonts w:ascii="Arial" w:hAnsi="Arial" w:cs="Arial"/>
          <w:b/>
          <w:i/>
          <w:sz w:val="18"/>
          <w:szCs w:val="18"/>
          <w:u w:val="single"/>
        </w:rPr>
        <w:t>LANE RUTTING</w:t>
      </w:r>
    </w:p>
    <w:p w14:paraId="6D4E7770" w14:textId="77777777" w:rsidR="005C0CCD" w:rsidRPr="00BD4816" w:rsidRDefault="005C0CCD" w:rsidP="005C0CCD">
      <w:pPr>
        <w:rPr>
          <w:rFonts w:ascii="Arial" w:hAnsi="Arial" w:cs="Arial"/>
          <w:i/>
          <w:sz w:val="18"/>
          <w:szCs w:val="18"/>
        </w:rPr>
      </w:pPr>
    </w:p>
    <w:p w14:paraId="7648E6D1"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z w:val="18"/>
          <w:szCs w:val="18"/>
          <w:u w:val="single"/>
        </w:rPr>
        <w:t>Method of Assessment</w:t>
      </w:r>
    </w:p>
    <w:p w14:paraId="65CBC5C0" w14:textId="77777777" w:rsidR="005C0CCD" w:rsidRPr="00BD4816" w:rsidRDefault="005C0CCD" w:rsidP="005C0CCD">
      <w:pPr>
        <w:rPr>
          <w:rFonts w:ascii="Arial" w:hAnsi="Arial" w:cs="Arial"/>
          <w:i/>
          <w:sz w:val="18"/>
          <w:szCs w:val="18"/>
        </w:rPr>
      </w:pPr>
    </w:p>
    <w:p w14:paraId="556E5142"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Lane rutting is based on the maximum rut depth under a simulated 3m straight edge and </w:t>
      </w:r>
      <w:r w:rsidR="004C3925" w:rsidRPr="00BD4816">
        <w:rPr>
          <w:rFonts w:ascii="Arial" w:hAnsi="Arial" w:cs="Arial"/>
          <w:i/>
          <w:sz w:val="18"/>
          <w:szCs w:val="18"/>
        </w:rPr>
        <w:t>must</w:t>
      </w:r>
      <w:r w:rsidRPr="00BD4816">
        <w:rPr>
          <w:rFonts w:ascii="Arial" w:hAnsi="Arial" w:cs="Arial"/>
          <w:i/>
          <w:sz w:val="18"/>
          <w:szCs w:val="18"/>
        </w:rPr>
        <w:t xml:space="preserve"> be measured by a Class 2 or higher </w:t>
      </w:r>
      <w:proofErr w:type="gramStart"/>
      <w:r w:rsidRPr="00BD4816">
        <w:rPr>
          <w:rFonts w:ascii="Arial" w:hAnsi="Arial" w:cs="Arial"/>
          <w:i/>
          <w:sz w:val="18"/>
          <w:szCs w:val="18"/>
        </w:rPr>
        <w:t>profile measuring</w:t>
      </w:r>
      <w:proofErr w:type="gramEnd"/>
      <w:r w:rsidRPr="00BD4816">
        <w:rPr>
          <w:rFonts w:ascii="Arial" w:hAnsi="Arial" w:cs="Arial"/>
          <w:i/>
          <w:sz w:val="18"/>
          <w:szCs w:val="18"/>
        </w:rPr>
        <w:t xml:space="preserve"> device (Guidelines for Road Condition Monitoring, Part 2 – Pavement Rutting, Draft Report, June 2000).  Lane rutting </w:t>
      </w:r>
      <w:r w:rsidR="004C3925" w:rsidRPr="00BD4816">
        <w:rPr>
          <w:rFonts w:ascii="Arial" w:hAnsi="Arial" w:cs="Arial"/>
          <w:i/>
          <w:sz w:val="18"/>
          <w:szCs w:val="18"/>
        </w:rPr>
        <w:t>must</w:t>
      </w:r>
      <w:r w:rsidRPr="00BD4816">
        <w:rPr>
          <w:rFonts w:ascii="Arial" w:hAnsi="Arial" w:cs="Arial"/>
          <w:i/>
          <w:sz w:val="18"/>
          <w:szCs w:val="18"/>
        </w:rPr>
        <w:t xml:space="preserve"> be measured on all Lanes and Ramps in both Wheel Paths and reported every 100 m.</w:t>
      </w:r>
    </w:p>
    <w:p w14:paraId="04302A25" w14:textId="77777777" w:rsidR="005C0CCD" w:rsidRPr="00BD4816" w:rsidRDefault="005C0CCD" w:rsidP="005C0CCD">
      <w:pPr>
        <w:rPr>
          <w:rFonts w:ascii="Arial" w:hAnsi="Arial" w:cs="Arial"/>
          <w:i/>
          <w:sz w:val="18"/>
          <w:szCs w:val="18"/>
        </w:rPr>
      </w:pPr>
    </w:p>
    <w:p w14:paraId="46CD86C3"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Maximum Rutting Levels</w:t>
      </w:r>
    </w:p>
    <w:p w14:paraId="55B7BEF4" w14:textId="77777777" w:rsidR="005C0CCD" w:rsidRPr="00BD4816" w:rsidRDefault="005C0CCD" w:rsidP="005C0CCD">
      <w:pPr>
        <w:rPr>
          <w:rFonts w:ascii="Arial" w:hAnsi="Arial" w:cs="Arial"/>
          <w:i/>
          <w:sz w:val="18"/>
          <w:szCs w:val="18"/>
        </w:rPr>
      </w:pPr>
    </w:p>
    <w:p w14:paraId="052587DC" w14:textId="77777777" w:rsidR="005C0CCD" w:rsidRPr="00BD4816" w:rsidRDefault="005C0CCD" w:rsidP="005C0CCD">
      <w:pPr>
        <w:pStyle w:val="TenderText0"/>
        <w:rPr>
          <w:rFonts w:ascii="Arial" w:hAnsi="Arial" w:cs="Arial"/>
          <w:i/>
          <w:sz w:val="18"/>
          <w:szCs w:val="18"/>
        </w:rPr>
      </w:pPr>
      <w:r w:rsidRPr="00BD4816">
        <w:rPr>
          <w:rFonts w:ascii="Arial" w:hAnsi="Arial" w:cs="Arial"/>
          <w:i/>
          <w:sz w:val="18"/>
          <w:szCs w:val="18"/>
        </w:rPr>
        <w:t xml:space="preserve">For finished wearing courses on New Works, the following </w:t>
      </w:r>
      <w:r w:rsidR="004C3925" w:rsidRPr="00BD4816">
        <w:rPr>
          <w:rFonts w:ascii="Arial" w:hAnsi="Arial" w:cs="Arial"/>
          <w:i/>
          <w:sz w:val="18"/>
          <w:szCs w:val="18"/>
        </w:rPr>
        <w:t>must</w:t>
      </w:r>
      <w:r w:rsidRPr="00BD4816">
        <w:rPr>
          <w:rFonts w:ascii="Arial" w:hAnsi="Arial" w:cs="Arial"/>
          <w:i/>
          <w:sz w:val="18"/>
          <w:szCs w:val="18"/>
        </w:rPr>
        <w:t xml:space="preserve"> apply:</w:t>
      </w:r>
    </w:p>
    <w:p w14:paraId="0BD9C802" w14:textId="77777777" w:rsidR="005C0CCD" w:rsidRPr="00BD4816" w:rsidRDefault="005C0CCD" w:rsidP="005C0CCD">
      <w:pPr>
        <w:pStyle w:val="TenderText0"/>
        <w:rPr>
          <w:rFonts w:ascii="Arial" w:hAnsi="Arial" w:cs="Arial"/>
          <w:i/>
          <w:sz w:val="18"/>
          <w:szCs w:val="18"/>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951"/>
        <w:gridCol w:w="2072"/>
        <w:gridCol w:w="1595"/>
        <w:gridCol w:w="1596"/>
        <w:gridCol w:w="1596"/>
      </w:tblGrid>
      <w:tr w:rsidR="005C0CCD" w:rsidRPr="00BD4816" w14:paraId="0D102474" w14:textId="77777777" w:rsidTr="005D192D">
        <w:tc>
          <w:tcPr>
            <w:tcW w:w="1951" w:type="dxa"/>
            <w:vMerge w:val="restart"/>
            <w:vAlign w:val="center"/>
          </w:tcPr>
          <w:p w14:paraId="3CDABA56"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LOCATION</w:t>
            </w:r>
          </w:p>
        </w:tc>
        <w:tc>
          <w:tcPr>
            <w:tcW w:w="2072" w:type="dxa"/>
            <w:vMerge w:val="restart"/>
            <w:vAlign w:val="center"/>
          </w:tcPr>
          <w:p w14:paraId="2E2B4544"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STAGE</w:t>
            </w:r>
          </w:p>
        </w:tc>
        <w:tc>
          <w:tcPr>
            <w:tcW w:w="4787" w:type="dxa"/>
            <w:gridSpan w:val="3"/>
            <w:vAlign w:val="center"/>
          </w:tcPr>
          <w:p w14:paraId="4D0D1B3E"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100 M SECTION AVERAGE LANE RUTTING</w:t>
            </w:r>
          </w:p>
          <w:p w14:paraId="0ADAF5B0"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mm</w:t>
            </w:r>
          </w:p>
        </w:tc>
      </w:tr>
      <w:tr w:rsidR="005C0CCD" w:rsidRPr="00BD4816" w14:paraId="55F29B95" w14:textId="77777777" w:rsidTr="005D192D">
        <w:tc>
          <w:tcPr>
            <w:tcW w:w="1951" w:type="dxa"/>
            <w:vMerge/>
          </w:tcPr>
          <w:p w14:paraId="3F531C81" w14:textId="77777777" w:rsidR="005C0CCD" w:rsidRPr="00BD4816" w:rsidRDefault="005C0CCD" w:rsidP="005D192D">
            <w:pPr>
              <w:pStyle w:val="TenderText0"/>
              <w:jc w:val="left"/>
              <w:rPr>
                <w:rFonts w:ascii="Arial" w:hAnsi="Arial" w:cs="Arial"/>
                <w:i/>
                <w:sz w:val="18"/>
                <w:szCs w:val="18"/>
              </w:rPr>
            </w:pPr>
          </w:p>
        </w:tc>
        <w:tc>
          <w:tcPr>
            <w:tcW w:w="2072" w:type="dxa"/>
            <w:vMerge/>
          </w:tcPr>
          <w:p w14:paraId="72795AB3" w14:textId="77777777" w:rsidR="005C0CCD" w:rsidRPr="00BD4816" w:rsidRDefault="005C0CCD" w:rsidP="005D192D">
            <w:pPr>
              <w:pStyle w:val="TenderText0"/>
              <w:rPr>
                <w:rFonts w:ascii="Arial" w:hAnsi="Arial" w:cs="Arial"/>
                <w:i/>
                <w:sz w:val="18"/>
                <w:szCs w:val="18"/>
              </w:rPr>
            </w:pPr>
          </w:p>
        </w:tc>
        <w:tc>
          <w:tcPr>
            <w:tcW w:w="1595" w:type="dxa"/>
            <w:vAlign w:val="center"/>
          </w:tcPr>
          <w:p w14:paraId="34997D10"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Target Value</w:t>
            </w:r>
          </w:p>
        </w:tc>
        <w:tc>
          <w:tcPr>
            <w:tcW w:w="1596" w:type="dxa"/>
            <w:vAlign w:val="center"/>
          </w:tcPr>
          <w:p w14:paraId="7F5FA859"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Marginal</w:t>
            </w:r>
          </w:p>
        </w:tc>
        <w:tc>
          <w:tcPr>
            <w:tcW w:w="1596" w:type="dxa"/>
            <w:vAlign w:val="center"/>
          </w:tcPr>
          <w:p w14:paraId="13CA60DC"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Unacceptable</w:t>
            </w:r>
          </w:p>
        </w:tc>
      </w:tr>
      <w:tr w:rsidR="005C0CCD" w:rsidRPr="00BD4816" w14:paraId="0C5A680F" w14:textId="77777777" w:rsidTr="005D192D">
        <w:tc>
          <w:tcPr>
            <w:tcW w:w="1951" w:type="dxa"/>
            <w:vMerge w:val="restart"/>
            <w:tcBorders>
              <w:bottom w:val="single" w:sz="4" w:space="0" w:color="auto"/>
            </w:tcBorders>
          </w:tcPr>
          <w:p w14:paraId="57477DCB"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All road pavements</w:t>
            </w:r>
          </w:p>
          <w:p w14:paraId="6CB1A657" w14:textId="77777777" w:rsidR="005C0CCD" w:rsidRPr="00BD4816" w:rsidRDefault="005C0CCD" w:rsidP="005D192D">
            <w:pPr>
              <w:pStyle w:val="TenderText0"/>
              <w:jc w:val="left"/>
              <w:rPr>
                <w:rFonts w:ascii="Arial" w:hAnsi="Arial" w:cs="Arial"/>
                <w:i/>
                <w:sz w:val="18"/>
                <w:szCs w:val="18"/>
              </w:rPr>
            </w:pPr>
          </w:p>
        </w:tc>
        <w:tc>
          <w:tcPr>
            <w:tcW w:w="2072" w:type="dxa"/>
            <w:tcBorders>
              <w:bottom w:val="single" w:sz="4" w:space="0" w:color="auto"/>
            </w:tcBorders>
          </w:tcPr>
          <w:p w14:paraId="76475063"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Practical Completion</w:t>
            </w:r>
          </w:p>
        </w:tc>
        <w:tc>
          <w:tcPr>
            <w:tcW w:w="1595" w:type="dxa"/>
            <w:tcBorders>
              <w:bottom w:val="single" w:sz="4" w:space="0" w:color="auto"/>
            </w:tcBorders>
            <w:vAlign w:val="center"/>
          </w:tcPr>
          <w:p w14:paraId="28E3DEA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 4</w:t>
            </w:r>
          </w:p>
        </w:tc>
        <w:tc>
          <w:tcPr>
            <w:tcW w:w="1596" w:type="dxa"/>
            <w:tcBorders>
              <w:bottom w:val="single" w:sz="4" w:space="0" w:color="auto"/>
            </w:tcBorders>
            <w:vAlign w:val="center"/>
          </w:tcPr>
          <w:p w14:paraId="48E25E4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2F488671"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5</w:t>
            </w:r>
          </w:p>
        </w:tc>
      </w:tr>
      <w:tr w:rsidR="005C0CCD" w:rsidRPr="00BD4816" w14:paraId="23A945EE" w14:textId="77777777" w:rsidTr="005D192D">
        <w:tc>
          <w:tcPr>
            <w:tcW w:w="1951" w:type="dxa"/>
            <w:vMerge/>
            <w:tcBorders>
              <w:bottom w:val="single" w:sz="4" w:space="0" w:color="auto"/>
            </w:tcBorders>
          </w:tcPr>
          <w:p w14:paraId="0356B41C" w14:textId="77777777" w:rsidR="005C0CCD" w:rsidRPr="00BD4816" w:rsidRDefault="005C0CCD" w:rsidP="005D192D">
            <w:pPr>
              <w:pStyle w:val="TenderText0"/>
              <w:jc w:val="left"/>
              <w:rPr>
                <w:rFonts w:ascii="Arial" w:hAnsi="Arial" w:cs="Arial"/>
                <w:i/>
                <w:sz w:val="18"/>
                <w:szCs w:val="18"/>
              </w:rPr>
            </w:pPr>
          </w:p>
        </w:tc>
        <w:tc>
          <w:tcPr>
            <w:tcW w:w="2072" w:type="dxa"/>
            <w:tcBorders>
              <w:bottom w:val="single" w:sz="4" w:space="0" w:color="auto"/>
            </w:tcBorders>
          </w:tcPr>
          <w:p w14:paraId="3048538A"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 Years after Practical Completion</w:t>
            </w:r>
          </w:p>
        </w:tc>
        <w:tc>
          <w:tcPr>
            <w:tcW w:w="1595" w:type="dxa"/>
            <w:tcBorders>
              <w:bottom w:val="single" w:sz="4" w:space="0" w:color="auto"/>
            </w:tcBorders>
            <w:vAlign w:val="center"/>
          </w:tcPr>
          <w:p w14:paraId="61B9A5E7"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2A1E87C7"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bottom w:val="single" w:sz="4" w:space="0" w:color="auto"/>
            </w:tcBorders>
            <w:vAlign w:val="center"/>
          </w:tcPr>
          <w:p w14:paraId="704BB69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7</w:t>
            </w:r>
          </w:p>
        </w:tc>
      </w:tr>
      <w:tr w:rsidR="005C0CCD" w:rsidRPr="00BD4816" w14:paraId="2BA239A4" w14:textId="77777777" w:rsidTr="005D192D">
        <w:tc>
          <w:tcPr>
            <w:tcW w:w="1951" w:type="dxa"/>
            <w:vMerge/>
            <w:tcBorders>
              <w:top w:val="single" w:sz="4" w:space="0" w:color="auto"/>
              <w:bottom w:val="double" w:sz="4" w:space="0" w:color="auto"/>
            </w:tcBorders>
          </w:tcPr>
          <w:p w14:paraId="2FEC8B69" w14:textId="77777777" w:rsidR="005C0CCD" w:rsidRPr="00BD4816" w:rsidRDefault="005C0CCD" w:rsidP="005D192D">
            <w:pPr>
              <w:pStyle w:val="TenderText0"/>
              <w:jc w:val="left"/>
              <w:rPr>
                <w:rFonts w:ascii="Arial" w:hAnsi="Arial" w:cs="Arial"/>
                <w:i/>
                <w:sz w:val="18"/>
                <w:szCs w:val="18"/>
              </w:rPr>
            </w:pPr>
          </w:p>
        </w:tc>
        <w:tc>
          <w:tcPr>
            <w:tcW w:w="2072" w:type="dxa"/>
            <w:tcBorders>
              <w:top w:val="single" w:sz="4" w:space="0" w:color="auto"/>
              <w:bottom w:val="double" w:sz="4" w:space="0" w:color="auto"/>
            </w:tcBorders>
          </w:tcPr>
          <w:p w14:paraId="20AD0DB8"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 xml:space="preserve">End </w:t>
            </w:r>
            <w:proofErr w:type="spellStart"/>
            <w:r w:rsidRPr="00BD4816">
              <w:rPr>
                <w:rFonts w:ascii="Arial" w:hAnsi="Arial" w:cs="Arial"/>
                <w:i/>
                <w:sz w:val="18"/>
                <w:szCs w:val="18"/>
              </w:rPr>
              <w:t>DLP</w:t>
            </w:r>
            <w:proofErr w:type="spellEnd"/>
          </w:p>
        </w:tc>
        <w:tc>
          <w:tcPr>
            <w:tcW w:w="1595" w:type="dxa"/>
            <w:tcBorders>
              <w:top w:val="single" w:sz="4" w:space="0" w:color="auto"/>
              <w:bottom w:val="double" w:sz="4" w:space="0" w:color="auto"/>
            </w:tcBorders>
            <w:vAlign w:val="center"/>
          </w:tcPr>
          <w:p w14:paraId="29F405C4"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top w:val="single" w:sz="4" w:space="0" w:color="auto"/>
              <w:bottom w:val="double" w:sz="4" w:space="0" w:color="auto"/>
            </w:tcBorders>
            <w:vAlign w:val="center"/>
          </w:tcPr>
          <w:p w14:paraId="118DF358"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top w:val="single" w:sz="4" w:space="0" w:color="auto"/>
              <w:bottom w:val="double" w:sz="4" w:space="0" w:color="auto"/>
            </w:tcBorders>
            <w:vAlign w:val="center"/>
          </w:tcPr>
          <w:p w14:paraId="0DBD20DB"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&gt; 7</w:t>
            </w:r>
          </w:p>
        </w:tc>
      </w:tr>
      <w:tr w:rsidR="005C0CCD" w:rsidRPr="00BD4816" w14:paraId="4DB7609A" w14:textId="77777777" w:rsidTr="005D192D">
        <w:tc>
          <w:tcPr>
            <w:tcW w:w="4023" w:type="dxa"/>
            <w:gridSpan w:val="2"/>
            <w:tcBorders>
              <w:top w:val="double" w:sz="4" w:space="0" w:color="auto"/>
            </w:tcBorders>
            <w:vAlign w:val="center"/>
          </w:tcPr>
          <w:p w14:paraId="098A1861"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Action / Outcome</w:t>
            </w:r>
          </w:p>
        </w:tc>
        <w:tc>
          <w:tcPr>
            <w:tcW w:w="1595" w:type="dxa"/>
            <w:tcBorders>
              <w:top w:val="double" w:sz="4" w:space="0" w:color="auto"/>
            </w:tcBorders>
            <w:vAlign w:val="center"/>
          </w:tcPr>
          <w:p w14:paraId="11D605E0"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None</w:t>
            </w:r>
          </w:p>
          <w:p w14:paraId="5AAC2489"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(acceptable)</w:t>
            </w:r>
          </w:p>
        </w:tc>
        <w:tc>
          <w:tcPr>
            <w:tcW w:w="1596" w:type="dxa"/>
            <w:tcBorders>
              <w:top w:val="double" w:sz="4" w:space="0" w:color="auto"/>
            </w:tcBorders>
            <w:vAlign w:val="center"/>
          </w:tcPr>
          <w:p w14:paraId="1902848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596" w:type="dxa"/>
            <w:tcBorders>
              <w:top w:val="double" w:sz="4" w:space="0" w:color="auto"/>
            </w:tcBorders>
            <w:vAlign w:val="center"/>
          </w:tcPr>
          <w:p w14:paraId="10A2B99C"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Rework</w:t>
            </w:r>
            <w:r w:rsidRPr="00BD4816">
              <w:rPr>
                <w:rFonts w:ascii="Arial" w:hAnsi="Arial" w:cs="Arial"/>
                <w:i/>
                <w:sz w:val="18"/>
                <w:szCs w:val="18"/>
                <w:vertAlign w:val="superscript"/>
              </w:rPr>
              <w:t>(2)</w:t>
            </w:r>
          </w:p>
        </w:tc>
      </w:tr>
      <w:tr w:rsidR="005C0CCD" w:rsidRPr="00BD4816" w14:paraId="33CCA338" w14:textId="77777777" w:rsidTr="005D192D">
        <w:tc>
          <w:tcPr>
            <w:tcW w:w="8810" w:type="dxa"/>
            <w:gridSpan w:val="5"/>
          </w:tcPr>
          <w:p w14:paraId="0F01C000" w14:textId="77777777" w:rsidR="005C0CCD" w:rsidRPr="00BD4816" w:rsidRDefault="005C0CCD" w:rsidP="005D192D">
            <w:pPr>
              <w:pStyle w:val="TenderText0"/>
              <w:rPr>
                <w:rFonts w:ascii="Arial" w:hAnsi="Arial" w:cs="Arial"/>
                <w:i/>
                <w:sz w:val="18"/>
                <w:szCs w:val="18"/>
                <w:u w:val="single"/>
              </w:rPr>
            </w:pPr>
            <w:r w:rsidRPr="00BD4816">
              <w:rPr>
                <w:rFonts w:ascii="Arial" w:hAnsi="Arial" w:cs="Arial"/>
                <w:i/>
                <w:sz w:val="18"/>
                <w:szCs w:val="18"/>
                <w:u w:val="single"/>
              </w:rPr>
              <w:t>Notes:</w:t>
            </w:r>
          </w:p>
          <w:p w14:paraId="512F817D"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1)</w:t>
            </w:r>
            <w:r w:rsidRPr="00BD4816">
              <w:rPr>
                <w:rFonts w:ascii="Arial" w:hAnsi="Arial" w:cs="Arial"/>
                <w:i/>
                <w:sz w:val="18"/>
                <w:szCs w:val="18"/>
              </w:rPr>
              <w:tab/>
            </w:r>
            <w:proofErr w:type="spellStart"/>
            <w:r w:rsidRPr="00BD4816">
              <w:rPr>
                <w:rFonts w:ascii="Arial" w:hAnsi="Arial" w:cs="Arial"/>
                <w:i/>
                <w:sz w:val="18"/>
                <w:szCs w:val="18"/>
              </w:rPr>
              <w:t>DLP</w:t>
            </w:r>
            <w:proofErr w:type="spellEnd"/>
            <w:r w:rsidRPr="00BD4816">
              <w:rPr>
                <w:rFonts w:ascii="Arial" w:hAnsi="Arial" w:cs="Arial"/>
                <w:i/>
                <w:sz w:val="18"/>
                <w:szCs w:val="18"/>
              </w:rPr>
              <w:t xml:space="preserve"> = Defects Liability Period.</w:t>
            </w:r>
          </w:p>
          <w:p w14:paraId="268768CF"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2)</w:t>
            </w:r>
            <w:r w:rsidRPr="00BD4816">
              <w:rPr>
                <w:rFonts w:ascii="Arial" w:hAnsi="Arial" w:cs="Arial"/>
                <w:i/>
                <w:sz w:val="18"/>
                <w:szCs w:val="18"/>
              </w:rPr>
              <w:tab/>
              <w:t xml:space="preserve">Rework </w:t>
            </w:r>
            <w:r w:rsidR="004C3925" w:rsidRPr="00BD4816">
              <w:rPr>
                <w:rFonts w:ascii="Arial" w:hAnsi="Arial" w:cs="Arial"/>
                <w:i/>
                <w:sz w:val="18"/>
                <w:szCs w:val="18"/>
              </w:rPr>
              <w:t>must</w:t>
            </w:r>
            <w:r w:rsidRPr="00BD4816">
              <w:rPr>
                <w:rFonts w:ascii="Arial" w:hAnsi="Arial" w:cs="Arial"/>
                <w:i/>
                <w:sz w:val="18"/>
                <w:szCs w:val="18"/>
              </w:rPr>
              <w:t xml:space="preserve"> be undertaken at the Contractor’s full cost and comprise plane &amp; reinstatement of </w:t>
            </w:r>
            <w:r w:rsidRPr="00BD4816">
              <w:rPr>
                <w:rFonts w:ascii="Arial" w:hAnsi="Arial" w:cs="Arial"/>
                <w:i/>
                <w:sz w:val="18"/>
                <w:szCs w:val="18"/>
              </w:rPr>
              <w:tab/>
              <w:t xml:space="preserve">the wearing course as a minimum, and of sufficient scope to comply with all requirements of </w:t>
            </w:r>
            <w:r w:rsidRPr="00BD4816">
              <w:rPr>
                <w:rFonts w:ascii="Arial" w:hAnsi="Arial" w:cs="Arial"/>
                <w:i/>
                <w:sz w:val="18"/>
                <w:szCs w:val="18"/>
              </w:rPr>
              <w:tab/>
              <w:t>this Part.</w:t>
            </w:r>
          </w:p>
        </w:tc>
      </w:tr>
    </w:tbl>
    <w:p w14:paraId="4C9E62E6" w14:textId="77777777" w:rsidR="005C0CCD" w:rsidRPr="00BD4816" w:rsidRDefault="005C0CCD" w:rsidP="005C0CCD">
      <w:pPr>
        <w:pStyle w:val="TenderText0"/>
        <w:rPr>
          <w:rFonts w:ascii="Arial" w:hAnsi="Arial" w:cs="Arial"/>
          <w:i/>
          <w:sz w:val="18"/>
          <w:szCs w:val="18"/>
        </w:rPr>
      </w:pPr>
    </w:p>
    <w:p w14:paraId="7344FD4C" w14:textId="77777777" w:rsidR="005C0CCD" w:rsidRPr="00BD4816" w:rsidRDefault="005C0CCD" w:rsidP="005C0CCD">
      <w:pPr>
        <w:numPr>
          <w:ilvl w:val="1"/>
          <w:numId w:val="18"/>
        </w:numPr>
        <w:tabs>
          <w:tab w:val="left" w:pos="-720"/>
        </w:tabs>
        <w:rPr>
          <w:rFonts w:ascii="Arial" w:hAnsi="Arial" w:cs="Arial"/>
          <w:b/>
          <w:i/>
          <w:sz w:val="18"/>
          <w:szCs w:val="18"/>
          <w:u w:val="single"/>
        </w:rPr>
      </w:pPr>
      <w:r w:rsidRPr="00BD4816">
        <w:rPr>
          <w:rFonts w:ascii="Arial" w:hAnsi="Arial" w:cs="Arial"/>
          <w:b/>
          <w:i/>
          <w:sz w:val="18"/>
          <w:szCs w:val="18"/>
          <w:u w:val="single"/>
        </w:rPr>
        <w:t>Minimum Testing Frequency after Practical Completeness</w:t>
      </w:r>
    </w:p>
    <w:p w14:paraId="38B65475" w14:textId="77777777" w:rsidR="005C0CCD" w:rsidRPr="00BD4816" w:rsidRDefault="005C0CCD" w:rsidP="005C0CCD">
      <w:pPr>
        <w:rPr>
          <w:rFonts w:ascii="Arial" w:hAnsi="Arial" w:cs="Arial"/>
          <w:i/>
          <w:sz w:val="18"/>
          <w:szCs w:val="18"/>
        </w:rPr>
      </w:pPr>
    </w:p>
    <w:p w14:paraId="45D2CC1E"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minimum frequency for lane rutting testing and reporting </w:t>
      </w:r>
      <w:r w:rsidR="004C3925" w:rsidRPr="00BD4816">
        <w:rPr>
          <w:rFonts w:ascii="Arial" w:hAnsi="Arial" w:cs="Arial"/>
          <w:i/>
          <w:sz w:val="18"/>
          <w:szCs w:val="18"/>
        </w:rPr>
        <w:t>must</w:t>
      </w:r>
      <w:r w:rsidRPr="00BD4816">
        <w:rPr>
          <w:rFonts w:ascii="Arial" w:hAnsi="Arial" w:cs="Arial"/>
          <w:i/>
          <w:sz w:val="18"/>
          <w:szCs w:val="18"/>
        </w:rPr>
        <w:t xml:space="preserve"> be at Practical Completion, 2 years after Practical Completion, and at the end of the Defects Liability Period. </w:t>
      </w:r>
    </w:p>
    <w:p w14:paraId="42ED7CE8" w14:textId="77777777" w:rsidR="005C0CCD" w:rsidRPr="00BD4816" w:rsidRDefault="005C0CCD" w:rsidP="005C0CCD">
      <w:pPr>
        <w:rPr>
          <w:rFonts w:ascii="Arial" w:hAnsi="Arial" w:cs="Arial"/>
          <w:i/>
          <w:sz w:val="18"/>
          <w:szCs w:val="18"/>
        </w:rPr>
      </w:pPr>
    </w:p>
    <w:p w14:paraId="2BDD9A3D" w14:textId="77777777" w:rsidR="005C0CCD" w:rsidRPr="00BD4816" w:rsidRDefault="005C0CCD" w:rsidP="005C0CCD">
      <w:pPr>
        <w:numPr>
          <w:ilvl w:val="0"/>
          <w:numId w:val="18"/>
        </w:numPr>
        <w:tabs>
          <w:tab w:val="left" w:pos="-720"/>
        </w:tabs>
        <w:rPr>
          <w:rFonts w:ascii="Arial" w:hAnsi="Arial" w:cs="Arial"/>
          <w:b/>
          <w:i/>
          <w:sz w:val="18"/>
          <w:szCs w:val="18"/>
          <w:u w:val="single"/>
        </w:rPr>
      </w:pPr>
      <w:r w:rsidRPr="00BD4816">
        <w:rPr>
          <w:rFonts w:ascii="Arial" w:hAnsi="Arial" w:cs="Arial"/>
          <w:b/>
          <w:i/>
          <w:spacing w:val="-2"/>
          <w:sz w:val="18"/>
          <w:szCs w:val="18"/>
          <w:u w:val="single"/>
        </w:rPr>
        <w:t>SKID</w:t>
      </w:r>
      <w:r w:rsidRPr="00BD4816">
        <w:rPr>
          <w:rFonts w:ascii="Arial" w:hAnsi="Arial" w:cs="Arial"/>
          <w:b/>
          <w:i/>
          <w:sz w:val="18"/>
          <w:szCs w:val="18"/>
          <w:u w:val="single"/>
        </w:rPr>
        <w:t xml:space="preserve"> RESISTANCE</w:t>
      </w:r>
    </w:p>
    <w:p w14:paraId="6F72D459" w14:textId="77777777" w:rsidR="005C0CCD" w:rsidRPr="00BD4816" w:rsidRDefault="005C0CCD" w:rsidP="005C0CCD">
      <w:pPr>
        <w:pStyle w:val="TenderText0"/>
        <w:jc w:val="left"/>
        <w:rPr>
          <w:rFonts w:ascii="Arial" w:hAnsi="Arial" w:cs="Arial"/>
          <w:i/>
          <w:sz w:val="18"/>
          <w:szCs w:val="18"/>
        </w:rPr>
      </w:pPr>
    </w:p>
    <w:p w14:paraId="23495165"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z w:val="18"/>
          <w:szCs w:val="18"/>
          <w:u w:val="single"/>
        </w:rPr>
        <w:t>Method of Assessment</w:t>
      </w:r>
    </w:p>
    <w:p w14:paraId="4EC45B4B" w14:textId="77777777" w:rsidR="005C0CCD" w:rsidRPr="00BD4816" w:rsidRDefault="005C0CCD" w:rsidP="005C0CCD">
      <w:pPr>
        <w:rPr>
          <w:rFonts w:ascii="Arial" w:hAnsi="Arial" w:cs="Arial"/>
          <w:i/>
          <w:sz w:val="18"/>
          <w:szCs w:val="18"/>
        </w:rPr>
      </w:pPr>
    </w:p>
    <w:p w14:paraId="5DEF30A6"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skid resistance </w:t>
      </w:r>
      <w:r w:rsidR="004C3925" w:rsidRPr="00BD4816">
        <w:rPr>
          <w:rFonts w:ascii="Arial" w:hAnsi="Arial" w:cs="Arial"/>
          <w:i/>
          <w:sz w:val="18"/>
          <w:szCs w:val="18"/>
        </w:rPr>
        <w:t>must</w:t>
      </w:r>
      <w:r w:rsidRPr="00BD4816">
        <w:rPr>
          <w:rFonts w:ascii="Arial" w:hAnsi="Arial" w:cs="Arial"/>
          <w:i/>
          <w:sz w:val="18"/>
          <w:szCs w:val="18"/>
        </w:rPr>
        <w:t xml:space="preserve"> be measured in the outer wheel path in accordance with DPTI Test Method TP344 and reported at 100 m intervals.  Lengths less than 100 m </w:t>
      </w:r>
      <w:r w:rsidR="004C3925" w:rsidRPr="00BD4816">
        <w:rPr>
          <w:rFonts w:ascii="Arial" w:hAnsi="Arial" w:cs="Arial"/>
          <w:i/>
          <w:sz w:val="18"/>
          <w:szCs w:val="18"/>
        </w:rPr>
        <w:t>must</w:t>
      </w:r>
      <w:r w:rsidRPr="00BD4816">
        <w:rPr>
          <w:rFonts w:ascii="Arial" w:hAnsi="Arial" w:cs="Arial"/>
          <w:i/>
          <w:sz w:val="18"/>
          <w:szCs w:val="18"/>
        </w:rPr>
        <w:t xml:space="preserve"> be included in the previous adjacent 100 m length.</w:t>
      </w:r>
    </w:p>
    <w:p w14:paraId="3C2A396E" w14:textId="77777777" w:rsidR="005C0CCD" w:rsidRPr="00BD4816" w:rsidRDefault="005C0CCD" w:rsidP="005C0CCD">
      <w:pPr>
        <w:rPr>
          <w:rFonts w:ascii="Arial" w:hAnsi="Arial" w:cs="Arial"/>
          <w:i/>
          <w:sz w:val="18"/>
          <w:szCs w:val="18"/>
        </w:rPr>
      </w:pPr>
    </w:p>
    <w:p w14:paraId="3AEA04BB"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Minimum Skid Resistance Levels</w:t>
      </w:r>
    </w:p>
    <w:p w14:paraId="3EC4569F" w14:textId="77777777" w:rsidR="005C0CCD" w:rsidRPr="00BD4816" w:rsidRDefault="005C0CCD" w:rsidP="005C0CCD">
      <w:pPr>
        <w:rPr>
          <w:rFonts w:ascii="Arial" w:hAnsi="Arial" w:cs="Arial"/>
          <w:i/>
          <w:sz w:val="18"/>
          <w:szCs w:val="18"/>
        </w:rPr>
      </w:pPr>
    </w:p>
    <w:p w14:paraId="0D3BDFB1" w14:textId="77777777" w:rsidR="005C0CCD" w:rsidRPr="00BD4816" w:rsidRDefault="005C0CCD" w:rsidP="005C0CCD">
      <w:pPr>
        <w:pStyle w:val="TenderText0"/>
        <w:jc w:val="left"/>
        <w:rPr>
          <w:rFonts w:ascii="Arial" w:hAnsi="Arial" w:cs="Arial"/>
          <w:i/>
          <w:sz w:val="18"/>
          <w:szCs w:val="18"/>
        </w:rPr>
      </w:pPr>
      <w:r w:rsidRPr="00BD4816">
        <w:rPr>
          <w:rFonts w:ascii="Arial" w:hAnsi="Arial" w:cs="Arial"/>
          <w:i/>
          <w:sz w:val="18"/>
          <w:szCs w:val="18"/>
        </w:rPr>
        <w:t xml:space="preserve">Skid Resistance levels on the finished wearing courses for the main alignment and ramps must exceed the recommended investigatory Skid resistance Levels determined in accordance with DPTI “Technical Note 24 - Recommended Investigatory Levels for Skid Resistance and Texture”.  </w:t>
      </w:r>
    </w:p>
    <w:p w14:paraId="4D01392E" w14:textId="77777777" w:rsidR="005C0CCD" w:rsidRPr="00BD4816" w:rsidRDefault="005C0CCD" w:rsidP="005C0CCD">
      <w:pPr>
        <w:pStyle w:val="TenderText0"/>
        <w:jc w:val="left"/>
        <w:rPr>
          <w:rFonts w:ascii="Arial" w:hAnsi="Arial" w:cs="Arial"/>
          <w:i/>
          <w:sz w:val="18"/>
          <w:szCs w:val="18"/>
        </w:rPr>
      </w:pPr>
    </w:p>
    <w:p w14:paraId="42FB762C" w14:textId="77777777" w:rsidR="005C0CCD" w:rsidRPr="00BD4816" w:rsidRDefault="005C0CCD" w:rsidP="005C0CCD">
      <w:pPr>
        <w:pStyle w:val="TenderText0"/>
        <w:jc w:val="left"/>
        <w:rPr>
          <w:rFonts w:ascii="Arial" w:hAnsi="Arial" w:cs="Arial"/>
          <w:i/>
          <w:sz w:val="18"/>
          <w:szCs w:val="18"/>
        </w:rPr>
      </w:pPr>
      <w:r w:rsidRPr="00BD4816">
        <w:rPr>
          <w:rFonts w:ascii="Arial" w:hAnsi="Arial" w:cs="Arial"/>
          <w:i/>
          <w:sz w:val="18"/>
          <w:szCs w:val="18"/>
        </w:rPr>
        <w:t xml:space="preserve">Where the skid resistance is below these </w:t>
      </w:r>
      <w:proofErr w:type="gramStart"/>
      <w:r w:rsidRPr="00BD4816">
        <w:rPr>
          <w:rFonts w:ascii="Arial" w:hAnsi="Arial" w:cs="Arial"/>
          <w:i/>
          <w:sz w:val="18"/>
          <w:szCs w:val="18"/>
        </w:rPr>
        <w:t>values</w:t>
      </w:r>
      <w:proofErr w:type="gramEnd"/>
      <w:r w:rsidRPr="00BD4816">
        <w:rPr>
          <w:rFonts w:ascii="Arial" w:hAnsi="Arial" w:cs="Arial"/>
          <w:i/>
          <w:sz w:val="18"/>
          <w:szCs w:val="18"/>
        </w:rPr>
        <w:t xml:space="preserve"> the contractor must identify the cause and propose suitable treatments.  These treatments require the </w:t>
      </w:r>
      <w:proofErr w:type="spellStart"/>
      <w:r w:rsidRPr="00BD4816">
        <w:rPr>
          <w:rFonts w:ascii="Arial" w:hAnsi="Arial" w:cs="Arial"/>
          <w:i/>
          <w:sz w:val="18"/>
          <w:szCs w:val="18"/>
        </w:rPr>
        <w:t>Superintendants</w:t>
      </w:r>
      <w:proofErr w:type="spellEnd"/>
      <w:r w:rsidRPr="00BD4816">
        <w:rPr>
          <w:rFonts w:ascii="Arial" w:hAnsi="Arial" w:cs="Arial"/>
          <w:i/>
          <w:sz w:val="18"/>
          <w:szCs w:val="18"/>
        </w:rPr>
        <w:t xml:space="preserve"> approval and are to be implemented at the Contractor’s cost.</w:t>
      </w:r>
    </w:p>
    <w:p w14:paraId="43F1555E" w14:textId="77777777" w:rsidR="005C0CCD" w:rsidRPr="00BD4816" w:rsidRDefault="005C0CCD" w:rsidP="005C0CCD">
      <w:pPr>
        <w:pStyle w:val="TenderText0"/>
        <w:rPr>
          <w:rFonts w:ascii="Arial" w:hAnsi="Arial" w:cs="Arial"/>
          <w:i/>
          <w:sz w:val="18"/>
          <w:szCs w:val="18"/>
        </w:rPr>
      </w:pPr>
    </w:p>
    <w:p w14:paraId="1C64D9C2"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skid resistance </w:t>
      </w:r>
      <w:r w:rsidR="004C3925" w:rsidRPr="00BD4816">
        <w:rPr>
          <w:rFonts w:ascii="Arial" w:hAnsi="Arial" w:cs="Arial"/>
          <w:i/>
          <w:sz w:val="18"/>
          <w:szCs w:val="18"/>
        </w:rPr>
        <w:t>must</w:t>
      </w:r>
      <w:r w:rsidRPr="00BD4816">
        <w:rPr>
          <w:rFonts w:ascii="Arial" w:hAnsi="Arial" w:cs="Arial"/>
          <w:i/>
          <w:sz w:val="18"/>
          <w:szCs w:val="18"/>
        </w:rPr>
        <w:t xml:space="preserve"> be tested and reported to the Superintendent at the following frequencies:</w:t>
      </w:r>
    </w:p>
    <w:p w14:paraId="64029C73" w14:textId="77777777" w:rsidR="005C0CCD" w:rsidRPr="00BD4816" w:rsidRDefault="005C0CCD" w:rsidP="005C0CCD">
      <w:pPr>
        <w:rPr>
          <w:rFonts w:ascii="Arial" w:hAnsi="Arial" w:cs="Arial"/>
          <w:i/>
          <w:sz w:val="18"/>
          <w:szCs w:val="18"/>
        </w:rPr>
      </w:pP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297"/>
        <w:gridCol w:w="1522"/>
        <w:gridCol w:w="1478"/>
        <w:gridCol w:w="1487"/>
        <w:gridCol w:w="1345"/>
      </w:tblGrid>
      <w:tr w:rsidR="005C0CCD" w:rsidRPr="00BD4816" w14:paraId="3C5B266C" w14:textId="77777777" w:rsidTr="005D192D">
        <w:tc>
          <w:tcPr>
            <w:tcW w:w="2297" w:type="dxa"/>
            <w:vMerge w:val="restart"/>
            <w:vAlign w:val="center"/>
          </w:tcPr>
          <w:p w14:paraId="5338D1BA"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LOCATION</w:t>
            </w:r>
          </w:p>
        </w:tc>
        <w:tc>
          <w:tcPr>
            <w:tcW w:w="5832" w:type="dxa"/>
            <w:gridSpan w:val="4"/>
            <w:vAlign w:val="center"/>
          </w:tcPr>
          <w:p w14:paraId="45D2A044"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Testing Frequency for Wearing Course</w:t>
            </w:r>
          </w:p>
        </w:tc>
      </w:tr>
      <w:tr w:rsidR="005C0CCD" w:rsidRPr="00BD4816" w14:paraId="100CD754" w14:textId="77777777" w:rsidTr="005D192D">
        <w:tc>
          <w:tcPr>
            <w:tcW w:w="2297" w:type="dxa"/>
            <w:vMerge/>
          </w:tcPr>
          <w:p w14:paraId="0FDDCF49" w14:textId="77777777" w:rsidR="005C0CCD" w:rsidRPr="00BD4816" w:rsidRDefault="005C0CCD" w:rsidP="005D192D">
            <w:pPr>
              <w:pStyle w:val="TenderText0"/>
              <w:jc w:val="left"/>
              <w:rPr>
                <w:rFonts w:ascii="Arial" w:hAnsi="Arial" w:cs="Arial"/>
                <w:i/>
                <w:sz w:val="18"/>
                <w:szCs w:val="18"/>
              </w:rPr>
            </w:pPr>
          </w:p>
        </w:tc>
        <w:tc>
          <w:tcPr>
            <w:tcW w:w="1522" w:type="dxa"/>
            <w:vAlign w:val="center"/>
          </w:tcPr>
          <w:p w14:paraId="4B65D306"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Practical Completion</w:t>
            </w:r>
          </w:p>
        </w:tc>
        <w:tc>
          <w:tcPr>
            <w:tcW w:w="1478" w:type="dxa"/>
            <w:vAlign w:val="center"/>
          </w:tcPr>
          <w:p w14:paraId="1C5D6D2A"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Opened to Public</w:t>
            </w:r>
            <w:r w:rsidRPr="00BD4816">
              <w:rPr>
                <w:rFonts w:ascii="Arial" w:hAnsi="Arial" w:cs="Arial"/>
                <w:b/>
                <w:i/>
                <w:sz w:val="18"/>
                <w:szCs w:val="18"/>
                <w:vertAlign w:val="superscript"/>
              </w:rPr>
              <w:t>(1)</w:t>
            </w:r>
          </w:p>
        </w:tc>
        <w:tc>
          <w:tcPr>
            <w:tcW w:w="1487" w:type="dxa"/>
            <w:vAlign w:val="center"/>
          </w:tcPr>
          <w:p w14:paraId="4731B1E2"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Early Life Testing</w:t>
            </w:r>
            <w:r w:rsidRPr="00BD4816">
              <w:rPr>
                <w:rFonts w:ascii="Arial" w:hAnsi="Arial" w:cs="Arial"/>
                <w:b/>
                <w:i/>
                <w:sz w:val="18"/>
                <w:szCs w:val="18"/>
                <w:vertAlign w:val="superscript"/>
              </w:rPr>
              <w:t xml:space="preserve"> (2)</w:t>
            </w:r>
          </w:p>
        </w:tc>
        <w:tc>
          <w:tcPr>
            <w:tcW w:w="1345" w:type="dxa"/>
            <w:vAlign w:val="center"/>
          </w:tcPr>
          <w:p w14:paraId="58820BD5" w14:textId="77777777" w:rsidR="005C0CCD" w:rsidRPr="00BD4816" w:rsidRDefault="005C0CCD" w:rsidP="005D192D">
            <w:pPr>
              <w:pStyle w:val="TenderText0"/>
              <w:jc w:val="center"/>
              <w:rPr>
                <w:rFonts w:ascii="Arial" w:hAnsi="Arial" w:cs="Arial"/>
                <w:b/>
                <w:i/>
                <w:sz w:val="18"/>
                <w:szCs w:val="18"/>
              </w:rPr>
            </w:pPr>
            <w:r w:rsidRPr="00BD4816">
              <w:rPr>
                <w:rFonts w:ascii="Arial" w:hAnsi="Arial" w:cs="Arial"/>
                <w:b/>
                <w:i/>
                <w:sz w:val="18"/>
                <w:szCs w:val="18"/>
              </w:rPr>
              <w:t>Annually</w:t>
            </w:r>
            <w:r w:rsidRPr="00BD4816">
              <w:rPr>
                <w:rFonts w:ascii="Arial" w:hAnsi="Arial" w:cs="Arial"/>
                <w:b/>
                <w:i/>
                <w:sz w:val="18"/>
                <w:szCs w:val="18"/>
                <w:vertAlign w:val="superscript"/>
              </w:rPr>
              <w:t>(3)</w:t>
            </w:r>
          </w:p>
        </w:tc>
      </w:tr>
      <w:tr w:rsidR="005C0CCD" w:rsidRPr="00BD4816" w14:paraId="4743191A" w14:textId="77777777" w:rsidTr="005D192D">
        <w:tc>
          <w:tcPr>
            <w:tcW w:w="2297" w:type="dxa"/>
          </w:tcPr>
          <w:p w14:paraId="57AD6909"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Motorway / Freeway / Expressway &amp; Ramps</w:t>
            </w:r>
          </w:p>
        </w:tc>
        <w:tc>
          <w:tcPr>
            <w:tcW w:w="1522" w:type="dxa"/>
            <w:vAlign w:val="center"/>
          </w:tcPr>
          <w:p w14:paraId="32A36EF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yes</w:t>
            </w:r>
          </w:p>
        </w:tc>
        <w:tc>
          <w:tcPr>
            <w:tcW w:w="1478" w:type="dxa"/>
            <w:vAlign w:val="center"/>
          </w:tcPr>
          <w:p w14:paraId="42E4B466" w14:textId="77777777" w:rsidR="005C0CCD" w:rsidRPr="00BD4816" w:rsidRDefault="005C0CCD" w:rsidP="005D192D">
            <w:pPr>
              <w:jc w:val="center"/>
              <w:rPr>
                <w:rFonts w:ascii="Arial" w:hAnsi="Arial" w:cs="Arial"/>
                <w:i/>
                <w:sz w:val="18"/>
                <w:szCs w:val="18"/>
              </w:rPr>
            </w:pPr>
            <w:r w:rsidRPr="00BD4816">
              <w:rPr>
                <w:rFonts w:ascii="Arial" w:hAnsi="Arial" w:cs="Arial"/>
                <w:i/>
                <w:sz w:val="18"/>
                <w:szCs w:val="18"/>
              </w:rPr>
              <w:t>yes</w:t>
            </w:r>
          </w:p>
        </w:tc>
        <w:tc>
          <w:tcPr>
            <w:tcW w:w="1487" w:type="dxa"/>
            <w:vAlign w:val="center"/>
          </w:tcPr>
          <w:p w14:paraId="5AE98F82" w14:textId="77777777" w:rsidR="005C0CCD" w:rsidRPr="00BD4816" w:rsidRDefault="005C0CCD" w:rsidP="005D192D">
            <w:pPr>
              <w:jc w:val="center"/>
              <w:rPr>
                <w:rFonts w:ascii="Arial" w:hAnsi="Arial" w:cs="Arial"/>
                <w:i/>
                <w:sz w:val="18"/>
                <w:szCs w:val="18"/>
              </w:rPr>
            </w:pPr>
            <w:r w:rsidRPr="00BD4816">
              <w:rPr>
                <w:rFonts w:ascii="Arial" w:hAnsi="Arial" w:cs="Arial"/>
                <w:i/>
                <w:sz w:val="18"/>
                <w:szCs w:val="18"/>
              </w:rPr>
              <w:t>yes</w:t>
            </w:r>
          </w:p>
        </w:tc>
        <w:tc>
          <w:tcPr>
            <w:tcW w:w="1345" w:type="dxa"/>
            <w:vAlign w:val="center"/>
          </w:tcPr>
          <w:p w14:paraId="4D3361FE" w14:textId="77777777" w:rsidR="005C0CCD" w:rsidRPr="00BD4816" w:rsidRDefault="005C0CCD" w:rsidP="005D192D">
            <w:pPr>
              <w:jc w:val="center"/>
              <w:rPr>
                <w:rFonts w:ascii="Arial" w:hAnsi="Arial" w:cs="Arial"/>
                <w:i/>
                <w:sz w:val="18"/>
                <w:szCs w:val="18"/>
              </w:rPr>
            </w:pPr>
            <w:r w:rsidRPr="00BD4816">
              <w:rPr>
                <w:rFonts w:ascii="Arial" w:hAnsi="Arial" w:cs="Arial"/>
                <w:i/>
                <w:sz w:val="18"/>
                <w:szCs w:val="18"/>
              </w:rPr>
              <w:t>yes</w:t>
            </w:r>
          </w:p>
        </w:tc>
      </w:tr>
      <w:tr w:rsidR="005C0CCD" w:rsidRPr="00BD4816" w14:paraId="57D2B3E7" w14:textId="77777777" w:rsidTr="005D192D">
        <w:tc>
          <w:tcPr>
            <w:tcW w:w="2297" w:type="dxa"/>
          </w:tcPr>
          <w:p w14:paraId="7426CD63"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High Speed Environment </w:t>
            </w:r>
          </w:p>
          <w:p w14:paraId="0FA25218"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(&gt; 70 km/</w:t>
            </w:r>
            <w:proofErr w:type="spellStart"/>
            <w:r w:rsidRPr="00BD4816">
              <w:rPr>
                <w:rFonts w:ascii="Arial" w:hAnsi="Arial" w:cs="Arial"/>
                <w:i/>
                <w:sz w:val="18"/>
                <w:szCs w:val="18"/>
              </w:rPr>
              <w:t>hr</w:t>
            </w:r>
            <w:proofErr w:type="spellEnd"/>
            <w:r w:rsidRPr="00BD4816">
              <w:rPr>
                <w:rFonts w:ascii="Arial" w:hAnsi="Arial" w:cs="Arial"/>
                <w:i/>
                <w:sz w:val="18"/>
                <w:szCs w:val="18"/>
              </w:rPr>
              <w:t>)</w:t>
            </w:r>
          </w:p>
        </w:tc>
        <w:tc>
          <w:tcPr>
            <w:tcW w:w="1522" w:type="dxa"/>
            <w:vAlign w:val="center"/>
          </w:tcPr>
          <w:p w14:paraId="61341166"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yes</w:t>
            </w:r>
          </w:p>
        </w:tc>
        <w:tc>
          <w:tcPr>
            <w:tcW w:w="1478" w:type="dxa"/>
            <w:vAlign w:val="center"/>
          </w:tcPr>
          <w:p w14:paraId="258C561D"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87" w:type="dxa"/>
            <w:vAlign w:val="center"/>
          </w:tcPr>
          <w:p w14:paraId="13D06B22"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345" w:type="dxa"/>
            <w:vAlign w:val="center"/>
          </w:tcPr>
          <w:p w14:paraId="3DAAAD9A" w14:textId="77777777" w:rsidR="005C0CCD" w:rsidRPr="00BD4816" w:rsidRDefault="005C0CCD" w:rsidP="005D192D">
            <w:pPr>
              <w:jc w:val="center"/>
              <w:rPr>
                <w:rFonts w:ascii="Arial" w:hAnsi="Arial" w:cs="Arial"/>
                <w:i/>
                <w:sz w:val="18"/>
                <w:szCs w:val="18"/>
              </w:rPr>
            </w:pPr>
            <w:r w:rsidRPr="00BD4816">
              <w:rPr>
                <w:rFonts w:ascii="Arial" w:hAnsi="Arial" w:cs="Arial"/>
                <w:i/>
                <w:sz w:val="18"/>
                <w:szCs w:val="18"/>
              </w:rPr>
              <w:t>yes</w:t>
            </w:r>
          </w:p>
        </w:tc>
      </w:tr>
      <w:tr w:rsidR="005C0CCD" w:rsidRPr="00BD4816" w14:paraId="4BA44A46" w14:textId="77777777" w:rsidTr="005D192D">
        <w:tc>
          <w:tcPr>
            <w:tcW w:w="2297" w:type="dxa"/>
          </w:tcPr>
          <w:p w14:paraId="494C7F48"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xml:space="preserve">Low Speed Environment </w:t>
            </w:r>
          </w:p>
          <w:p w14:paraId="16BBC93F"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 70 km/</w:t>
            </w:r>
            <w:proofErr w:type="spellStart"/>
            <w:r w:rsidRPr="00BD4816">
              <w:rPr>
                <w:rFonts w:ascii="Arial" w:hAnsi="Arial" w:cs="Arial"/>
                <w:i/>
                <w:sz w:val="18"/>
                <w:szCs w:val="18"/>
              </w:rPr>
              <w:t>hr</w:t>
            </w:r>
            <w:proofErr w:type="spellEnd"/>
            <w:r w:rsidRPr="00BD4816">
              <w:rPr>
                <w:rFonts w:ascii="Arial" w:hAnsi="Arial" w:cs="Arial"/>
                <w:i/>
                <w:sz w:val="18"/>
                <w:szCs w:val="18"/>
              </w:rPr>
              <w:t>)</w:t>
            </w:r>
          </w:p>
        </w:tc>
        <w:tc>
          <w:tcPr>
            <w:tcW w:w="1522" w:type="dxa"/>
            <w:vAlign w:val="center"/>
          </w:tcPr>
          <w:p w14:paraId="3D24326E"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yes</w:t>
            </w:r>
          </w:p>
        </w:tc>
        <w:tc>
          <w:tcPr>
            <w:tcW w:w="1478" w:type="dxa"/>
            <w:vAlign w:val="center"/>
          </w:tcPr>
          <w:p w14:paraId="30AF76CF"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487" w:type="dxa"/>
            <w:vAlign w:val="center"/>
          </w:tcPr>
          <w:p w14:paraId="566DBCAA"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c>
          <w:tcPr>
            <w:tcW w:w="1345" w:type="dxa"/>
            <w:vAlign w:val="center"/>
          </w:tcPr>
          <w:p w14:paraId="4AEB9AF3" w14:textId="77777777" w:rsidR="005C0CCD" w:rsidRPr="00BD4816" w:rsidRDefault="005C0CCD" w:rsidP="005D192D">
            <w:pPr>
              <w:pStyle w:val="TenderText0"/>
              <w:jc w:val="center"/>
              <w:rPr>
                <w:rFonts w:ascii="Arial" w:hAnsi="Arial" w:cs="Arial"/>
                <w:i/>
                <w:sz w:val="18"/>
                <w:szCs w:val="18"/>
              </w:rPr>
            </w:pPr>
            <w:r w:rsidRPr="00BD4816">
              <w:rPr>
                <w:rFonts w:ascii="Arial" w:hAnsi="Arial" w:cs="Arial"/>
                <w:i/>
                <w:sz w:val="18"/>
                <w:szCs w:val="18"/>
              </w:rPr>
              <w:t>-</w:t>
            </w:r>
          </w:p>
        </w:tc>
      </w:tr>
      <w:tr w:rsidR="005C0CCD" w:rsidRPr="00BD4816" w14:paraId="52853864" w14:textId="77777777" w:rsidTr="005D192D">
        <w:tc>
          <w:tcPr>
            <w:tcW w:w="8129" w:type="dxa"/>
            <w:gridSpan w:val="5"/>
          </w:tcPr>
          <w:p w14:paraId="78C22BC7" w14:textId="77777777" w:rsidR="005C0CCD" w:rsidRPr="00BD4816" w:rsidRDefault="005C0CCD" w:rsidP="005D192D">
            <w:pPr>
              <w:pStyle w:val="TenderText0"/>
              <w:rPr>
                <w:rFonts w:ascii="Arial" w:hAnsi="Arial" w:cs="Arial"/>
                <w:i/>
                <w:sz w:val="18"/>
                <w:szCs w:val="18"/>
                <w:u w:val="single"/>
              </w:rPr>
            </w:pPr>
            <w:r w:rsidRPr="00BD4816">
              <w:rPr>
                <w:rFonts w:ascii="Arial" w:hAnsi="Arial" w:cs="Arial"/>
                <w:i/>
                <w:sz w:val="18"/>
                <w:szCs w:val="18"/>
                <w:u w:val="single"/>
              </w:rPr>
              <w:t>Notes:</w:t>
            </w:r>
          </w:p>
          <w:p w14:paraId="4C167504"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1.</w:t>
            </w:r>
            <w:r w:rsidRPr="00BD4816">
              <w:rPr>
                <w:rFonts w:ascii="Arial" w:hAnsi="Arial" w:cs="Arial"/>
                <w:i/>
                <w:sz w:val="18"/>
                <w:szCs w:val="18"/>
              </w:rPr>
              <w:tab/>
              <w:t>Once opened to the public (date to be recorded).</w:t>
            </w:r>
          </w:p>
          <w:p w14:paraId="149400E2" w14:textId="77777777" w:rsidR="005C0CCD" w:rsidRPr="00BD4816" w:rsidRDefault="005C0CCD" w:rsidP="005D192D">
            <w:pPr>
              <w:pStyle w:val="TenderText0"/>
              <w:jc w:val="left"/>
              <w:rPr>
                <w:rFonts w:ascii="Arial" w:hAnsi="Arial" w:cs="Arial"/>
                <w:i/>
                <w:sz w:val="18"/>
                <w:szCs w:val="18"/>
              </w:rPr>
            </w:pPr>
            <w:r w:rsidRPr="00BD4816">
              <w:rPr>
                <w:rFonts w:ascii="Arial" w:hAnsi="Arial" w:cs="Arial"/>
                <w:i/>
                <w:sz w:val="18"/>
                <w:szCs w:val="18"/>
              </w:rPr>
              <w:t>2.</w:t>
            </w:r>
            <w:r w:rsidRPr="00BD4816">
              <w:rPr>
                <w:rFonts w:ascii="Arial" w:hAnsi="Arial" w:cs="Arial"/>
                <w:i/>
                <w:sz w:val="18"/>
                <w:szCs w:val="18"/>
              </w:rPr>
              <w:tab/>
              <w:t xml:space="preserve">Early Life Testing is required at a minimum frequency of 2 and 4 weeks after opening to </w:t>
            </w:r>
            <w:r w:rsidRPr="00BD4816">
              <w:rPr>
                <w:rFonts w:ascii="Arial" w:hAnsi="Arial" w:cs="Arial"/>
                <w:i/>
                <w:sz w:val="18"/>
                <w:szCs w:val="18"/>
              </w:rPr>
              <w:tab/>
              <w:t xml:space="preserve">public.  Additional testing may be required to prove achievement of recommended </w:t>
            </w:r>
            <w:r w:rsidRPr="00BD4816">
              <w:rPr>
                <w:rFonts w:ascii="Arial" w:hAnsi="Arial" w:cs="Arial"/>
                <w:i/>
                <w:sz w:val="18"/>
                <w:szCs w:val="18"/>
              </w:rPr>
              <w:tab/>
              <w:t xml:space="preserve">investigatory levels.  E.g.  </w:t>
            </w:r>
            <w:proofErr w:type="spellStart"/>
            <w:r w:rsidRPr="00BD4816">
              <w:rPr>
                <w:rFonts w:ascii="Arial" w:hAnsi="Arial" w:cs="Arial"/>
                <w:i/>
                <w:sz w:val="18"/>
                <w:szCs w:val="18"/>
              </w:rPr>
              <w:t>SMA</w:t>
            </w:r>
            <w:proofErr w:type="spellEnd"/>
            <w:r w:rsidRPr="00BD4816">
              <w:rPr>
                <w:rFonts w:ascii="Arial" w:hAnsi="Arial" w:cs="Arial"/>
                <w:i/>
                <w:sz w:val="18"/>
                <w:szCs w:val="18"/>
              </w:rPr>
              <w:t xml:space="preserve"> and </w:t>
            </w:r>
            <w:proofErr w:type="spellStart"/>
            <w:r w:rsidRPr="00BD4816">
              <w:rPr>
                <w:rFonts w:ascii="Arial" w:hAnsi="Arial" w:cs="Arial"/>
                <w:i/>
                <w:sz w:val="18"/>
                <w:szCs w:val="18"/>
              </w:rPr>
              <w:t>OG</w:t>
            </w:r>
            <w:proofErr w:type="spellEnd"/>
            <w:r w:rsidRPr="00BD4816">
              <w:rPr>
                <w:rFonts w:ascii="Arial" w:hAnsi="Arial" w:cs="Arial"/>
                <w:i/>
                <w:sz w:val="18"/>
                <w:szCs w:val="18"/>
              </w:rPr>
              <w:t xml:space="preserve"> wearing course can exhibit low skid </w:t>
            </w:r>
            <w:r w:rsidRPr="00BD4816">
              <w:rPr>
                <w:rFonts w:ascii="Arial" w:hAnsi="Arial" w:cs="Arial"/>
                <w:i/>
                <w:sz w:val="18"/>
                <w:szCs w:val="18"/>
              </w:rPr>
              <w:tab/>
              <w:t>resistance in early life until the binder has worn off the aggregate surface.</w:t>
            </w:r>
          </w:p>
          <w:p w14:paraId="0CF29D32" w14:textId="77777777" w:rsidR="005C0CCD" w:rsidRPr="00BD4816" w:rsidRDefault="005C0CCD" w:rsidP="005D192D">
            <w:pPr>
              <w:pStyle w:val="TenderText0"/>
              <w:rPr>
                <w:rFonts w:ascii="Arial" w:hAnsi="Arial" w:cs="Arial"/>
                <w:i/>
                <w:sz w:val="18"/>
                <w:szCs w:val="18"/>
              </w:rPr>
            </w:pPr>
            <w:r w:rsidRPr="00BD4816">
              <w:rPr>
                <w:rFonts w:ascii="Arial" w:hAnsi="Arial" w:cs="Arial"/>
                <w:i/>
                <w:sz w:val="18"/>
                <w:szCs w:val="18"/>
              </w:rPr>
              <w:t>3.</w:t>
            </w:r>
            <w:r w:rsidRPr="00BD4816">
              <w:rPr>
                <w:rFonts w:ascii="Arial" w:hAnsi="Arial" w:cs="Arial"/>
                <w:i/>
                <w:sz w:val="18"/>
                <w:szCs w:val="18"/>
              </w:rPr>
              <w:tab/>
              <w:t xml:space="preserve">Annually therein, as close as practical to the anniversary date recorded for the public </w:t>
            </w:r>
            <w:r w:rsidRPr="00BD4816">
              <w:rPr>
                <w:rFonts w:ascii="Arial" w:hAnsi="Arial" w:cs="Arial"/>
                <w:i/>
                <w:sz w:val="18"/>
                <w:szCs w:val="18"/>
              </w:rPr>
              <w:tab/>
              <w:t>opening test date, until the end of the Defects Liability Period.</w:t>
            </w:r>
          </w:p>
        </w:tc>
      </w:tr>
    </w:tbl>
    <w:p w14:paraId="5BD13B21" w14:textId="77777777" w:rsidR="005C0CCD" w:rsidRPr="00BD4816" w:rsidRDefault="005C0CCD" w:rsidP="005C0CCD">
      <w:pPr>
        <w:rPr>
          <w:rFonts w:ascii="Arial" w:hAnsi="Arial" w:cs="Arial"/>
          <w:i/>
          <w:sz w:val="18"/>
          <w:szCs w:val="18"/>
        </w:rPr>
      </w:pPr>
    </w:p>
    <w:p w14:paraId="04D642EC" w14:textId="77777777" w:rsidR="005C0CCD" w:rsidRPr="00BD4816" w:rsidRDefault="005C0CCD" w:rsidP="005C0CCD">
      <w:pPr>
        <w:pStyle w:val="msolistparagraph0"/>
        <w:spacing w:after="0"/>
        <w:ind w:left="0"/>
        <w:jc w:val="both"/>
        <w:rPr>
          <w:rFonts w:ascii="Arial" w:hAnsi="Arial" w:cs="Arial"/>
          <w:i/>
          <w:sz w:val="18"/>
          <w:szCs w:val="18"/>
          <w:lang w:eastAsia="en-US"/>
        </w:rPr>
      </w:pPr>
    </w:p>
    <w:p w14:paraId="2AD21AB9" w14:textId="77777777" w:rsidR="005C0CCD" w:rsidRPr="00BD4816" w:rsidRDefault="005C0CCD" w:rsidP="005C0CCD">
      <w:pPr>
        <w:numPr>
          <w:ilvl w:val="0"/>
          <w:numId w:val="18"/>
        </w:numPr>
        <w:tabs>
          <w:tab w:val="left" w:pos="-720"/>
        </w:tabs>
        <w:rPr>
          <w:rFonts w:ascii="Arial" w:hAnsi="Arial" w:cs="Arial"/>
          <w:b/>
          <w:i/>
          <w:sz w:val="18"/>
          <w:szCs w:val="18"/>
          <w:u w:val="single"/>
        </w:rPr>
      </w:pPr>
      <w:r w:rsidRPr="00BD4816">
        <w:rPr>
          <w:rFonts w:ascii="Arial" w:hAnsi="Arial" w:cs="Arial"/>
          <w:b/>
          <w:i/>
          <w:spacing w:val="-2"/>
          <w:sz w:val="18"/>
          <w:szCs w:val="18"/>
          <w:u w:val="single"/>
        </w:rPr>
        <w:t>CRACKING</w:t>
      </w:r>
      <w:r w:rsidRPr="00BD4816">
        <w:rPr>
          <w:rFonts w:ascii="Arial" w:hAnsi="Arial" w:cs="Arial"/>
          <w:b/>
          <w:i/>
          <w:sz w:val="18"/>
          <w:szCs w:val="18"/>
          <w:u w:val="single"/>
        </w:rPr>
        <w:t xml:space="preserve"> EXTENT</w:t>
      </w:r>
    </w:p>
    <w:p w14:paraId="5957ED84" w14:textId="77777777" w:rsidR="005C0CCD" w:rsidRPr="00BD4816" w:rsidRDefault="005C0CCD" w:rsidP="005C0CCD">
      <w:pPr>
        <w:rPr>
          <w:rFonts w:ascii="Arial" w:hAnsi="Arial" w:cs="Arial"/>
          <w:i/>
          <w:sz w:val="18"/>
          <w:szCs w:val="18"/>
        </w:rPr>
      </w:pPr>
    </w:p>
    <w:p w14:paraId="1D3FD7A4"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z w:val="18"/>
          <w:szCs w:val="18"/>
          <w:u w:val="single"/>
        </w:rPr>
        <w:t>Assessment</w:t>
      </w:r>
    </w:p>
    <w:p w14:paraId="35407DA1" w14:textId="77777777" w:rsidR="005C0CCD" w:rsidRPr="00BD4816" w:rsidRDefault="005C0CCD" w:rsidP="005C0CCD">
      <w:pPr>
        <w:rPr>
          <w:rFonts w:ascii="Arial" w:hAnsi="Arial" w:cs="Arial"/>
          <w:i/>
          <w:sz w:val="18"/>
          <w:szCs w:val="18"/>
        </w:rPr>
      </w:pPr>
    </w:p>
    <w:p w14:paraId="0620552B"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Cracking extent </w:t>
      </w:r>
      <w:r w:rsidR="004C3925" w:rsidRPr="00BD4816">
        <w:rPr>
          <w:rFonts w:ascii="Arial" w:hAnsi="Arial" w:cs="Arial"/>
          <w:i/>
          <w:sz w:val="18"/>
          <w:szCs w:val="18"/>
        </w:rPr>
        <w:t>must</w:t>
      </w:r>
      <w:r w:rsidRPr="00BD4816">
        <w:rPr>
          <w:rFonts w:ascii="Arial" w:hAnsi="Arial" w:cs="Arial"/>
          <w:i/>
          <w:sz w:val="18"/>
          <w:szCs w:val="18"/>
        </w:rPr>
        <w:t xml:space="preserve"> be determined via visual inspection and presented on a scaled graphical pavement condition survey, utilising the distress categories presented in the “Austroads Guide to Pavement Technology Part 5:  Pavement Evaluation and Treatment Design - Appendix A – Identification, Causes and Treatment of Visual Distress”.   </w:t>
      </w:r>
    </w:p>
    <w:p w14:paraId="217017A2" w14:textId="77777777" w:rsidR="005C0CCD" w:rsidRPr="00BD4816" w:rsidRDefault="005C0CCD" w:rsidP="005C0CCD">
      <w:pPr>
        <w:rPr>
          <w:rFonts w:ascii="Arial" w:hAnsi="Arial" w:cs="Arial"/>
          <w:i/>
          <w:sz w:val="18"/>
          <w:szCs w:val="18"/>
        </w:rPr>
      </w:pPr>
    </w:p>
    <w:p w14:paraId="6447607D"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The extent of cracking </w:t>
      </w:r>
      <w:r w:rsidR="004C3925" w:rsidRPr="00BD4816">
        <w:rPr>
          <w:rFonts w:ascii="Arial" w:hAnsi="Arial" w:cs="Arial"/>
          <w:i/>
          <w:sz w:val="18"/>
          <w:szCs w:val="18"/>
        </w:rPr>
        <w:t>must</w:t>
      </w:r>
      <w:r w:rsidRPr="00BD4816">
        <w:rPr>
          <w:rFonts w:ascii="Arial" w:hAnsi="Arial" w:cs="Arial"/>
          <w:i/>
          <w:sz w:val="18"/>
          <w:szCs w:val="18"/>
        </w:rPr>
        <w:t xml:space="preserve"> be reported at Practical Completion, 2 years after Practical Completion, and at the end of the Defects Liability Period.</w:t>
      </w:r>
    </w:p>
    <w:p w14:paraId="214D95EC" w14:textId="77777777" w:rsidR="005C0CCD" w:rsidRPr="00BD4816" w:rsidRDefault="005C0CCD" w:rsidP="005C0CCD">
      <w:pPr>
        <w:rPr>
          <w:rFonts w:ascii="Arial" w:hAnsi="Arial" w:cs="Arial"/>
          <w:i/>
          <w:sz w:val="18"/>
          <w:szCs w:val="18"/>
        </w:rPr>
      </w:pPr>
    </w:p>
    <w:p w14:paraId="387D3189" w14:textId="77777777" w:rsidR="005C0CCD" w:rsidRPr="00BD4816" w:rsidRDefault="005C0CCD" w:rsidP="005C0CCD">
      <w:pPr>
        <w:numPr>
          <w:ilvl w:val="1"/>
          <w:numId w:val="18"/>
        </w:numPr>
        <w:tabs>
          <w:tab w:val="left" w:pos="-720"/>
        </w:tabs>
        <w:rPr>
          <w:rFonts w:ascii="Arial" w:hAnsi="Arial" w:cs="Arial"/>
          <w:i/>
          <w:sz w:val="18"/>
          <w:szCs w:val="18"/>
        </w:rPr>
      </w:pPr>
      <w:r w:rsidRPr="00BD4816">
        <w:rPr>
          <w:rFonts w:ascii="Arial" w:hAnsi="Arial" w:cs="Arial"/>
          <w:b/>
          <w:i/>
          <w:spacing w:val="-2"/>
          <w:sz w:val="18"/>
          <w:szCs w:val="18"/>
          <w:u w:val="single"/>
        </w:rPr>
        <w:t>Maximum Cracking Levels</w:t>
      </w:r>
    </w:p>
    <w:p w14:paraId="35E23474" w14:textId="77777777" w:rsidR="005C0CCD" w:rsidRPr="00BD4816" w:rsidRDefault="005C0CCD" w:rsidP="005C0CCD">
      <w:pPr>
        <w:rPr>
          <w:rFonts w:ascii="Arial" w:hAnsi="Arial" w:cs="Arial"/>
          <w:i/>
          <w:sz w:val="18"/>
          <w:szCs w:val="18"/>
        </w:rPr>
      </w:pPr>
    </w:p>
    <w:p w14:paraId="42031E42"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Cracking </w:t>
      </w:r>
      <w:r w:rsidR="004C3925" w:rsidRPr="00BD4816">
        <w:rPr>
          <w:rFonts w:ascii="Arial" w:hAnsi="Arial" w:cs="Arial"/>
          <w:i/>
          <w:sz w:val="18"/>
          <w:szCs w:val="18"/>
        </w:rPr>
        <w:t>must</w:t>
      </w:r>
      <w:r w:rsidRPr="00BD4816">
        <w:rPr>
          <w:rFonts w:ascii="Arial" w:hAnsi="Arial" w:cs="Arial"/>
          <w:i/>
          <w:sz w:val="18"/>
          <w:szCs w:val="18"/>
        </w:rPr>
        <w:t xml:space="preserve"> be assessed through a joint site inspection between the Superintendent and Contractor’s representatives.  There </w:t>
      </w:r>
      <w:r w:rsidR="004C3925" w:rsidRPr="00BD4816">
        <w:rPr>
          <w:rFonts w:ascii="Arial" w:hAnsi="Arial" w:cs="Arial"/>
          <w:i/>
          <w:sz w:val="18"/>
          <w:szCs w:val="18"/>
        </w:rPr>
        <w:t>must</w:t>
      </w:r>
      <w:r w:rsidRPr="00BD4816">
        <w:rPr>
          <w:rFonts w:ascii="Arial" w:hAnsi="Arial" w:cs="Arial"/>
          <w:i/>
          <w:sz w:val="18"/>
          <w:szCs w:val="18"/>
        </w:rPr>
        <w:t xml:space="preserve"> be no cracking in the pavement at Practical Completion or at the end of the Defects Liability Period.  </w:t>
      </w:r>
    </w:p>
    <w:p w14:paraId="0CAC94D5" w14:textId="77777777" w:rsidR="005C0CCD" w:rsidRPr="00BD4816" w:rsidRDefault="005C0CCD" w:rsidP="005C0CCD">
      <w:pPr>
        <w:rPr>
          <w:rFonts w:ascii="Arial" w:hAnsi="Arial" w:cs="Arial"/>
          <w:i/>
          <w:sz w:val="18"/>
          <w:szCs w:val="18"/>
        </w:rPr>
      </w:pPr>
    </w:p>
    <w:p w14:paraId="53D67476" w14:textId="77777777" w:rsidR="005C0CCD" w:rsidRPr="00BD4816" w:rsidRDefault="005C0CCD" w:rsidP="005C0CCD">
      <w:pPr>
        <w:rPr>
          <w:rFonts w:ascii="Arial" w:hAnsi="Arial" w:cs="Arial"/>
          <w:i/>
          <w:sz w:val="18"/>
          <w:szCs w:val="18"/>
        </w:rPr>
      </w:pPr>
      <w:r w:rsidRPr="00BD4816">
        <w:rPr>
          <w:rFonts w:ascii="Arial" w:hAnsi="Arial" w:cs="Arial"/>
          <w:i/>
          <w:sz w:val="18"/>
          <w:szCs w:val="18"/>
        </w:rPr>
        <w:t xml:space="preserve">Where cracking is present, the contractor </w:t>
      </w:r>
      <w:r w:rsidR="004C3925" w:rsidRPr="00BD4816">
        <w:rPr>
          <w:rFonts w:ascii="Arial" w:hAnsi="Arial" w:cs="Arial"/>
          <w:i/>
          <w:sz w:val="18"/>
          <w:szCs w:val="18"/>
        </w:rPr>
        <w:t>must</w:t>
      </w:r>
      <w:r w:rsidRPr="00BD4816">
        <w:rPr>
          <w:rFonts w:ascii="Arial" w:hAnsi="Arial" w:cs="Arial"/>
          <w:i/>
          <w:sz w:val="18"/>
          <w:szCs w:val="18"/>
        </w:rPr>
        <w:t xml:space="preserve"> undertake treatments appropriate to the pavement type and cracking type, severity, location and extent to ensure realisation of the full pavement design life.  All treatments require the </w:t>
      </w:r>
      <w:proofErr w:type="spellStart"/>
      <w:r w:rsidRPr="00BD4816">
        <w:rPr>
          <w:rFonts w:ascii="Arial" w:hAnsi="Arial" w:cs="Arial"/>
          <w:i/>
          <w:sz w:val="18"/>
          <w:szCs w:val="18"/>
        </w:rPr>
        <w:t>Superintendants</w:t>
      </w:r>
      <w:proofErr w:type="spellEnd"/>
      <w:r w:rsidRPr="00BD4816">
        <w:rPr>
          <w:rFonts w:ascii="Arial" w:hAnsi="Arial" w:cs="Arial"/>
          <w:i/>
          <w:sz w:val="18"/>
          <w:szCs w:val="18"/>
        </w:rPr>
        <w:t xml:space="preserve"> approval and are to be implemented at the Contractor’s cost.</w:t>
      </w:r>
    </w:p>
    <w:p w14:paraId="653EBED6" w14:textId="77777777" w:rsidR="005C0CCD" w:rsidRPr="00BD4816" w:rsidRDefault="005C0CCD" w:rsidP="005C0CCD">
      <w:pPr>
        <w:rPr>
          <w:rFonts w:ascii="Arial" w:hAnsi="Arial" w:cs="Arial"/>
          <w:i/>
          <w:sz w:val="18"/>
          <w:szCs w:val="18"/>
        </w:rPr>
      </w:pPr>
    </w:p>
    <w:p w14:paraId="332C0E21" w14:textId="77777777" w:rsidR="005C0CCD" w:rsidRPr="00BD4816" w:rsidRDefault="005C0CCD" w:rsidP="005C0CCD">
      <w:pPr>
        <w:numPr>
          <w:ilvl w:val="0"/>
          <w:numId w:val="18"/>
        </w:numPr>
        <w:tabs>
          <w:tab w:val="left" w:pos="-720"/>
        </w:tabs>
        <w:rPr>
          <w:rFonts w:ascii="Arial" w:hAnsi="Arial" w:cs="Arial"/>
          <w:b/>
          <w:i/>
          <w:sz w:val="18"/>
          <w:szCs w:val="18"/>
          <w:u w:val="single"/>
        </w:rPr>
      </w:pPr>
      <w:r w:rsidRPr="00BD4816">
        <w:rPr>
          <w:rFonts w:ascii="Arial" w:hAnsi="Arial" w:cs="Arial"/>
          <w:b/>
          <w:i/>
          <w:sz w:val="18"/>
          <w:szCs w:val="18"/>
          <w:u w:val="single"/>
        </w:rPr>
        <w:t>MULTIPLE SURFACE CHARACTERISTIC FAILURES</w:t>
      </w:r>
    </w:p>
    <w:p w14:paraId="3C26E187" w14:textId="77777777" w:rsidR="005C0CCD" w:rsidRPr="00BD4816" w:rsidRDefault="005C0CCD" w:rsidP="005C0CCD">
      <w:pPr>
        <w:rPr>
          <w:rFonts w:ascii="Arial" w:hAnsi="Arial" w:cs="Arial"/>
          <w:i/>
          <w:sz w:val="18"/>
          <w:szCs w:val="18"/>
        </w:rPr>
      </w:pPr>
    </w:p>
    <w:p w14:paraId="3AA6D435" w14:textId="77777777" w:rsidR="005C0CCD" w:rsidRPr="00BD4816" w:rsidRDefault="005C0CCD" w:rsidP="005C0CCD">
      <w:pPr>
        <w:pStyle w:val="TenderText0"/>
        <w:rPr>
          <w:rFonts w:ascii="Arial" w:hAnsi="Arial" w:cs="Arial"/>
          <w:i/>
          <w:sz w:val="18"/>
          <w:szCs w:val="18"/>
        </w:rPr>
      </w:pPr>
      <w:r w:rsidRPr="00BD4816">
        <w:rPr>
          <w:rFonts w:ascii="Arial" w:hAnsi="Arial" w:cs="Arial"/>
          <w:i/>
          <w:sz w:val="18"/>
          <w:szCs w:val="18"/>
        </w:rPr>
        <w:t xml:space="preserve">In the event that more than one of the outlined surface characteristics are not within the required limits at Practical Completion, the Contractor </w:t>
      </w:r>
      <w:r w:rsidR="004C3925" w:rsidRPr="00BD4816">
        <w:rPr>
          <w:rFonts w:ascii="Arial" w:hAnsi="Arial" w:cs="Arial"/>
          <w:i/>
          <w:sz w:val="18"/>
          <w:szCs w:val="18"/>
        </w:rPr>
        <w:t>must</w:t>
      </w:r>
      <w:r w:rsidRPr="00BD4816">
        <w:rPr>
          <w:rFonts w:ascii="Arial" w:hAnsi="Arial" w:cs="Arial"/>
          <w:i/>
          <w:sz w:val="18"/>
          <w:szCs w:val="18"/>
        </w:rPr>
        <w:t xml:space="preserve">, at the Contractor’s cost, plane out and replace the wearing course in that section. Such </w:t>
      </w:r>
      <w:proofErr w:type="gramStart"/>
      <w:r w:rsidRPr="00BD4816">
        <w:rPr>
          <w:rFonts w:ascii="Arial" w:hAnsi="Arial" w:cs="Arial"/>
          <w:i/>
          <w:sz w:val="18"/>
          <w:szCs w:val="18"/>
        </w:rPr>
        <w:t>replacement wearing</w:t>
      </w:r>
      <w:proofErr w:type="gramEnd"/>
      <w:r w:rsidRPr="00BD4816">
        <w:rPr>
          <w:rFonts w:ascii="Arial" w:hAnsi="Arial" w:cs="Arial"/>
          <w:i/>
          <w:sz w:val="18"/>
          <w:szCs w:val="18"/>
        </w:rPr>
        <w:t xml:space="preserve"> course </w:t>
      </w:r>
      <w:r w:rsidR="004C3925" w:rsidRPr="00BD4816">
        <w:rPr>
          <w:rFonts w:ascii="Arial" w:hAnsi="Arial" w:cs="Arial"/>
          <w:i/>
          <w:sz w:val="18"/>
          <w:szCs w:val="18"/>
        </w:rPr>
        <w:t>must</w:t>
      </w:r>
      <w:r w:rsidRPr="00BD4816">
        <w:rPr>
          <w:rFonts w:ascii="Arial" w:hAnsi="Arial" w:cs="Arial"/>
          <w:i/>
          <w:sz w:val="18"/>
          <w:szCs w:val="18"/>
        </w:rPr>
        <w:t xml:space="preserve"> conform to all the requirements of this Specification and be subject to this Clause.</w:t>
      </w:r>
    </w:p>
    <w:p w14:paraId="2D27B8C4" w14:textId="77777777" w:rsidR="005C0CCD" w:rsidRPr="00BD4816" w:rsidRDefault="005C0CCD" w:rsidP="005C0CCD">
      <w:pPr>
        <w:pStyle w:val="TenderText0"/>
        <w:rPr>
          <w:rFonts w:ascii="Arial" w:hAnsi="Arial" w:cs="Arial"/>
          <w:i/>
          <w:sz w:val="18"/>
          <w:szCs w:val="18"/>
        </w:rPr>
      </w:pPr>
    </w:p>
    <w:p w14:paraId="67E803ED" w14:textId="77777777" w:rsidR="005C0CCD" w:rsidRPr="00BD4816" w:rsidRDefault="005C0CCD" w:rsidP="005C0CCD">
      <w:pPr>
        <w:rPr>
          <w:rFonts w:ascii="Arial" w:hAnsi="Arial" w:cs="Arial"/>
          <w:i/>
          <w:sz w:val="18"/>
          <w:szCs w:val="18"/>
        </w:rPr>
      </w:pPr>
    </w:p>
    <w:p w14:paraId="4AEB9B4D" w14:textId="77777777" w:rsidR="00BA6A9B" w:rsidRPr="00BD4816" w:rsidRDefault="00BA6A9B" w:rsidP="00BA6A9B">
      <w:pPr>
        <w:jc w:val="center"/>
        <w:rPr>
          <w:rFonts w:ascii="Arial" w:hAnsi="Arial" w:cs="Arial"/>
          <w:sz w:val="18"/>
          <w:szCs w:val="18"/>
        </w:rPr>
      </w:pPr>
      <w:r w:rsidRPr="00BD4816">
        <w:rPr>
          <w:rFonts w:ascii="Arial" w:hAnsi="Arial" w:cs="Arial"/>
          <w:sz w:val="18"/>
          <w:szCs w:val="18"/>
        </w:rPr>
        <w:t>____________</w:t>
      </w:r>
    </w:p>
    <w:p w14:paraId="4BB1AAA5" w14:textId="1E16D086" w:rsidR="00BD4816" w:rsidRDefault="00BD4816">
      <w:pPr>
        <w:jc w:val="left"/>
        <w:rPr>
          <w:rFonts w:ascii="Arial" w:hAnsi="Arial" w:cs="Arial"/>
          <w:sz w:val="18"/>
          <w:szCs w:val="18"/>
        </w:rPr>
      </w:pPr>
      <w:r>
        <w:rPr>
          <w:rFonts w:ascii="Arial" w:hAnsi="Arial" w:cs="Arial"/>
          <w:sz w:val="18"/>
          <w:szCs w:val="18"/>
        </w:rPr>
        <w:br w:type="page"/>
      </w:r>
    </w:p>
    <w:p w14:paraId="5E4A138F" w14:textId="77777777" w:rsidR="00C9262C" w:rsidRPr="00BD4816" w:rsidRDefault="00775CDE" w:rsidP="003D304A">
      <w:pPr>
        <w:jc w:val="center"/>
        <w:rPr>
          <w:rFonts w:ascii="Arial" w:hAnsi="Arial" w:cs="Arial"/>
          <w:b/>
          <w:sz w:val="18"/>
          <w:szCs w:val="18"/>
        </w:rPr>
      </w:pPr>
      <w:r w:rsidRPr="00BD4816">
        <w:rPr>
          <w:rFonts w:ascii="Arial" w:hAnsi="Arial" w:cs="Arial"/>
          <w:b/>
          <w:sz w:val="18"/>
          <w:szCs w:val="18"/>
        </w:rPr>
        <w:t>R</w:t>
      </w:r>
      <w:commentRangeStart w:id="6"/>
      <w:r w:rsidR="00C9262C" w:rsidRPr="00BD4816">
        <w:rPr>
          <w:rFonts w:ascii="Arial" w:hAnsi="Arial" w:cs="Arial"/>
          <w:b/>
          <w:sz w:val="18"/>
          <w:szCs w:val="18"/>
        </w:rPr>
        <w:t>3</w:t>
      </w:r>
      <w:r w:rsidR="009C21EC" w:rsidRPr="00BD4816">
        <w:rPr>
          <w:rFonts w:ascii="Arial" w:hAnsi="Arial" w:cs="Arial"/>
          <w:b/>
          <w:sz w:val="18"/>
          <w:szCs w:val="18"/>
        </w:rPr>
        <w:t>6</w:t>
      </w:r>
      <w:r w:rsidR="00C9262C" w:rsidRPr="00BD4816">
        <w:rPr>
          <w:rFonts w:ascii="Arial" w:hAnsi="Arial" w:cs="Arial"/>
          <w:b/>
          <w:sz w:val="18"/>
          <w:szCs w:val="18"/>
        </w:rPr>
        <w:tab/>
      </w:r>
      <w:r w:rsidR="009C21EC" w:rsidRPr="00BD4816">
        <w:rPr>
          <w:rFonts w:ascii="Arial" w:hAnsi="Arial" w:cs="Arial"/>
          <w:b/>
          <w:sz w:val="18"/>
          <w:szCs w:val="18"/>
          <w:u w:val="single"/>
        </w:rPr>
        <w:t>CONSTRUCTION OF SEALED SHOULDERS</w:t>
      </w:r>
      <w:commentRangeEnd w:id="6"/>
      <w:r w:rsidR="00AD4689" w:rsidRPr="00BD4816">
        <w:rPr>
          <w:rStyle w:val="CommentReference"/>
          <w:rFonts w:ascii="Arial" w:hAnsi="Arial" w:cs="Arial"/>
          <w:sz w:val="18"/>
          <w:szCs w:val="18"/>
        </w:rPr>
        <w:commentReference w:id="6"/>
      </w:r>
    </w:p>
    <w:p w14:paraId="5ADD475D" w14:textId="77777777" w:rsidR="00C9262C" w:rsidRPr="00BD4816" w:rsidRDefault="00C9262C" w:rsidP="00D80D28">
      <w:pPr>
        <w:jc w:val="left"/>
        <w:rPr>
          <w:rFonts w:ascii="Arial" w:hAnsi="Arial" w:cs="Arial"/>
          <w:sz w:val="18"/>
          <w:szCs w:val="18"/>
        </w:rPr>
      </w:pPr>
    </w:p>
    <w:p w14:paraId="7607A2A2" w14:textId="77777777" w:rsidR="00BA6A9B" w:rsidRPr="00BD4816" w:rsidRDefault="00BA6A9B" w:rsidP="00D80D28">
      <w:pPr>
        <w:jc w:val="left"/>
        <w:rPr>
          <w:rFonts w:ascii="Arial" w:hAnsi="Arial" w:cs="Arial"/>
          <w:sz w:val="18"/>
          <w:szCs w:val="18"/>
        </w:rPr>
      </w:pPr>
    </w:p>
    <w:p w14:paraId="1DF7179E" w14:textId="77777777" w:rsidR="00C9262C" w:rsidRPr="00BD4816" w:rsidRDefault="00C9262C" w:rsidP="00D80D28">
      <w:pPr>
        <w:jc w:val="left"/>
        <w:rPr>
          <w:rFonts w:ascii="Arial" w:hAnsi="Arial" w:cs="Arial"/>
          <w:i/>
          <w:iCs/>
          <w:sz w:val="18"/>
          <w:szCs w:val="18"/>
        </w:rPr>
      </w:pPr>
      <w:r w:rsidRPr="00BD4816">
        <w:rPr>
          <w:rFonts w:ascii="Arial" w:hAnsi="Arial" w:cs="Arial"/>
          <w:i/>
          <w:iCs/>
          <w:sz w:val="18"/>
          <w:szCs w:val="18"/>
        </w:rPr>
        <w:t xml:space="preserve">Shoulder </w:t>
      </w:r>
      <w:proofErr w:type="spellStart"/>
      <w:r w:rsidRPr="00BD4816">
        <w:rPr>
          <w:rFonts w:ascii="Arial" w:hAnsi="Arial" w:cs="Arial"/>
          <w:i/>
          <w:iCs/>
          <w:sz w:val="18"/>
          <w:szCs w:val="18"/>
        </w:rPr>
        <w:t>crossfalls</w:t>
      </w:r>
      <w:proofErr w:type="spellEnd"/>
      <w:r w:rsidRPr="00BD4816">
        <w:rPr>
          <w:rFonts w:ascii="Arial" w:hAnsi="Arial" w:cs="Arial"/>
          <w:i/>
          <w:iCs/>
          <w:sz w:val="18"/>
          <w:szCs w:val="18"/>
        </w:rPr>
        <w:t xml:space="preserve"> </w:t>
      </w:r>
      <w:r w:rsidR="004C3925" w:rsidRPr="00BD4816">
        <w:rPr>
          <w:rFonts w:ascii="Arial" w:hAnsi="Arial" w:cs="Arial"/>
          <w:i/>
          <w:iCs/>
          <w:sz w:val="18"/>
          <w:szCs w:val="18"/>
        </w:rPr>
        <w:t>must</w:t>
      </w:r>
      <w:r w:rsidRPr="00BD4816">
        <w:rPr>
          <w:rFonts w:ascii="Arial" w:hAnsi="Arial" w:cs="Arial"/>
          <w:i/>
          <w:iCs/>
          <w:sz w:val="18"/>
          <w:szCs w:val="18"/>
        </w:rPr>
        <w:t xml:space="preserve"> be as follows:</w:t>
      </w:r>
    </w:p>
    <w:p w14:paraId="2B51B821" w14:textId="77777777" w:rsidR="00C9262C" w:rsidRPr="00BD4816" w:rsidRDefault="00C9262C" w:rsidP="00D80D28">
      <w:pPr>
        <w:jc w:val="left"/>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819"/>
        <w:gridCol w:w="2092"/>
      </w:tblGrid>
      <w:tr w:rsidR="00C9262C" w:rsidRPr="00BD4816" w14:paraId="013E9FFF" w14:textId="77777777">
        <w:tc>
          <w:tcPr>
            <w:tcW w:w="2660" w:type="dxa"/>
          </w:tcPr>
          <w:p w14:paraId="79119883" w14:textId="77777777" w:rsidR="00C9262C" w:rsidRPr="00BD4816" w:rsidRDefault="00C9262C" w:rsidP="003D304A">
            <w:pPr>
              <w:spacing w:before="60" w:after="60"/>
              <w:rPr>
                <w:rFonts w:ascii="Arial" w:hAnsi="Arial" w:cs="Arial"/>
                <w:bCs/>
                <w:i/>
                <w:iCs/>
                <w:sz w:val="18"/>
                <w:szCs w:val="18"/>
              </w:rPr>
            </w:pPr>
            <w:r w:rsidRPr="00BD4816">
              <w:rPr>
                <w:rFonts w:ascii="Arial" w:hAnsi="Arial" w:cs="Arial"/>
                <w:bCs/>
                <w:i/>
                <w:iCs/>
                <w:sz w:val="18"/>
                <w:szCs w:val="18"/>
              </w:rPr>
              <w:t>LOCATION</w:t>
            </w:r>
          </w:p>
        </w:tc>
        <w:tc>
          <w:tcPr>
            <w:tcW w:w="4819" w:type="dxa"/>
          </w:tcPr>
          <w:p w14:paraId="3314C137" w14:textId="77777777" w:rsidR="00C9262C" w:rsidRPr="00BD4816" w:rsidRDefault="00C9262C" w:rsidP="003D304A">
            <w:pPr>
              <w:spacing w:before="60" w:after="60"/>
              <w:rPr>
                <w:rFonts w:ascii="Arial" w:hAnsi="Arial" w:cs="Arial"/>
                <w:bCs/>
                <w:i/>
                <w:iCs/>
                <w:sz w:val="18"/>
                <w:szCs w:val="18"/>
              </w:rPr>
            </w:pPr>
            <w:proofErr w:type="spellStart"/>
            <w:r w:rsidRPr="00BD4816">
              <w:rPr>
                <w:rFonts w:ascii="Arial" w:hAnsi="Arial" w:cs="Arial"/>
                <w:bCs/>
                <w:i/>
                <w:iCs/>
                <w:sz w:val="18"/>
                <w:szCs w:val="18"/>
              </w:rPr>
              <w:t>CROSSFALL</w:t>
            </w:r>
            <w:proofErr w:type="spellEnd"/>
          </w:p>
        </w:tc>
        <w:tc>
          <w:tcPr>
            <w:tcW w:w="2092" w:type="dxa"/>
          </w:tcPr>
          <w:p w14:paraId="3E453CEA" w14:textId="77777777" w:rsidR="00C9262C" w:rsidRPr="00BD4816" w:rsidRDefault="00C9262C" w:rsidP="003D304A">
            <w:pPr>
              <w:spacing w:before="60" w:after="60"/>
              <w:rPr>
                <w:rFonts w:ascii="Arial" w:hAnsi="Arial" w:cs="Arial"/>
                <w:bCs/>
                <w:i/>
                <w:iCs/>
                <w:sz w:val="18"/>
                <w:szCs w:val="18"/>
              </w:rPr>
            </w:pPr>
            <w:r w:rsidRPr="00BD4816">
              <w:rPr>
                <w:rFonts w:ascii="Arial" w:hAnsi="Arial" w:cs="Arial"/>
                <w:bCs/>
                <w:i/>
                <w:iCs/>
                <w:sz w:val="18"/>
                <w:szCs w:val="18"/>
              </w:rPr>
              <w:t>TOLERANCE</w:t>
            </w:r>
          </w:p>
        </w:tc>
      </w:tr>
      <w:tr w:rsidR="00C9262C" w:rsidRPr="00BD4816" w14:paraId="1BD01988" w14:textId="77777777">
        <w:tc>
          <w:tcPr>
            <w:tcW w:w="2660" w:type="dxa"/>
          </w:tcPr>
          <w:p w14:paraId="5A8CBBF2"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Straights</w:t>
            </w:r>
          </w:p>
        </w:tc>
        <w:tc>
          <w:tcPr>
            <w:tcW w:w="4819" w:type="dxa"/>
          </w:tcPr>
          <w:p w14:paraId="6413299A"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xml:space="preserve">7 % or same as </w:t>
            </w:r>
            <w:proofErr w:type="spellStart"/>
            <w:r w:rsidRPr="00BD4816">
              <w:rPr>
                <w:rFonts w:ascii="Arial" w:hAnsi="Arial" w:cs="Arial"/>
                <w:i/>
                <w:iCs/>
                <w:sz w:val="18"/>
                <w:szCs w:val="18"/>
              </w:rPr>
              <w:t>crossfall</w:t>
            </w:r>
            <w:proofErr w:type="spellEnd"/>
            <w:r w:rsidRPr="00BD4816">
              <w:rPr>
                <w:rFonts w:ascii="Arial" w:hAnsi="Arial" w:cs="Arial"/>
                <w:i/>
                <w:iCs/>
                <w:sz w:val="18"/>
                <w:szCs w:val="18"/>
              </w:rPr>
              <w:t xml:space="preserve"> of adjacent pavement</w:t>
            </w:r>
          </w:p>
        </w:tc>
        <w:tc>
          <w:tcPr>
            <w:tcW w:w="2092" w:type="dxa"/>
          </w:tcPr>
          <w:p w14:paraId="4E2FD375"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+ 0 %, - 1 %</w:t>
            </w:r>
          </w:p>
        </w:tc>
      </w:tr>
      <w:tr w:rsidR="00C9262C" w:rsidRPr="00BD4816" w14:paraId="37A40F3F" w14:textId="77777777">
        <w:tc>
          <w:tcPr>
            <w:tcW w:w="2660" w:type="dxa"/>
          </w:tcPr>
          <w:p w14:paraId="19702AB5"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Outside of Curve</w:t>
            </w:r>
          </w:p>
        </w:tc>
        <w:tc>
          <w:tcPr>
            <w:tcW w:w="4819" w:type="dxa"/>
          </w:tcPr>
          <w:p w14:paraId="7F233359"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xml:space="preserve">Same as </w:t>
            </w:r>
            <w:proofErr w:type="spellStart"/>
            <w:r w:rsidRPr="00BD4816">
              <w:rPr>
                <w:rFonts w:ascii="Arial" w:hAnsi="Arial" w:cs="Arial"/>
                <w:i/>
                <w:iCs/>
                <w:sz w:val="18"/>
                <w:szCs w:val="18"/>
              </w:rPr>
              <w:t>crossfall</w:t>
            </w:r>
            <w:proofErr w:type="spellEnd"/>
            <w:r w:rsidRPr="00BD4816">
              <w:rPr>
                <w:rFonts w:ascii="Arial" w:hAnsi="Arial" w:cs="Arial"/>
                <w:i/>
                <w:iCs/>
                <w:sz w:val="18"/>
                <w:szCs w:val="18"/>
              </w:rPr>
              <w:t xml:space="preserve"> of adjacent pavement</w:t>
            </w:r>
          </w:p>
        </w:tc>
        <w:tc>
          <w:tcPr>
            <w:tcW w:w="2092" w:type="dxa"/>
          </w:tcPr>
          <w:p w14:paraId="0475D61F"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+ 2 %, - 0 %</w:t>
            </w:r>
          </w:p>
        </w:tc>
      </w:tr>
      <w:tr w:rsidR="00C9262C" w:rsidRPr="00BD4816" w14:paraId="69BCC919" w14:textId="77777777">
        <w:tc>
          <w:tcPr>
            <w:tcW w:w="2660" w:type="dxa"/>
          </w:tcPr>
          <w:p w14:paraId="2BE9AF44"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Inside of Curve</w:t>
            </w:r>
          </w:p>
        </w:tc>
        <w:tc>
          <w:tcPr>
            <w:tcW w:w="4819" w:type="dxa"/>
          </w:tcPr>
          <w:p w14:paraId="3EF59334"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xml:space="preserve">Same as </w:t>
            </w:r>
            <w:proofErr w:type="spellStart"/>
            <w:r w:rsidRPr="00BD4816">
              <w:rPr>
                <w:rFonts w:ascii="Arial" w:hAnsi="Arial" w:cs="Arial"/>
                <w:i/>
                <w:iCs/>
                <w:sz w:val="18"/>
                <w:szCs w:val="18"/>
              </w:rPr>
              <w:t>crossfall</w:t>
            </w:r>
            <w:proofErr w:type="spellEnd"/>
            <w:r w:rsidRPr="00BD4816">
              <w:rPr>
                <w:rFonts w:ascii="Arial" w:hAnsi="Arial" w:cs="Arial"/>
                <w:i/>
                <w:iCs/>
                <w:sz w:val="18"/>
                <w:szCs w:val="18"/>
              </w:rPr>
              <w:t xml:space="preserve"> of adjacent pavement</w:t>
            </w:r>
          </w:p>
        </w:tc>
        <w:tc>
          <w:tcPr>
            <w:tcW w:w="2092" w:type="dxa"/>
          </w:tcPr>
          <w:p w14:paraId="6E1D0103" w14:textId="77777777" w:rsidR="00C9262C" w:rsidRPr="00BD4816" w:rsidRDefault="00C9262C" w:rsidP="003D304A">
            <w:pPr>
              <w:spacing w:before="60" w:after="60"/>
              <w:rPr>
                <w:rFonts w:ascii="Arial" w:hAnsi="Arial" w:cs="Arial"/>
                <w:i/>
                <w:iCs/>
                <w:sz w:val="18"/>
                <w:szCs w:val="18"/>
              </w:rPr>
            </w:pPr>
            <w:r w:rsidRPr="00BD4816">
              <w:rPr>
                <w:rFonts w:ascii="Arial" w:hAnsi="Arial" w:cs="Arial"/>
                <w:i/>
                <w:iCs/>
                <w:sz w:val="18"/>
                <w:szCs w:val="18"/>
              </w:rPr>
              <w:t>+ 0 %, - 2 %</w:t>
            </w:r>
          </w:p>
        </w:tc>
      </w:tr>
    </w:tbl>
    <w:p w14:paraId="0A7BAB69" w14:textId="77777777" w:rsidR="00C9262C" w:rsidRPr="00BD4816" w:rsidRDefault="00C9262C" w:rsidP="00D80D28">
      <w:pPr>
        <w:jc w:val="left"/>
        <w:rPr>
          <w:rFonts w:ascii="Arial" w:hAnsi="Arial" w:cs="Arial"/>
          <w:sz w:val="18"/>
          <w:szCs w:val="18"/>
        </w:rPr>
      </w:pPr>
    </w:p>
    <w:p w14:paraId="456BA121" w14:textId="77777777" w:rsidR="00FB30C4" w:rsidRPr="00BD4816" w:rsidRDefault="00FB30C4" w:rsidP="00D80D28">
      <w:pPr>
        <w:jc w:val="left"/>
        <w:rPr>
          <w:rFonts w:ascii="Arial" w:hAnsi="Arial" w:cs="Arial"/>
          <w:sz w:val="18"/>
          <w:szCs w:val="18"/>
        </w:rPr>
      </w:pPr>
    </w:p>
    <w:p w14:paraId="4D113B7D" w14:textId="77777777" w:rsidR="00FB30C4" w:rsidRPr="00BD4816" w:rsidRDefault="00FB30C4" w:rsidP="00D80D28">
      <w:pPr>
        <w:jc w:val="left"/>
        <w:rPr>
          <w:rFonts w:ascii="Arial" w:hAnsi="Arial" w:cs="Arial"/>
          <w:sz w:val="18"/>
          <w:szCs w:val="18"/>
        </w:rPr>
      </w:pPr>
    </w:p>
    <w:p w14:paraId="292415B6" w14:textId="77777777" w:rsidR="00FB30C4" w:rsidRPr="00BD4816" w:rsidRDefault="00FB30C4" w:rsidP="00D80D28">
      <w:pPr>
        <w:jc w:val="center"/>
        <w:rPr>
          <w:rFonts w:ascii="Arial" w:hAnsi="Arial" w:cs="Arial"/>
          <w:sz w:val="18"/>
          <w:szCs w:val="18"/>
        </w:rPr>
      </w:pPr>
      <w:r w:rsidRPr="00BD4816">
        <w:rPr>
          <w:rFonts w:ascii="Arial" w:hAnsi="Arial" w:cs="Arial"/>
          <w:sz w:val="18"/>
          <w:szCs w:val="18"/>
        </w:rPr>
        <w:t>__________</w:t>
      </w:r>
    </w:p>
    <w:p w14:paraId="44151931" w14:textId="77777777" w:rsidR="00BD4816" w:rsidRDefault="00BD4816">
      <w:pPr>
        <w:jc w:val="left"/>
        <w:rPr>
          <w:rFonts w:ascii="Arial" w:hAnsi="Arial" w:cs="Arial"/>
          <w:sz w:val="18"/>
          <w:szCs w:val="18"/>
        </w:rPr>
      </w:pPr>
      <w:r>
        <w:rPr>
          <w:rFonts w:ascii="Arial" w:hAnsi="Arial" w:cs="Arial"/>
          <w:sz w:val="18"/>
          <w:szCs w:val="18"/>
        </w:rPr>
        <w:br w:type="page"/>
      </w:r>
    </w:p>
    <w:p w14:paraId="64D58BEC" w14:textId="07758FAA" w:rsidR="0030445F" w:rsidRPr="00BD4816" w:rsidRDefault="00BD4816" w:rsidP="00BD4816">
      <w:pPr>
        <w:jc w:val="left"/>
        <w:rPr>
          <w:rFonts w:ascii="Arial" w:hAnsi="Arial" w:cs="Arial"/>
          <w:b/>
          <w:sz w:val="18"/>
          <w:szCs w:val="18"/>
        </w:rPr>
      </w:pPr>
      <w:r>
        <w:rPr>
          <w:rFonts w:ascii="Arial" w:hAnsi="Arial" w:cs="Arial"/>
          <w:sz w:val="18"/>
          <w:szCs w:val="18"/>
        </w:rPr>
        <w:br/>
      </w:r>
      <w:r w:rsidR="003574C9" w:rsidRPr="00BD4816">
        <w:rPr>
          <w:rFonts w:ascii="Arial" w:hAnsi="Arial" w:cs="Arial"/>
          <w:b/>
          <w:sz w:val="18"/>
          <w:szCs w:val="18"/>
        </w:rPr>
        <w:t>R</w:t>
      </w:r>
      <w:r w:rsidR="008D7120" w:rsidRPr="00BD4816">
        <w:rPr>
          <w:rFonts w:ascii="Arial" w:hAnsi="Arial" w:cs="Arial"/>
          <w:b/>
          <w:sz w:val="18"/>
          <w:szCs w:val="18"/>
        </w:rPr>
        <w:t>42</w:t>
      </w:r>
      <w:r w:rsidR="008D7120" w:rsidRPr="00BD4816">
        <w:rPr>
          <w:rFonts w:ascii="Arial" w:hAnsi="Arial" w:cs="Arial"/>
          <w:b/>
          <w:sz w:val="18"/>
          <w:szCs w:val="18"/>
        </w:rPr>
        <w:tab/>
      </w:r>
      <w:r w:rsidR="008D7120" w:rsidRPr="00BD4816">
        <w:rPr>
          <w:rFonts w:ascii="Arial" w:hAnsi="Arial" w:cs="Arial"/>
          <w:b/>
          <w:sz w:val="18"/>
          <w:szCs w:val="18"/>
          <w:u w:val="single"/>
        </w:rPr>
        <w:t>STEEL BEAM SAFETY BARRIERS</w:t>
      </w:r>
    </w:p>
    <w:p w14:paraId="6F65C974" w14:textId="77777777" w:rsidR="0030445F" w:rsidRPr="00BD4816" w:rsidRDefault="0030445F" w:rsidP="00D80D28">
      <w:pPr>
        <w:jc w:val="left"/>
        <w:rPr>
          <w:rFonts w:ascii="Arial" w:hAnsi="Arial" w:cs="Arial"/>
          <w:sz w:val="18"/>
          <w:szCs w:val="18"/>
        </w:rPr>
      </w:pPr>
    </w:p>
    <w:p w14:paraId="2EEE567C" w14:textId="77777777" w:rsidR="00D03631" w:rsidRPr="00BD4816" w:rsidRDefault="00D03631" w:rsidP="00D80D28">
      <w:pPr>
        <w:jc w:val="left"/>
        <w:rPr>
          <w:rFonts w:ascii="Arial" w:hAnsi="Arial" w:cs="Arial"/>
          <w:sz w:val="18"/>
          <w:szCs w:val="18"/>
        </w:rPr>
      </w:pPr>
    </w:p>
    <w:p w14:paraId="0878A9E4" w14:textId="77777777" w:rsidR="0030445F" w:rsidRPr="00BD4816" w:rsidRDefault="00D03631" w:rsidP="00444715">
      <w:pPr>
        <w:numPr>
          <w:ilvl w:val="0"/>
          <w:numId w:val="14"/>
        </w:numPr>
        <w:tabs>
          <w:tab w:val="clear" w:pos="1800"/>
        </w:tabs>
        <w:ind w:left="0" w:firstLine="0"/>
        <w:jc w:val="left"/>
        <w:rPr>
          <w:rFonts w:ascii="Arial" w:hAnsi="Arial" w:cs="Arial"/>
          <w:b/>
          <w:i/>
          <w:iCs/>
          <w:sz w:val="18"/>
          <w:szCs w:val="18"/>
          <w:u w:val="single"/>
        </w:rPr>
      </w:pPr>
      <w:r w:rsidRPr="00BD4816">
        <w:rPr>
          <w:rFonts w:ascii="Arial" w:hAnsi="Arial" w:cs="Arial"/>
          <w:b/>
          <w:i/>
          <w:iCs/>
          <w:sz w:val="18"/>
          <w:szCs w:val="18"/>
          <w:u w:val="single"/>
        </w:rPr>
        <w:t>PAYMENT FOR ROCK DRILLING</w:t>
      </w:r>
    </w:p>
    <w:p w14:paraId="181A5750" w14:textId="77777777" w:rsidR="0030445F" w:rsidRPr="00BD4816" w:rsidRDefault="0030445F" w:rsidP="00D80D28">
      <w:pPr>
        <w:jc w:val="left"/>
        <w:rPr>
          <w:rFonts w:ascii="Arial" w:hAnsi="Arial" w:cs="Arial"/>
          <w:iCs/>
          <w:sz w:val="18"/>
          <w:szCs w:val="18"/>
        </w:rPr>
      </w:pPr>
    </w:p>
    <w:p w14:paraId="4594567A" w14:textId="77777777" w:rsidR="0030445F" w:rsidRPr="00BD4816" w:rsidRDefault="0030445F" w:rsidP="00D80D28">
      <w:pPr>
        <w:jc w:val="left"/>
        <w:rPr>
          <w:rFonts w:ascii="Arial" w:hAnsi="Arial" w:cs="Arial"/>
          <w:i/>
          <w:iCs/>
          <w:sz w:val="18"/>
          <w:szCs w:val="18"/>
        </w:rPr>
      </w:pPr>
      <w:r w:rsidRPr="00BD4816">
        <w:rPr>
          <w:rFonts w:ascii="Arial" w:hAnsi="Arial" w:cs="Arial"/>
          <w:i/>
          <w:iCs/>
          <w:sz w:val="18"/>
          <w:szCs w:val="18"/>
        </w:rPr>
        <w:t xml:space="preserve">Where installation of posts is prevented due to rock, </w:t>
      </w:r>
      <w:proofErr w:type="gramStart"/>
      <w:r w:rsidRPr="00BD4816">
        <w:rPr>
          <w:rFonts w:ascii="Arial" w:hAnsi="Arial" w:cs="Arial"/>
          <w:i/>
          <w:iCs/>
          <w:sz w:val="18"/>
          <w:szCs w:val="18"/>
        </w:rPr>
        <w:t>rock drilling</w:t>
      </w:r>
      <w:proofErr w:type="gramEnd"/>
      <w:r w:rsidRPr="00BD4816">
        <w:rPr>
          <w:rFonts w:ascii="Arial" w:hAnsi="Arial" w:cs="Arial"/>
          <w:i/>
          <w:iCs/>
          <w:sz w:val="18"/>
          <w:szCs w:val="18"/>
        </w:rPr>
        <w:t xml:space="preserve"> equipment </w:t>
      </w:r>
      <w:r w:rsidR="004C3925" w:rsidRPr="00BD4816">
        <w:rPr>
          <w:rFonts w:ascii="Arial" w:hAnsi="Arial" w:cs="Arial"/>
          <w:i/>
          <w:iCs/>
          <w:sz w:val="18"/>
          <w:szCs w:val="18"/>
        </w:rPr>
        <w:t>must</w:t>
      </w:r>
      <w:r w:rsidRPr="00BD4816">
        <w:rPr>
          <w:rFonts w:ascii="Arial" w:hAnsi="Arial" w:cs="Arial"/>
          <w:i/>
          <w:iCs/>
          <w:sz w:val="18"/>
          <w:szCs w:val="18"/>
        </w:rPr>
        <w:t xml:space="preserve"> be used to achieve the required depth.  Rock drilling will be paid for at Schedule of Rates.</w:t>
      </w:r>
    </w:p>
    <w:p w14:paraId="66C66BEC" w14:textId="77777777" w:rsidR="0030445F" w:rsidRPr="00BD4816" w:rsidRDefault="0030445F" w:rsidP="00D80D28">
      <w:pPr>
        <w:jc w:val="left"/>
        <w:rPr>
          <w:rFonts w:ascii="Arial" w:hAnsi="Arial" w:cs="Arial"/>
          <w:bCs/>
          <w:i/>
          <w:iCs/>
          <w:sz w:val="18"/>
          <w:szCs w:val="18"/>
        </w:rPr>
      </w:pPr>
    </w:p>
    <w:p w14:paraId="65272243" w14:textId="77777777" w:rsidR="0030445F" w:rsidRPr="00BD4816" w:rsidRDefault="00D03631" w:rsidP="00444715">
      <w:pPr>
        <w:numPr>
          <w:ilvl w:val="0"/>
          <w:numId w:val="14"/>
        </w:numPr>
        <w:tabs>
          <w:tab w:val="clear" w:pos="1800"/>
        </w:tabs>
        <w:ind w:left="0" w:firstLine="0"/>
        <w:jc w:val="left"/>
        <w:rPr>
          <w:rFonts w:ascii="Arial" w:hAnsi="Arial" w:cs="Arial"/>
          <w:b/>
          <w:i/>
          <w:iCs/>
          <w:sz w:val="18"/>
          <w:szCs w:val="18"/>
          <w:u w:val="single"/>
        </w:rPr>
      </w:pPr>
      <w:r w:rsidRPr="00BD4816">
        <w:rPr>
          <w:rFonts w:ascii="Arial" w:hAnsi="Arial" w:cs="Arial"/>
          <w:b/>
          <w:i/>
          <w:iCs/>
          <w:sz w:val="18"/>
          <w:szCs w:val="18"/>
          <w:u w:val="single"/>
        </w:rPr>
        <w:t>DAMAGE TO POSTS DUE TO ROCK</w:t>
      </w:r>
    </w:p>
    <w:p w14:paraId="295A42E7" w14:textId="77777777" w:rsidR="0030445F" w:rsidRPr="00BD4816" w:rsidRDefault="0030445F" w:rsidP="00D80D28">
      <w:pPr>
        <w:jc w:val="left"/>
        <w:rPr>
          <w:rFonts w:ascii="Arial" w:hAnsi="Arial" w:cs="Arial"/>
          <w:i/>
          <w:iCs/>
          <w:sz w:val="18"/>
          <w:szCs w:val="18"/>
          <w:u w:val="single"/>
        </w:rPr>
      </w:pPr>
    </w:p>
    <w:p w14:paraId="06C5543D" w14:textId="77777777" w:rsidR="0030445F" w:rsidRPr="00BD4816" w:rsidRDefault="0030445F" w:rsidP="00D80D28">
      <w:pPr>
        <w:jc w:val="left"/>
        <w:rPr>
          <w:rFonts w:ascii="Arial" w:hAnsi="Arial" w:cs="Arial"/>
          <w:i/>
          <w:iCs/>
          <w:sz w:val="18"/>
          <w:szCs w:val="18"/>
        </w:rPr>
      </w:pPr>
      <w:r w:rsidRPr="00BD4816">
        <w:rPr>
          <w:rFonts w:ascii="Arial" w:hAnsi="Arial" w:cs="Arial"/>
          <w:i/>
          <w:iCs/>
          <w:sz w:val="18"/>
          <w:szCs w:val="18"/>
        </w:rPr>
        <w:t>Where the Contractor can show that a post has been damaged beyond repair whilst driving in rock the Principal will pay for the replacement post at cost.  The post must be shown to the Superintendent before payment is made.</w:t>
      </w:r>
    </w:p>
    <w:p w14:paraId="5B3D641A" w14:textId="77777777" w:rsidR="0030445F" w:rsidRPr="00BD4816" w:rsidRDefault="0030445F" w:rsidP="00D80D28">
      <w:pPr>
        <w:jc w:val="left"/>
        <w:rPr>
          <w:rFonts w:ascii="Arial" w:hAnsi="Arial" w:cs="Arial"/>
          <w:i/>
          <w:iCs/>
          <w:sz w:val="18"/>
          <w:szCs w:val="18"/>
        </w:rPr>
      </w:pPr>
    </w:p>
    <w:p w14:paraId="5D361F45" w14:textId="77777777" w:rsidR="0030445F" w:rsidRPr="00BD4816" w:rsidRDefault="00D03631" w:rsidP="00444715">
      <w:pPr>
        <w:numPr>
          <w:ilvl w:val="0"/>
          <w:numId w:val="14"/>
        </w:numPr>
        <w:tabs>
          <w:tab w:val="clear" w:pos="1800"/>
        </w:tabs>
        <w:ind w:left="0" w:firstLine="0"/>
        <w:jc w:val="left"/>
        <w:rPr>
          <w:rFonts w:ascii="Arial" w:hAnsi="Arial" w:cs="Arial"/>
          <w:b/>
          <w:bCs/>
          <w:i/>
          <w:iCs/>
          <w:sz w:val="18"/>
          <w:szCs w:val="18"/>
          <w:u w:val="single"/>
        </w:rPr>
      </w:pPr>
      <w:r w:rsidRPr="00BD4816">
        <w:rPr>
          <w:rFonts w:ascii="Arial" w:hAnsi="Arial" w:cs="Arial"/>
          <w:b/>
          <w:bCs/>
          <w:i/>
          <w:iCs/>
          <w:sz w:val="18"/>
          <w:szCs w:val="18"/>
          <w:u w:val="single"/>
        </w:rPr>
        <w:t>CRANKED POSTS</w:t>
      </w:r>
    </w:p>
    <w:p w14:paraId="005A9481" w14:textId="77777777" w:rsidR="0030445F" w:rsidRPr="00BD4816" w:rsidRDefault="0030445F" w:rsidP="00D80D28">
      <w:pPr>
        <w:jc w:val="left"/>
        <w:rPr>
          <w:rFonts w:ascii="Arial" w:hAnsi="Arial" w:cs="Arial"/>
          <w:i/>
          <w:iCs/>
          <w:sz w:val="18"/>
          <w:szCs w:val="18"/>
        </w:rPr>
      </w:pPr>
    </w:p>
    <w:p w14:paraId="2DFFC4B3" w14:textId="77777777" w:rsidR="0030445F" w:rsidRPr="00BD4816" w:rsidRDefault="0030445F" w:rsidP="00D80D28">
      <w:pPr>
        <w:jc w:val="left"/>
        <w:rPr>
          <w:rFonts w:ascii="Arial" w:hAnsi="Arial" w:cs="Arial"/>
          <w:i/>
          <w:iCs/>
          <w:sz w:val="18"/>
          <w:szCs w:val="18"/>
        </w:rPr>
      </w:pPr>
      <w:r w:rsidRPr="00BD4816">
        <w:rPr>
          <w:rFonts w:ascii="Arial" w:hAnsi="Arial" w:cs="Arial"/>
          <w:i/>
          <w:iCs/>
          <w:sz w:val="18"/>
          <w:szCs w:val="18"/>
        </w:rPr>
        <w:t>Separate payment will be made for the installation of Cranked Posts.</w:t>
      </w:r>
    </w:p>
    <w:p w14:paraId="4829C478" w14:textId="77777777" w:rsidR="0030445F" w:rsidRPr="00BD4816" w:rsidRDefault="0030445F" w:rsidP="00D80D28">
      <w:pPr>
        <w:jc w:val="left"/>
        <w:rPr>
          <w:rFonts w:ascii="Arial" w:hAnsi="Arial" w:cs="Arial"/>
          <w:i/>
          <w:iCs/>
          <w:sz w:val="18"/>
          <w:szCs w:val="18"/>
        </w:rPr>
      </w:pPr>
    </w:p>
    <w:p w14:paraId="056315BA" w14:textId="77777777" w:rsidR="0030445F" w:rsidRPr="00BD4816" w:rsidRDefault="00D03631" w:rsidP="00444715">
      <w:pPr>
        <w:numPr>
          <w:ilvl w:val="0"/>
          <w:numId w:val="14"/>
        </w:numPr>
        <w:tabs>
          <w:tab w:val="clear" w:pos="1800"/>
        </w:tabs>
        <w:ind w:left="0" w:firstLine="0"/>
        <w:jc w:val="left"/>
        <w:rPr>
          <w:rFonts w:ascii="Arial" w:hAnsi="Arial" w:cs="Arial"/>
          <w:b/>
          <w:bCs/>
          <w:i/>
          <w:iCs/>
          <w:sz w:val="18"/>
          <w:szCs w:val="18"/>
          <w:u w:val="single"/>
        </w:rPr>
      </w:pPr>
      <w:r w:rsidRPr="00BD4816">
        <w:rPr>
          <w:rFonts w:ascii="Arial" w:hAnsi="Arial" w:cs="Arial"/>
          <w:b/>
          <w:bCs/>
          <w:i/>
          <w:iCs/>
          <w:sz w:val="18"/>
          <w:szCs w:val="18"/>
          <w:u w:val="single"/>
        </w:rPr>
        <w:t>PRESENCE OF OBSTRUCTIONS</w:t>
      </w:r>
    </w:p>
    <w:p w14:paraId="454523C9" w14:textId="77777777" w:rsidR="0030445F" w:rsidRPr="00BD4816" w:rsidRDefault="0030445F" w:rsidP="00D80D28">
      <w:pPr>
        <w:jc w:val="left"/>
        <w:rPr>
          <w:rFonts w:ascii="Arial" w:hAnsi="Arial" w:cs="Arial"/>
          <w:i/>
          <w:iCs/>
          <w:sz w:val="18"/>
          <w:szCs w:val="18"/>
        </w:rPr>
      </w:pPr>
    </w:p>
    <w:p w14:paraId="087ABE19" w14:textId="77777777" w:rsidR="0030445F" w:rsidRPr="00BD4816" w:rsidRDefault="0030445F" w:rsidP="00D80D28">
      <w:pPr>
        <w:jc w:val="left"/>
        <w:rPr>
          <w:rFonts w:ascii="Arial" w:hAnsi="Arial" w:cs="Arial"/>
          <w:i/>
          <w:iCs/>
          <w:sz w:val="18"/>
          <w:szCs w:val="18"/>
        </w:rPr>
      </w:pPr>
      <w:r w:rsidRPr="00BD4816">
        <w:rPr>
          <w:rFonts w:ascii="Arial" w:hAnsi="Arial" w:cs="Arial"/>
          <w:i/>
          <w:iCs/>
          <w:sz w:val="18"/>
          <w:szCs w:val="18"/>
        </w:rPr>
        <w:t xml:space="preserve">Where the Contractor cannot install a post due to the presence of an obstruction, vide Clause 3.7, the Contractor </w:t>
      </w:r>
      <w:r w:rsidR="004C3925" w:rsidRPr="00BD4816">
        <w:rPr>
          <w:rFonts w:ascii="Arial" w:hAnsi="Arial" w:cs="Arial"/>
          <w:i/>
          <w:iCs/>
          <w:sz w:val="18"/>
          <w:szCs w:val="18"/>
        </w:rPr>
        <w:t>must</w:t>
      </w:r>
      <w:r w:rsidRPr="00BD4816">
        <w:rPr>
          <w:rFonts w:ascii="Arial" w:hAnsi="Arial" w:cs="Arial"/>
          <w:i/>
          <w:iCs/>
          <w:sz w:val="18"/>
          <w:szCs w:val="18"/>
        </w:rPr>
        <w:t xml:space="preserve"> not install the safety barrier in a new position unless directed by the Superintendent.</w:t>
      </w:r>
    </w:p>
    <w:p w14:paraId="67DB8405" w14:textId="77777777" w:rsidR="00DC0D5E" w:rsidRPr="00BD4816" w:rsidRDefault="00DC0D5E" w:rsidP="00D80D28">
      <w:pPr>
        <w:jc w:val="left"/>
        <w:rPr>
          <w:rFonts w:ascii="Arial" w:hAnsi="Arial" w:cs="Arial"/>
          <w:iCs/>
          <w:sz w:val="18"/>
          <w:szCs w:val="18"/>
        </w:rPr>
      </w:pPr>
    </w:p>
    <w:p w14:paraId="6B64A3D5" w14:textId="77777777" w:rsidR="00DC0D5E" w:rsidRPr="00BD4816" w:rsidRDefault="00DC0D5E" w:rsidP="00D80D28">
      <w:pPr>
        <w:jc w:val="left"/>
        <w:rPr>
          <w:rFonts w:ascii="Arial" w:hAnsi="Arial" w:cs="Arial"/>
          <w:iCs/>
          <w:sz w:val="18"/>
          <w:szCs w:val="18"/>
        </w:rPr>
      </w:pPr>
    </w:p>
    <w:p w14:paraId="0EEE116D" w14:textId="77777777" w:rsidR="00DC0D5E" w:rsidRPr="00BD4816" w:rsidRDefault="00DC0D5E" w:rsidP="00D80D28">
      <w:pPr>
        <w:jc w:val="left"/>
        <w:rPr>
          <w:rFonts w:ascii="Arial" w:hAnsi="Arial" w:cs="Arial"/>
          <w:iCs/>
          <w:sz w:val="18"/>
          <w:szCs w:val="18"/>
        </w:rPr>
      </w:pPr>
    </w:p>
    <w:p w14:paraId="5E1F3D91" w14:textId="77777777" w:rsidR="00C667F9" w:rsidRPr="00BD4816" w:rsidRDefault="00C667F9" w:rsidP="00D80D28">
      <w:pPr>
        <w:jc w:val="center"/>
        <w:rPr>
          <w:rFonts w:ascii="Arial" w:hAnsi="Arial" w:cs="Arial"/>
          <w:iCs/>
          <w:sz w:val="18"/>
          <w:szCs w:val="18"/>
        </w:rPr>
      </w:pPr>
      <w:r w:rsidRPr="00BD4816">
        <w:rPr>
          <w:rFonts w:ascii="Arial" w:hAnsi="Arial" w:cs="Arial"/>
          <w:iCs/>
          <w:sz w:val="18"/>
          <w:szCs w:val="18"/>
        </w:rPr>
        <w:t>__________</w:t>
      </w:r>
    </w:p>
    <w:p w14:paraId="6F89BBA4" w14:textId="78743B9F" w:rsidR="00BD4816" w:rsidRDefault="00BD4816">
      <w:pPr>
        <w:jc w:val="left"/>
        <w:rPr>
          <w:rFonts w:ascii="Arial" w:hAnsi="Arial" w:cs="Arial"/>
          <w:iCs/>
          <w:sz w:val="18"/>
          <w:szCs w:val="18"/>
        </w:rPr>
      </w:pPr>
      <w:r>
        <w:rPr>
          <w:rFonts w:ascii="Arial" w:hAnsi="Arial" w:cs="Arial"/>
          <w:iCs/>
          <w:sz w:val="18"/>
          <w:szCs w:val="18"/>
        </w:rPr>
        <w:br w:type="page"/>
      </w:r>
    </w:p>
    <w:p w14:paraId="314819FB" w14:textId="77777777" w:rsidR="008D7120" w:rsidRPr="00BD4816" w:rsidRDefault="003574C9" w:rsidP="003D304A">
      <w:pPr>
        <w:jc w:val="center"/>
        <w:rPr>
          <w:rFonts w:ascii="Arial" w:hAnsi="Arial" w:cs="Arial"/>
          <w:b/>
          <w:iCs/>
          <w:sz w:val="18"/>
          <w:szCs w:val="18"/>
        </w:rPr>
      </w:pPr>
      <w:r w:rsidRPr="00BD4816">
        <w:rPr>
          <w:rFonts w:ascii="Arial" w:hAnsi="Arial" w:cs="Arial"/>
          <w:b/>
          <w:iCs/>
          <w:sz w:val="18"/>
          <w:szCs w:val="18"/>
        </w:rPr>
        <w:t>R</w:t>
      </w:r>
      <w:r w:rsidR="008D7120" w:rsidRPr="00BD4816">
        <w:rPr>
          <w:rFonts w:ascii="Arial" w:hAnsi="Arial" w:cs="Arial"/>
          <w:b/>
          <w:iCs/>
          <w:sz w:val="18"/>
          <w:szCs w:val="18"/>
        </w:rPr>
        <w:t>43</w:t>
      </w:r>
      <w:r w:rsidR="008D7120" w:rsidRPr="00BD4816">
        <w:rPr>
          <w:rFonts w:ascii="Arial" w:hAnsi="Arial" w:cs="Arial"/>
          <w:b/>
          <w:sz w:val="18"/>
          <w:szCs w:val="18"/>
        </w:rPr>
        <w:tab/>
      </w:r>
      <w:r w:rsidR="008D7120" w:rsidRPr="00BD4816">
        <w:rPr>
          <w:rFonts w:ascii="Arial" w:hAnsi="Arial" w:cs="Arial"/>
          <w:b/>
          <w:sz w:val="18"/>
          <w:szCs w:val="18"/>
          <w:u w:val="single"/>
        </w:rPr>
        <w:t>WIRE ROPE SAFETY BARRIERS</w:t>
      </w:r>
    </w:p>
    <w:p w14:paraId="36198521" w14:textId="77777777" w:rsidR="0030445F" w:rsidRPr="00BD4816" w:rsidRDefault="0030445F" w:rsidP="00D80D28">
      <w:pPr>
        <w:jc w:val="left"/>
        <w:rPr>
          <w:rFonts w:ascii="Arial" w:hAnsi="Arial" w:cs="Arial"/>
          <w:iCs/>
          <w:sz w:val="18"/>
          <w:szCs w:val="18"/>
        </w:rPr>
      </w:pPr>
    </w:p>
    <w:p w14:paraId="0C151FC1" w14:textId="77777777" w:rsidR="00D03631" w:rsidRPr="00BD4816" w:rsidRDefault="00D03631" w:rsidP="00D80D28">
      <w:pPr>
        <w:jc w:val="left"/>
        <w:rPr>
          <w:rFonts w:ascii="Arial" w:hAnsi="Arial" w:cs="Arial"/>
          <w:iCs/>
          <w:sz w:val="18"/>
          <w:szCs w:val="18"/>
        </w:rPr>
      </w:pPr>
    </w:p>
    <w:p w14:paraId="216FDDA5" w14:textId="77777777" w:rsidR="0030445F" w:rsidRPr="00BD4816" w:rsidRDefault="00D03631" w:rsidP="00444715">
      <w:pPr>
        <w:numPr>
          <w:ilvl w:val="0"/>
          <w:numId w:val="15"/>
        </w:numPr>
        <w:tabs>
          <w:tab w:val="clear" w:pos="1800"/>
        </w:tabs>
        <w:ind w:left="0" w:firstLine="0"/>
        <w:jc w:val="left"/>
        <w:rPr>
          <w:rFonts w:ascii="Arial" w:hAnsi="Arial" w:cs="Arial"/>
          <w:b/>
          <w:i/>
          <w:sz w:val="18"/>
          <w:szCs w:val="18"/>
          <w:u w:val="single"/>
        </w:rPr>
      </w:pPr>
      <w:r w:rsidRPr="00BD4816">
        <w:rPr>
          <w:rFonts w:ascii="Arial" w:hAnsi="Arial" w:cs="Arial"/>
          <w:b/>
          <w:i/>
          <w:sz w:val="18"/>
          <w:szCs w:val="18"/>
          <w:u w:val="single"/>
        </w:rPr>
        <w:t>POST COLOUR AND FINISH</w:t>
      </w:r>
    </w:p>
    <w:p w14:paraId="5B96D510" w14:textId="77777777" w:rsidR="0030445F" w:rsidRPr="00BD4816" w:rsidRDefault="0030445F" w:rsidP="00D80D28">
      <w:pPr>
        <w:jc w:val="left"/>
        <w:rPr>
          <w:rFonts w:ascii="Arial" w:hAnsi="Arial" w:cs="Arial"/>
          <w:i/>
          <w:sz w:val="18"/>
          <w:szCs w:val="18"/>
        </w:rPr>
      </w:pPr>
    </w:p>
    <w:p w14:paraId="4478A3A6"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The colour of posts </w:t>
      </w:r>
      <w:r w:rsidR="004C3925" w:rsidRPr="00BD4816">
        <w:rPr>
          <w:rFonts w:ascii="Arial" w:hAnsi="Arial" w:cs="Arial"/>
          <w:i/>
          <w:sz w:val="18"/>
          <w:szCs w:val="18"/>
        </w:rPr>
        <w:t>must</w:t>
      </w:r>
      <w:r w:rsidRPr="00BD4816">
        <w:rPr>
          <w:rFonts w:ascii="Arial" w:hAnsi="Arial" w:cs="Arial"/>
          <w:i/>
          <w:sz w:val="18"/>
          <w:szCs w:val="18"/>
        </w:rPr>
        <w:t xml:space="preserve"> be powder coated Heritage Green (or equivalent dark green colour) with two white posts installed on both sides of all verge access and emergency phone openings.</w:t>
      </w:r>
    </w:p>
    <w:p w14:paraId="632AF32A" w14:textId="77777777" w:rsidR="0030445F" w:rsidRPr="00BD4816" w:rsidRDefault="0030445F" w:rsidP="00D80D28">
      <w:pPr>
        <w:jc w:val="left"/>
        <w:rPr>
          <w:rFonts w:ascii="Arial" w:hAnsi="Arial" w:cs="Arial"/>
          <w:i/>
          <w:sz w:val="18"/>
          <w:szCs w:val="18"/>
        </w:rPr>
      </w:pPr>
    </w:p>
    <w:p w14:paraId="01BF86A0" w14:textId="77777777" w:rsidR="0030445F" w:rsidRPr="00BD4816" w:rsidRDefault="00D03631" w:rsidP="00444715">
      <w:pPr>
        <w:numPr>
          <w:ilvl w:val="0"/>
          <w:numId w:val="15"/>
        </w:numPr>
        <w:tabs>
          <w:tab w:val="clear" w:pos="1800"/>
        </w:tabs>
        <w:ind w:left="0" w:firstLine="0"/>
        <w:jc w:val="left"/>
        <w:rPr>
          <w:rFonts w:ascii="Arial" w:hAnsi="Arial" w:cs="Arial"/>
          <w:b/>
          <w:i/>
          <w:sz w:val="18"/>
          <w:szCs w:val="18"/>
          <w:u w:val="single"/>
        </w:rPr>
      </w:pPr>
      <w:r w:rsidRPr="00BD4816">
        <w:rPr>
          <w:rFonts w:ascii="Arial" w:hAnsi="Arial" w:cs="Arial"/>
          <w:b/>
          <w:i/>
          <w:sz w:val="18"/>
          <w:szCs w:val="18"/>
          <w:u w:val="single"/>
        </w:rPr>
        <w:t>PAYMENT FOR ROCK DRILLING</w:t>
      </w:r>
    </w:p>
    <w:p w14:paraId="2B9C5EF9" w14:textId="77777777" w:rsidR="0030445F" w:rsidRPr="00BD4816" w:rsidRDefault="0030445F" w:rsidP="00D80D28">
      <w:pPr>
        <w:jc w:val="left"/>
        <w:rPr>
          <w:rFonts w:ascii="Arial" w:hAnsi="Arial" w:cs="Arial"/>
          <w:i/>
          <w:sz w:val="18"/>
          <w:szCs w:val="18"/>
        </w:rPr>
      </w:pPr>
    </w:p>
    <w:p w14:paraId="28F44ECD"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Where installation of posts is prevented due to rock, </w:t>
      </w:r>
      <w:proofErr w:type="gramStart"/>
      <w:r w:rsidRPr="00BD4816">
        <w:rPr>
          <w:rFonts w:ascii="Arial" w:hAnsi="Arial" w:cs="Arial"/>
          <w:i/>
          <w:sz w:val="18"/>
          <w:szCs w:val="18"/>
        </w:rPr>
        <w:t>rock drilling</w:t>
      </w:r>
      <w:proofErr w:type="gramEnd"/>
      <w:r w:rsidRPr="00BD4816">
        <w:rPr>
          <w:rFonts w:ascii="Arial" w:hAnsi="Arial" w:cs="Arial"/>
          <w:i/>
          <w:sz w:val="18"/>
          <w:szCs w:val="18"/>
        </w:rPr>
        <w:t xml:space="preserve"> equipment </w:t>
      </w:r>
      <w:r w:rsidR="004C3925" w:rsidRPr="00BD4816">
        <w:rPr>
          <w:rFonts w:ascii="Arial" w:hAnsi="Arial" w:cs="Arial"/>
          <w:i/>
          <w:sz w:val="18"/>
          <w:szCs w:val="18"/>
        </w:rPr>
        <w:t>must</w:t>
      </w:r>
      <w:r w:rsidRPr="00BD4816">
        <w:rPr>
          <w:rFonts w:ascii="Arial" w:hAnsi="Arial" w:cs="Arial"/>
          <w:i/>
          <w:sz w:val="18"/>
          <w:szCs w:val="18"/>
        </w:rPr>
        <w:t xml:space="preserve"> be used to achieve the required depth.  Rock drilling will be paid for at Schedule of Rates.</w:t>
      </w:r>
    </w:p>
    <w:p w14:paraId="3F7FDEDF" w14:textId="77777777" w:rsidR="00D03631" w:rsidRPr="00BD4816" w:rsidRDefault="00D03631" w:rsidP="00D80D28">
      <w:pPr>
        <w:jc w:val="left"/>
        <w:rPr>
          <w:rFonts w:ascii="Arial" w:hAnsi="Arial" w:cs="Arial"/>
          <w:sz w:val="18"/>
          <w:szCs w:val="18"/>
        </w:rPr>
      </w:pPr>
    </w:p>
    <w:p w14:paraId="2795E708" w14:textId="77777777" w:rsidR="0030445F" w:rsidRPr="00BD4816" w:rsidRDefault="00D03631" w:rsidP="00444715">
      <w:pPr>
        <w:numPr>
          <w:ilvl w:val="0"/>
          <w:numId w:val="15"/>
        </w:numPr>
        <w:tabs>
          <w:tab w:val="clear" w:pos="1800"/>
        </w:tabs>
        <w:ind w:left="0" w:firstLine="0"/>
        <w:jc w:val="left"/>
        <w:rPr>
          <w:rFonts w:ascii="Arial" w:hAnsi="Arial" w:cs="Arial"/>
          <w:b/>
          <w:i/>
          <w:sz w:val="18"/>
          <w:szCs w:val="18"/>
          <w:u w:val="single"/>
        </w:rPr>
      </w:pPr>
      <w:r w:rsidRPr="00BD4816">
        <w:rPr>
          <w:rFonts w:ascii="Arial" w:hAnsi="Arial" w:cs="Arial"/>
          <w:b/>
          <w:i/>
          <w:sz w:val="18"/>
          <w:szCs w:val="18"/>
          <w:u w:val="single"/>
        </w:rPr>
        <w:t>EXTENT OF WIRE ROPE SAFETY BARRIER</w:t>
      </w:r>
    </w:p>
    <w:p w14:paraId="3CCCE577" w14:textId="77777777" w:rsidR="00D03631" w:rsidRPr="00BD4816" w:rsidRDefault="00D03631" w:rsidP="00D80D28">
      <w:pPr>
        <w:jc w:val="left"/>
        <w:rPr>
          <w:rFonts w:ascii="Arial" w:hAnsi="Arial" w:cs="Arial"/>
          <w:i/>
          <w:sz w:val="18"/>
          <w:szCs w:val="18"/>
        </w:rPr>
      </w:pPr>
    </w:p>
    <w:p w14:paraId="1B8BCB9E"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The approximate lengths of wire rope safety fence stated </w:t>
      </w:r>
      <w:r w:rsidR="004C3925" w:rsidRPr="00BD4816">
        <w:rPr>
          <w:rFonts w:ascii="Arial" w:hAnsi="Arial" w:cs="Arial"/>
          <w:i/>
          <w:sz w:val="18"/>
          <w:szCs w:val="18"/>
        </w:rPr>
        <w:t>must</w:t>
      </w:r>
      <w:r w:rsidRPr="00BD4816">
        <w:rPr>
          <w:rFonts w:ascii="Arial" w:hAnsi="Arial" w:cs="Arial"/>
          <w:i/>
          <w:sz w:val="18"/>
          <w:szCs w:val="18"/>
        </w:rPr>
        <w:t xml:space="preserve"> be used as a guide only.  Final details regarding wire rope safety fence length, location, emergency access/phone treatments and terminal treatments </w:t>
      </w:r>
      <w:r w:rsidR="004C3925" w:rsidRPr="00BD4816">
        <w:rPr>
          <w:rFonts w:ascii="Arial" w:hAnsi="Arial" w:cs="Arial"/>
          <w:i/>
          <w:sz w:val="18"/>
          <w:szCs w:val="18"/>
        </w:rPr>
        <w:t>must</w:t>
      </w:r>
      <w:r w:rsidRPr="00BD4816">
        <w:rPr>
          <w:rFonts w:ascii="Arial" w:hAnsi="Arial" w:cs="Arial"/>
          <w:i/>
          <w:sz w:val="18"/>
          <w:szCs w:val="18"/>
        </w:rPr>
        <w:t xml:space="preserve"> be as marked out by the Superintendent.</w:t>
      </w:r>
    </w:p>
    <w:p w14:paraId="5D0F2784" w14:textId="77777777" w:rsidR="0030445F" w:rsidRPr="00BD4816" w:rsidRDefault="0030445F" w:rsidP="00D80D28">
      <w:pPr>
        <w:jc w:val="left"/>
        <w:rPr>
          <w:rFonts w:ascii="Arial" w:hAnsi="Arial" w:cs="Arial"/>
          <w:i/>
          <w:sz w:val="18"/>
          <w:szCs w:val="18"/>
        </w:rPr>
      </w:pPr>
    </w:p>
    <w:p w14:paraId="296BD8DB"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Additional requirements for Proprietary Systems</w:t>
      </w:r>
    </w:p>
    <w:p w14:paraId="296B2499" w14:textId="77777777" w:rsidR="0030445F" w:rsidRPr="00BD4816" w:rsidRDefault="0030445F" w:rsidP="00D80D28">
      <w:pPr>
        <w:jc w:val="left"/>
        <w:rPr>
          <w:rFonts w:ascii="Arial" w:hAnsi="Arial" w:cs="Arial"/>
          <w:i/>
          <w:sz w:val="18"/>
          <w:szCs w:val="18"/>
        </w:rPr>
      </w:pPr>
    </w:p>
    <w:p w14:paraId="0E67CFA9" w14:textId="77777777" w:rsidR="0030445F" w:rsidRPr="00BD4816" w:rsidRDefault="00D03631" w:rsidP="00444715">
      <w:pPr>
        <w:numPr>
          <w:ilvl w:val="0"/>
          <w:numId w:val="15"/>
        </w:numPr>
        <w:tabs>
          <w:tab w:val="clear" w:pos="1800"/>
        </w:tabs>
        <w:ind w:left="0" w:firstLine="0"/>
        <w:jc w:val="left"/>
        <w:rPr>
          <w:rFonts w:ascii="Arial" w:hAnsi="Arial" w:cs="Arial"/>
          <w:b/>
          <w:i/>
          <w:sz w:val="18"/>
          <w:szCs w:val="18"/>
          <w:u w:val="single"/>
        </w:rPr>
      </w:pPr>
      <w:proofErr w:type="spellStart"/>
      <w:r w:rsidRPr="00BD4816">
        <w:rPr>
          <w:rFonts w:ascii="Arial" w:hAnsi="Arial" w:cs="Arial"/>
          <w:b/>
          <w:i/>
          <w:sz w:val="18"/>
          <w:szCs w:val="18"/>
          <w:u w:val="single"/>
        </w:rPr>
        <w:t>INGAL</w:t>
      </w:r>
      <w:proofErr w:type="spellEnd"/>
      <w:r w:rsidRPr="00BD4816">
        <w:rPr>
          <w:rFonts w:ascii="Arial" w:hAnsi="Arial" w:cs="Arial"/>
          <w:b/>
          <w:i/>
          <w:sz w:val="18"/>
          <w:szCs w:val="18"/>
          <w:u w:val="single"/>
        </w:rPr>
        <w:t xml:space="preserve"> </w:t>
      </w:r>
      <w:proofErr w:type="spellStart"/>
      <w:r w:rsidRPr="00BD4816">
        <w:rPr>
          <w:rFonts w:ascii="Arial" w:hAnsi="Arial" w:cs="Arial"/>
          <w:b/>
          <w:i/>
          <w:sz w:val="18"/>
          <w:szCs w:val="18"/>
          <w:u w:val="single"/>
        </w:rPr>
        <w:t>FLEXFENCE</w:t>
      </w:r>
      <w:proofErr w:type="spellEnd"/>
    </w:p>
    <w:p w14:paraId="3F964436" w14:textId="77777777" w:rsidR="00D03631" w:rsidRPr="00BD4816" w:rsidRDefault="00D03631" w:rsidP="00D80D28">
      <w:pPr>
        <w:jc w:val="left"/>
        <w:rPr>
          <w:rFonts w:ascii="Arial" w:hAnsi="Arial" w:cs="Arial"/>
          <w:i/>
          <w:sz w:val="18"/>
          <w:szCs w:val="18"/>
        </w:rPr>
      </w:pPr>
    </w:p>
    <w:p w14:paraId="02C39FD7"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Post footings </w:t>
      </w:r>
      <w:r w:rsidR="004C3925" w:rsidRPr="00BD4816">
        <w:rPr>
          <w:rFonts w:ascii="Arial" w:hAnsi="Arial" w:cs="Arial"/>
          <w:i/>
          <w:sz w:val="18"/>
          <w:szCs w:val="18"/>
        </w:rPr>
        <w:t>must</w:t>
      </w:r>
      <w:r w:rsidRPr="00BD4816">
        <w:rPr>
          <w:rFonts w:ascii="Arial" w:hAnsi="Arial" w:cs="Arial"/>
          <w:i/>
          <w:sz w:val="18"/>
          <w:szCs w:val="18"/>
        </w:rPr>
        <w:t xml:space="preserve"> be not less than 750 mm deep.</w:t>
      </w:r>
    </w:p>
    <w:p w14:paraId="25D7B4E1"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The Deflection post </w:t>
      </w:r>
      <w:r w:rsidR="004C3925" w:rsidRPr="00BD4816">
        <w:rPr>
          <w:rFonts w:ascii="Arial" w:hAnsi="Arial" w:cs="Arial"/>
          <w:i/>
          <w:sz w:val="18"/>
          <w:szCs w:val="18"/>
        </w:rPr>
        <w:t>must</w:t>
      </w:r>
      <w:r w:rsidRPr="00BD4816">
        <w:rPr>
          <w:rFonts w:ascii="Arial" w:hAnsi="Arial" w:cs="Arial"/>
          <w:i/>
          <w:sz w:val="18"/>
          <w:szCs w:val="18"/>
        </w:rPr>
        <w:t xml:space="preserve"> have a concrete pad with the minimum dimension 1.0 m square and 150 mm deep, reinforced with SL81 mesh or equivalent.</w:t>
      </w:r>
    </w:p>
    <w:p w14:paraId="5F42D0F0" w14:textId="77777777" w:rsidR="0030445F" w:rsidRPr="00BD4816" w:rsidRDefault="0030445F" w:rsidP="00D80D28">
      <w:pPr>
        <w:jc w:val="left"/>
        <w:rPr>
          <w:rFonts w:ascii="Arial" w:hAnsi="Arial" w:cs="Arial"/>
          <w:sz w:val="18"/>
          <w:szCs w:val="18"/>
        </w:rPr>
      </w:pPr>
    </w:p>
    <w:p w14:paraId="215676AF" w14:textId="77777777" w:rsidR="0030445F" w:rsidRPr="00BD4816" w:rsidRDefault="00D03631" w:rsidP="00444715">
      <w:pPr>
        <w:numPr>
          <w:ilvl w:val="0"/>
          <w:numId w:val="15"/>
        </w:numPr>
        <w:tabs>
          <w:tab w:val="clear" w:pos="1800"/>
        </w:tabs>
        <w:ind w:left="0" w:firstLine="0"/>
        <w:jc w:val="left"/>
        <w:rPr>
          <w:rFonts w:ascii="Arial" w:hAnsi="Arial" w:cs="Arial"/>
          <w:b/>
          <w:i/>
          <w:sz w:val="18"/>
          <w:szCs w:val="18"/>
          <w:u w:val="single"/>
        </w:rPr>
      </w:pPr>
      <w:proofErr w:type="spellStart"/>
      <w:r w:rsidRPr="00BD4816">
        <w:rPr>
          <w:rFonts w:ascii="Arial" w:hAnsi="Arial" w:cs="Arial"/>
          <w:b/>
          <w:i/>
          <w:sz w:val="18"/>
          <w:szCs w:val="18"/>
          <w:u w:val="single"/>
        </w:rPr>
        <w:t>BRIFEN</w:t>
      </w:r>
      <w:proofErr w:type="spellEnd"/>
      <w:r w:rsidRPr="00BD4816">
        <w:rPr>
          <w:rFonts w:ascii="Arial" w:hAnsi="Arial" w:cs="Arial"/>
          <w:b/>
          <w:i/>
          <w:sz w:val="18"/>
          <w:szCs w:val="18"/>
          <w:u w:val="single"/>
        </w:rPr>
        <w:t xml:space="preserve"> SAFETY BARRIER</w:t>
      </w:r>
    </w:p>
    <w:p w14:paraId="0D13D5D8" w14:textId="77777777" w:rsidR="00D03631" w:rsidRPr="00BD4816" w:rsidRDefault="00D03631" w:rsidP="00D80D28">
      <w:pPr>
        <w:jc w:val="left"/>
        <w:rPr>
          <w:rFonts w:ascii="Arial" w:hAnsi="Arial" w:cs="Arial"/>
          <w:i/>
          <w:sz w:val="18"/>
          <w:szCs w:val="18"/>
        </w:rPr>
      </w:pPr>
    </w:p>
    <w:p w14:paraId="4CFF70C5"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Post footings </w:t>
      </w:r>
      <w:r w:rsidR="004C3925" w:rsidRPr="00BD4816">
        <w:rPr>
          <w:rFonts w:ascii="Arial" w:hAnsi="Arial" w:cs="Arial"/>
          <w:i/>
          <w:sz w:val="18"/>
          <w:szCs w:val="18"/>
        </w:rPr>
        <w:t>must</w:t>
      </w:r>
      <w:r w:rsidRPr="00BD4816">
        <w:rPr>
          <w:rFonts w:ascii="Arial" w:hAnsi="Arial" w:cs="Arial"/>
          <w:i/>
          <w:sz w:val="18"/>
          <w:szCs w:val="18"/>
        </w:rPr>
        <w:t xml:space="preserve"> be not less than 950 mm deep.</w:t>
      </w:r>
    </w:p>
    <w:p w14:paraId="7E962355"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The top and sides of the anchor block </w:t>
      </w:r>
      <w:r w:rsidR="004C3925" w:rsidRPr="00BD4816">
        <w:rPr>
          <w:rFonts w:ascii="Arial" w:hAnsi="Arial" w:cs="Arial"/>
          <w:i/>
          <w:sz w:val="18"/>
          <w:szCs w:val="18"/>
        </w:rPr>
        <w:t>must</w:t>
      </w:r>
      <w:r w:rsidRPr="00BD4816">
        <w:rPr>
          <w:rFonts w:ascii="Arial" w:hAnsi="Arial" w:cs="Arial"/>
          <w:i/>
          <w:sz w:val="18"/>
          <w:szCs w:val="18"/>
        </w:rPr>
        <w:t xml:space="preserve"> be reinforced with SL81 mesh or equivalent.</w:t>
      </w:r>
    </w:p>
    <w:p w14:paraId="60D6780D" w14:textId="77777777" w:rsidR="00AC47F4" w:rsidRPr="00BD4816" w:rsidRDefault="00AC47F4" w:rsidP="00D80D28">
      <w:pPr>
        <w:jc w:val="left"/>
        <w:rPr>
          <w:rFonts w:ascii="Arial" w:hAnsi="Arial" w:cs="Arial"/>
          <w:sz w:val="18"/>
          <w:szCs w:val="18"/>
        </w:rPr>
      </w:pPr>
    </w:p>
    <w:p w14:paraId="1EC87473" w14:textId="77777777" w:rsidR="002A4AB1" w:rsidRPr="00BD4816" w:rsidRDefault="002A4AB1" w:rsidP="00D80D28">
      <w:pPr>
        <w:jc w:val="left"/>
        <w:rPr>
          <w:rFonts w:ascii="Arial" w:hAnsi="Arial" w:cs="Arial"/>
          <w:sz w:val="18"/>
          <w:szCs w:val="18"/>
        </w:rPr>
      </w:pPr>
    </w:p>
    <w:p w14:paraId="0B281E92" w14:textId="77777777" w:rsidR="002A4AB1" w:rsidRPr="00BD4816" w:rsidRDefault="002A4AB1" w:rsidP="00D80D28">
      <w:pPr>
        <w:jc w:val="left"/>
        <w:rPr>
          <w:rFonts w:ascii="Arial" w:hAnsi="Arial" w:cs="Arial"/>
          <w:sz w:val="18"/>
          <w:szCs w:val="18"/>
        </w:rPr>
      </w:pPr>
    </w:p>
    <w:p w14:paraId="1D2982C2" w14:textId="77777777" w:rsidR="002A4AB1" w:rsidRPr="00BD4816" w:rsidRDefault="00C53D6E" w:rsidP="003D304A">
      <w:pPr>
        <w:jc w:val="center"/>
        <w:rPr>
          <w:rFonts w:ascii="Arial" w:hAnsi="Arial" w:cs="Arial"/>
          <w:sz w:val="18"/>
          <w:szCs w:val="18"/>
        </w:rPr>
      </w:pPr>
      <w:r w:rsidRPr="00BD4816">
        <w:rPr>
          <w:rFonts w:ascii="Arial" w:hAnsi="Arial" w:cs="Arial"/>
          <w:sz w:val="18"/>
          <w:szCs w:val="18"/>
        </w:rPr>
        <w:t>___________</w:t>
      </w:r>
    </w:p>
    <w:p w14:paraId="5C8A1D66" w14:textId="573449C9" w:rsidR="00BD4816" w:rsidRDefault="00BD4816">
      <w:pPr>
        <w:jc w:val="left"/>
        <w:rPr>
          <w:rFonts w:ascii="Arial" w:hAnsi="Arial" w:cs="Arial"/>
          <w:sz w:val="18"/>
          <w:szCs w:val="18"/>
        </w:rPr>
      </w:pPr>
      <w:r>
        <w:rPr>
          <w:rFonts w:ascii="Arial" w:hAnsi="Arial" w:cs="Arial"/>
          <w:sz w:val="18"/>
          <w:szCs w:val="18"/>
        </w:rPr>
        <w:br w:type="page"/>
      </w:r>
    </w:p>
    <w:p w14:paraId="6B18FB0D" w14:textId="77777777" w:rsidR="0030445F" w:rsidRPr="00BD4816" w:rsidRDefault="0030445F" w:rsidP="009B60AB">
      <w:pPr>
        <w:jc w:val="center"/>
        <w:rPr>
          <w:rFonts w:ascii="Arial" w:hAnsi="Arial" w:cs="Arial"/>
          <w:sz w:val="18"/>
          <w:szCs w:val="18"/>
        </w:rPr>
      </w:pPr>
    </w:p>
    <w:p w14:paraId="386410EB" w14:textId="77777777" w:rsidR="0079758F" w:rsidRPr="00BD4816" w:rsidRDefault="003574C9" w:rsidP="003D304A">
      <w:pPr>
        <w:jc w:val="center"/>
        <w:rPr>
          <w:rFonts w:ascii="Arial" w:hAnsi="Arial" w:cs="Arial"/>
          <w:b/>
          <w:iCs/>
          <w:sz w:val="18"/>
          <w:szCs w:val="18"/>
        </w:rPr>
      </w:pPr>
      <w:r w:rsidRPr="00BD4816">
        <w:rPr>
          <w:rFonts w:ascii="Arial" w:hAnsi="Arial" w:cs="Arial"/>
          <w:b/>
          <w:iCs/>
          <w:sz w:val="18"/>
          <w:szCs w:val="18"/>
        </w:rPr>
        <w:t>R</w:t>
      </w:r>
      <w:r w:rsidR="0079758F" w:rsidRPr="00BD4816">
        <w:rPr>
          <w:rFonts w:ascii="Arial" w:hAnsi="Arial" w:cs="Arial"/>
          <w:b/>
          <w:iCs/>
          <w:sz w:val="18"/>
          <w:szCs w:val="18"/>
        </w:rPr>
        <w:t>44</w:t>
      </w:r>
      <w:r w:rsidR="0079758F" w:rsidRPr="00BD4816">
        <w:rPr>
          <w:rFonts w:ascii="Arial" w:hAnsi="Arial" w:cs="Arial"/>
          <w:b/>
          <w:sz w:val="18"/>
          <w:szCs w:val="18"/>
        </w:rPr>
        <w:tab/>
      </w:r>
      <w:r w:rsidR="0079758F" w:rsidRPr="00BD4816">
        <w:rPr>
          <w:rFonts w:ascii="Arial" w:hAnsi="Arial" w:cs="Arial"/>
          <w:b/>
          <w:sz w:val="18"/>
          <w:szCs w:val="18"/>
          <w:u w:val="single"/>
        </w:rPr>
        <w:t>CONCRETE SAFETY BARRIERS</w:t>
      </w:r>
    </w:p>
    <w:p w14:paraId="71E9D020" w14:textId="77777777" w:rsidR="0030445F" w:rsidRPr="00BD4816" w:rsidRDefault="0030445F" w:rsidP="00D80D28">
      <w:pPr>
        <w:jc w:val="left"/>
        <w:rPr>
          <w:rFonts w:ascii="Arial" w:hAnsi="Arial" w:cs="Arial"/>
          <w:i/>
          <w:sz w:val="18"/>
          <w:szCs w:val="18"/>
        </w:rPr>
      </w:pPr>
    </w:p>
    <w:p w14:paraId="31E243C7" w14:textId="77777777" w:rsidR="00AC47F4" w:rsidRPr="00BD4816" w:rsidRDefault="00AC47F4" w:rsidP="00D80D28">
      <w:pPr>
        <w:jc w:val="left"/>
        <w:rPr>
          <w:rFonts w:ascii="Arial" w:hAnsi="Arial" w:cs="Arial"/>
          <w:i/>
          <w:sz w:val="18"/>
          <w:szCs w:val="18"/>
        </w:rPr>
      </w:pPr>
    </w:p>
    <w:p w14:paraId="504EEF5A" w14:textId="77777777" w:rsidR="00AC47F4" w:rsidRPr="00BD4816" w:rsidRDefault="00AC47F4" w:rsidP="00D80D28">
      <w:pPr>
        <w:jc w:val="left"/>
        <w:rPr>
          <w:rFonts w:ascii="Arial" w:hAnsi="Arial" w:cs="Arial"/>
          <w:i/>
          <w:sz w:val="18"/>
          <w:szCs w:val="18"/>
        </w:rPr>
      </w:pPr>
    </w:p>
    <w:p w14:paraId="7F412329" w14:textId="77777777" w:rsidR="009B60AB" w:rsidRPr="00BD4816" w:rsidRDefault="009B60AB" w:rsidP="00D80D28">
      <w:pPr>
        <w:jc w:val="left"/>
        <w:rPr>
          <w:rFonts w:ascii="Arial" w:hAnsi="Arial" w:cs="Arial"/>
          <w:i/>
          <w:sz w:val="18"/>
          <w:szCs w:val="18"/>
        </w:rPr>
      </w:pPr>
    </w:p>
    <w:p w14:paraId="00EEE970" w14:textId="77777777" w:rsidR="009B60AB" w:rsidRPr="00BD4816" w:rsidRDefault="009B60AB" w:rsidP="00D80D28">
      <w:pPr>
        <w:jc w:val="left"/>
        <w:rPr>
          <w:rFonts w:ascii="Arial" w:hAnsi="Arial" w:cs="Arial"/>
          <w:i/>
          <w:sz w:val="18"/>
          <w:szCs w:val="18"/>
        </w:rPr>
      </w:pPr>
    </w:p>
    <w:p w14:paraId="687E25CF" w14:textId="77777777" w:rsidR="009B60AB" w:rsidRDefault="009B60AB" w:rsidP="009B60AB">
      <w:pPr>
        <w:jc w:val="center"/>
        <w:rPr>
          <w:rFonts w:ascii="Arial" w:hAnsi="Arial" w:cs="Arial"/>
          <w:i/>
          <w:sz w:val="18"/>
          <w:szCs w:val="18"/>
        </w:rPr>
      </w:pPr>
      <w:r w:rsidRPr="00BD4816">
        <w:rPr>
          <w:rFonts w:ascii="Arial" w:hAnsi="Arial" w:cs="Arial"/>
          <w:i/>
          <w:sz w:val="18"/>
          <w:szCs w:val="18"/>
        </w:rPr>
        <w:t>____________</w:t>
      </w:r>
    </w:p>
    <w:p w14:paraId="6618B53C" w14:textId="257B75FE" w:rsidR="00902ADA" w:rsidRDefault="00902ADA">
      <w:pPr>
        <w:jc w:val="left"/>
        <w:rPr>
          <w:rFonts w:ascii="Arial" w:hAnsi="Arial" w:cs="Arial"/>
          <w:i/>
          <w:sz w:val="18"/>
          <w:szCs w:val="18"/>
        </w:rPr>
      </w:pPr>
      <w:r>
        <w:rPr>
          <w:rFonts w:ascii="Arial" w:hAnsi="Arial" w:cs="Arial"/>
          <w:i/>
          <w:sz w:val="18"/>
          <w:szCs w:val="18"/>
        </w:rPr>
        <w:br w:type="page"/>
      </w:r>
    </w:p>
    <w:p w14:paraId="5BEEBA22" w14:textId="77777777" w:rsidR="0079758F" w:rsidRPr="00BD4816" w:rsidRDefault="003574C9" w:rsidP="003D304A">
      <w:pPr>
        <w:jc w:val="center"/>
        <w:rPr>
          <w:rFonts w:ascii="Arial" w:hAnsi="Arial" w:cs="Arial"/>
          <w:b/>
          <w:iCs/>
          <w:sz w:val="18"/>
          <w:szCs w:val="18"/>
        </w:rPr>
      </w:pPr>
      <w:r w:rsidRPr="00BD4816">
        <w:rPr>
          <w:rFonts w:ascii="Arial" w:hAnsi="Arial" w:cs="Arial"/>
          <w:b/>
          <w:iCs/>
          <w:sz w:val="18"/>
          <w:szCs w:val="18"/>
        </w:rPr>
        <w:t>R</w:t>
      </w:r>
      <w:r w:rsidR="0079758F" w:rsidRPr="00BD4816">
        <w:rPr>
          <w:rFonts w:ascii="Arial" w:hAnsi="Arial" w:cs="Arial"/>
          <w:b/>
          <w:iCs/>
          <w:sz w:val="18"/>
          <w:szCs w:val="18"/>
        </w:rPr>
        <w:t>4</w:t>
      </w:r>
      <w:r w:rsidR="00C758BD" w:rsidRPr="00BD4816">
        <w:rPr>
          <w:rFonts w:ascii="Arial" w:hAnsi="Arial" w:cs="Arial"/>
          <w:b/>
          <w:iCs/>
          <w:sz w:val="18"/>
          <w:szCs w:val="18"/>
        </w:rPr>
        <w:t>6</w:t>
      </w:r>
      <w:r w:rsidR="0079758F" w:rsidRPr="00BD4816">
        <w:rPr>
          <w:rFonts w:ascii="Arial" w:hAnsi="Arial" w:cs="Arial"/>
          <w:b/>
          <w:sz w:val="18"/>
          <w:szCs w:val="18"/>
        </w:rPr>
        <w:tab/>
      </w:r>
      <w:r w:rsidR="0079758F" w:rsidRPr="00BD4816">
        <w:rPr>
          <w:rFonts w:ascii="Arial" w:hAnsi="Arial" w:cs="Arial"/>
          <w:b/>
          <w:sz w:val="18"/>
          <w:szCs w:val="18"/>
          <w:u w:val="single"/>
        </w:rPr>
        <w:t>PAVEMENT MARKING</w:t>
      </w:r>
    </w:p>
    <w:p w14:paraId="7067A41B" w14:textId="77777777" w:rsidR="0030445F" w:rsidRPr="00BD4816" w:rsidRDefault="0030445F" w:rsidP="00D80D28">
      <w:pPr>
        <w:jc w:val="left"/>
        <w:rPr>
          <w:rFonts w:ascii="Arial" w:hAnsi="Arial" w:cs="Arial"/>
          <w:sz w:val="18"/>
          <w:szCs w:val="18"/>
          <w:u w:val="single"/>
        </w:rPr>
      </w:pPr>
    </w:p>
    <w:p w14:paraId="530FA661" w14:textId="77777777" w:rsidR="0030445F" w:rsidRPr="00BD4816" w:rsidRDefault="0030445F" w:rsidP="00D80D28">
      <w:pPr>
        <w:jc w:val="left"/>
        <w:rPr>
          <w:rFonts w:ascii="Arial" w:hAnsi="Arial" w:cs="Arial"/>
          <w:sz w:val="18"/>
          <w:szCs w:val="18"/>
        </w:rPr>
      </w:pPr>
    </w:p>
    <w:p w14:paraId="1A6EB9C6" w14:textId="77777777" w:rsidR="0030445F" w:rsidRPr="00BD4816" w:rsidRDefault="0030445F" w:rsidP="007A07AC">
      <w:pPr>
        <w:numPr>
          <w:ilvl w:val="0"/>
          <w:numId w:val="16"/>
        </w:numPr>
        <w:tabs>
          <w:tab w:val="clear" w:pos="1800"/>
        </w:tabs>
        <w:ind w:left="0" w:firstLine="0"/>
        <w:jc w:val="left"/>
        <w:rPr>
          <w:rFonts w:ascii="Arial" w:hAnsi="Arial" w:cs="Arial"/>
          <w:b/>
          <w:i/>
          <w:sz w:val="18"/>
          <w:szCs w:val="18"/>
        </w:rPr>
      </w:pPr>
      <w:commentRangeStart w:id="7"/>
      <w:r w:rsidRPr="00BD4816">
        <w:rPr>
          <w:rFonts w:ascii="Arial" w:hAnsi="Arial" w:cs="Arial"/>
          <w:b/>
          <w:i/>
          <w:sz w:val="18"/>
          <w:szCs w:val="18"/>
          <w:u w:val="single"/>
        </w:rPr>
        <w:t>TIMING CONSTRAINTS ON APPLICATION OF EACH COAT OF PAINT</w:t>
      </w:r>
      <w:commentRangeEnd w:id="7"/>
      <w:r w:rsidR="00C758BD" w:rsidRPr="00BD4816">
        <w:rPr>
          <w:rStyle w:val="CommentReference"/>
          <w:rFonts w:ascii="Arial" w:hAnsi="Arial" w:cs="Arial"/>
          <w:sz w:val="18"/>
          <w:szCs w:val="18"/>
          <w:u w:val="single"/>
        </w:rPr>
        <w:commentReference w:id="7"/>
      </w:r>
    </w:p>
    <w:p w14:paraId="24D98EF0" w14:textId="77777777" w:rsidR="0030445F" w:rsidRPr="00BD4816" w:rsidRDefault="0030445F" w:rsidP="00D80D28">
      <w:pPr>
        <w:jc w:val="left"/>
        <w:rPr>
          <w:rFonts w:ascii="Arial" w:hAnsi="Arial" w:cs="Arial"/>
          <w:i/>
          <w:sz w:val="18"/>
          <w:szCs w:val="18"/>
        </w:rPr>
      </w:pPr>
    </w:p>
    <w:p w14:paraId="494D54E5"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Application of the first coat of paint </w:t>
      </w:r>
      <w:r w:rsidR="004C3925" w:rsidRPr="00BD4816">
        <w:rPr>
          <w:rFonts w:ascii="Arial" w:hAnsi="Arial" w:cs="Arial"/>
          <w:i/>
          <w:sz w:val="18"/>
          <w:szCs w:val="18"/>
        </w:rPr>
        <w:t>must</w:t>
      </w:r>
      <w:r w:rsidRPr="00BD4816">
        <w:rPr>
          <w:rFonts w:ascii="Arial" w:hAnsi="Arial" w:cs="Arial"/>
          <w:i/>
          <w:sz w:val="18"/>
          <w:szCs w:val="18"/>
        </w:rPr>
        <w:t xml:space="preserve"> be carried out within 7 days after a section of sealed road has been opened to traffic.</w:t>
      </w:r>
    </w:p>
    <w:p w14:paraId="36BEA883" w14:textId="77777777" w:rsidR="0030445F" w:rsidRPr="00BD4816" w:rsidRDefault="0030445F" w:rsidP="00D80D28">
      <w:pPr>
        <w:jc w:val="left"/>
        <w:rPr>
          <w:rFonts w:ascii="Arial" w:hAnsi="Arial" w:cs="Arial"/>
          <w:i/>
          <w:sz w:val="18"/>
          <w:szCs w:val="18"/>
        </w:rPr>
      </w:pPr>
    </w:p>
    <w:p w14:paraId="4B5382D4"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Application of the second coat of paint </w:t>
      </w:r>
      <w:r w:rsidR="004C3925" w:rsidRPr="00BD4816">
        <w:rPr>
          <w:rFonts w:ascii="Arial" w:hAnsi="Arial" w:cs="Arial"/>
          <w:i/>
          <w:sz w:val="18"/>
          <w:szCs w:val="18"/>
        </w:rPr>
        <w:t>must</w:t>
      </w:r>
      <w:r w:rsidRPr="00BD4816">
        <w:rPr>
          <w:rFonts w:ascii="Arial" w:hAnsi="Arial" w:cs="Arial"/>
          <w:i/>
          <w:sz w:val="18"/>
          <w:szCs w:val="18"/>
        </w:rPr>
        <w:t xml:space="preserve"> be 4 weeks after the section of road surfaced with a seal has been opened to traffic.  All Raised Pavement Ma</w:t>
      </w:r>
      <w:r w:rsidR="00712B01" w:rsidRPr="00BD4816">
        <w:rPr>
          <w:rFonts w:ascii="Arial" w:hAnsi="Arial" w:cs="Arial"/>
          <w:i/>
          <w:sz w:val="18"/>
          <w:szCs w:val="18"/>
        </w:rPr>
        <w:t>r</w:t>
      </w:r>
      <w:r w:rsidRPr="00BD4816">
        <w:rPr>
          <w:rFonts w:ascii="Arial" w:hAnsi="Arial" w:cs="Arial"/>
          <w:i/>
          <w:sz w:val="18"/>
          <w:szCs w:val="18"/>
        </w:rPr>
        <w:t xml:space="preserve">kers and Pavement Bars </w:t>
      </w:r>
      <w:r w:rsidR="004C3925" w:rsidRPr="00BD4816">
        <w:rPr>
          <w:rFonts w:ascii="Arial" w:hAnsi="Arial" w:cs="Arial"/>
          <w:i/>
          <w:sz w:val="18"/>
          <w:szCs w:val="18"/>
        </w:rPr>
        <w:t>must</w:t>
      </w:r>
      <w:r w:rsidRPr="00BD4816">
        <w:rPr>
          <w:rFonts w:ascii="Arial" w:hAnsi="Arial" w:cs="Arial"/>
          <w:i/>
          <w:sz w:val="18"/>
          <w:szCs w:val="18"/>
        </w:rPr>
        <w:t xml:space="preserve"> be installed at this time.</w:t>
      </w:r>
    </w:p>
    <w:p w14:paraId="5DCEE5AA" w14:textId="77777777" w:rsidR="0030445F" w:rsidRPr="00BD4816" w:rsidRDefault="0030445F" w:rsidP="00D80D28">
      <w:pPr>
        <w:jc w:val="left"/>
        <w:rPr>
          <w:rFonts w:ascii="Arial" w:hAnsi="Arial" w:cs="Arial"/>
          <w:i/>
          <w:sz w:val="18"/>
          <w:szCs w:val="18"/>
        </w:rPr>
      </w:pPr>
    </w:p>
    <w:p w14:paraId="654DA51D" w14:textId="77777777" w:rsidR="0030445F" w:rsidRPr="00BD4816" w:rsidRDefault="0030445F" w:rsidP="007A07AC">
      <w:pPr>
        <w:numPr>
          <w:ilvl w:val="0"/>
          <w:numId w:val="16"/>
        </w:numPr>
        <w:tabs>
          <w:tab w:val="clear" w:pos="1800"/>
        </w:tabs>
        <w:ind w:left="0" w:firstLine="0"/>
        <w:jc w:val="left"/>
        <w:rPr>
          <w:rFonts w:ascii="Arial" w:hAnsi="Arial" w:cs="Arial"/>
          <w:b/>
          <w:i/>
          <w:sz w:val="18"/>
          <w:szCs w:val="18"/>
        </w:rPr>
      </w:pPr>
      <w:r w:rsidRPr="00BD4816">
        <w:rPr>
          <w:rFonts w:ascii="Arial" w:hAnsi="Arial" w:cs="Arial"/>
          <w:b/>
          <w:i/>
          <w:sz w:val="18"/>
          <w:szCs w:val="18"/>
          <w:u w:val="single"/>
        </w:rPr>
        <w:t>ADDITIONAL REQUIREMENTS</w:t>
      </w:r>
    </w:p>
    <w:p w14:paraId="6EC43B20" w14:textId="77777777" w:rsidR="0030445F" w:rsidRPr="00BD4816" w:rsidRDefault="0030445F" w:rsidP="00D80D28">
      <w:pPr>
        <w:jc w:val="left"/>
        <w:rPr>
          <w:rFonts w:ascii="Arial" w:hAnsi="Arial" w:cs="Arial"/>
          <w:i/>
          <w:sz w:val="18"/>
          <w:szCs w:val="18"/>
        </w:rPr>
      </w:pPr>
    </w:p>
    <w:p w14:paraId="791D228C"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The Principal will record details of existing pavement marking, including the location of holding lines and stop lines and raised pavement markers.  These details are provided as sketches and attached to this Specification.</w:t>
      </w:r>
    </w:p>
    <w:p w14:paraId="6DC352A9" w14:textId="77777777" w:rsidR="0030445F" w:rsidRPr="00BD4816" w:rsidRDefault="0030445F" w:rsidP="00D80D28">
      <w:pPr>
        <w:ind w:left="720" w:hanging="720"/>
        <w:jc w:val="left"/>
        <w:rPr>
          <w:rFonts w:ascii="Arial" w:hAnsi="Arial" w:cs="Arial"/>
          <w:i/>
          <w:sz w:val="18"/>
          <w:szCs w:val="18"/>
        </w:rPr>
      </w:pPr>
    </w:p>
    <w:p w14:paraId="79471CB2" w14:textId="77777777" w:rsidR="0030445F" w:rsidRPr="00BD4816" w:rsidRDefault="0030445F" w:rsidP="007A07AC">
      <w:pPr>
        <w:numPr>
          <w:ilvl w:val="0"/>
          <w:numId w:val="16"/>
        </w:numPr>
        <w:tabs>
          <w:tab w:val="clear" w:pos="1800"/>
        </w:tabs>
        <w:ind w:left="0" w:firstLine="0"/>
        <w:jc w:val="left"/>
        <w:rPr>
          <w:rFonts w:ascii="Arial" w:hAnsi="Arial" w:cs="Arial"/>
          <w:b/>
          <w:i/>
          <w:sz w:val="18"/>
          <w:szCs w:val="18"/>
        </w:rPr>
      </w:pPr>
      <w:r w:rsidRPr="00BD4816">
        <w:rPr>
          <w:rFonts w:ascii="Arial" w:hAnsi="Arial" w:cs="Arial"/>
          <w:b/>
          <w:i/>
          <w:sz w:val="18"/>
          <w:szCs w:val="18"/>
          <w:u w:val="single"/>
        </w:rPr>
        <w:t>LANE MARKING DETAILS</w:t>
      </w:r>
    </w:p>
    <w:p w14:paraId="3824C9E2" w14:textId="77777777" w:rsidR="0030445F" w:rsidRPr="00BD4816" w:rsidRDefault="0030445F" w:rsidP="00D80D28">
      <w:pPr>
        <w:jc w:val="left"/>
        <w:rPr>
          <w:rFonts w:ascii="Arial" w:hAnsi="Arial" w:cs="Arial"/>
          <w:sz w:val="18"/>
          <w:szCs w:val="18"/>
        </w:rPr>
      </w:pPr>
    </w:p>
    <w:tbl>
      <w:tblPr>
        <w:tblW w:w="9781"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50"/>
        <w:gridCol w:w="2127"/>
        <w:gridCol w:w="2693"/>
        <w:gridCol w:w="992"/>
        <w:gridCol w:w="992"/>
        <w:gridCol w:w="1276"/>
      </w:tblGrid>
      <w:tr w:rsidR="0030445F" w:rsidRPr="00BD4816" w14:paraId="7735BC8E" w14:textId="77777777">
        <w:tc>
          <w:tcPr>
            <w:tcW w:w="851" w:type="dxa"/>
            <w:tcBorders>
              <w:bottom w:val="single" w:sz="4" w:space="0" w:color="auto"/>
            </w:tcBorders>
            <w:vAlign w:val="center"/>
          </w:tcPr>
          <w:p w14:paraId="7661A842" w14:textId="77777777" w:rsidR="0030445F" w:rsidRPr="00BD4816" w:rsidRDefault="0030445F" w:rsidP="00B71EBA">
            <w:pPr>
              <w:spacing w:before="40"/>
              <w:jc w:val="center"/>
              <w:rPr>
                <w:rFonts w:ascii="Arial" w:hAnsi="Arial" w:cs="Arial"/>
                <w:b/>
                <w:i/>
                <w:sz w:val="18"/>
                <w:szCs w:val="18"/>
              </w:rPr>
            </w:pPr>
            <w:r w:rsidRPr="00BD4816">
              <w:rPr>
                <w:rFonts w:ascii="Arial" w:hAnsi="Arial" w:cs="Arial"/>
                <w:b/>
                <w:i/>
                <w:sz w:val="18"/>
                <w:szCs w:val="18"/>
              </w:rPr>
              <w:t>AE No.</w:t>
            </w:r>
          </w:p>
        </w:tc>
        <w:tc>
          <w:tcPr>
            <w:tcW w:w="850" w:type="dxa"/>
            <w:tcBorders>
              <w:bottom w:val="single" w:sz="4" w:space="0" w:color="auto"/>
            </w:tcBorders>
            <w:vAlign w:val="center"/>
          </w:tcPr>
          <w:p w14:paraId="1B80DEEB" w14:textId="77777777" w:rsidR="0030445F" w:rsidRPr="00BD4816" w:rsidRDefault="0030445F" w:rsidP="00B71EBA">
            <w:pPr>
              <w:spacing w:after="40"/>
              <w:jc w:val="center"/>
              <w:rPr>
                <w:rFonts w:ascii="Arial" w:hAnsi="Arial" w:cs="Arial"/>
                <w:b/>
                <w:i/>
                <w:sz w:val="18"/>
                <w:szCs w:val="18"/>
              </w:rPr>
            </w:pPr>
            <w:r w:rsidRPr="00BD4816">
              <w:rPr>
                <w:rFonts w:ascii="Arial" w:hAnsi="Arial" w:cs="Arial"/>
                <w:b/>
                <w:i/>
                <w:sz w:val="18"/>
                <w:szCs w:val="18"/>
              </w:rPr>
              <w:t>Road No.</w:t>
            </w:r>
          </w:p>
        </w:tc>
        <w:tc>
          <w:tcPr>
            <w:tcW w:w="2127" w:type="dxa"/>
            <w:tcBorders>
              <w:bottom w:val="single" w:sz="4" w:space="0" w:color="auto"/>
            </w:tcBorders>
            <w:vAlign w:val="center"/>
          </w:tcPr>
          <w:p w14:paraId="39F4A96D" w14:textId="77777777" w:rsidR="0030445F" w:rsidRPr="00BD4816" w:rsidRDefault="0030445F" w:rsidP="00B71EBA">
            <w:pPr>
              <w:spacing w:before="40"/>
              <w:jc w:val="center"/>
              <w:rPr>
                <w:rFonts w:ascii="Arial" w:hAnsi="Arial" w:cs="Arial"/>
                <w:b/>
                <w:i/>
                <w:sz w:val="18"/>
                <w:szCs w:val="18"/>
              </w:rPr>
            </w:pPr>
            <w:r w:rsidRPr="00BD4816">
              <w:rPr>
                <w:rFonts w:ascii="Arial" w:hAnsi="Arial" w:cs="Arial"/>
                <w:b/>
                <w:i/>
                <w:sz w:val="18"/>
                <w:szCs w:val="18"/>
              </w:rPr>
              <w:t>Road Name</w:t>
            </w:r>
          </w:p>
        </w:tc>
        <w:tc>
          <w:tcPr>
            <w:tcW w:w="2693" w:type="dxa"/>
            <w:tcBorders>
              <w:bottom w:val="single" w:sz="4" w:space="0" w:color="auto"/>
            </w:tcBorders>
            <w:vAlign w:val="center"/>
          </w:tcPr>
          <w:p w14:paraId="7A147C15" w14:textId="77777777" w:rsidR="0030445F" w:rsidRPr="00BD4816" w:rsidRDefault="0030445F" w:rsidP="00B71EBA">
            <w:pPr>
              <w:spacing w:before="40"/>
              <w:jc w:val="center"/>
              <w:rPr>
                <w:rFonts w:ascii="Arial" w:hAnsi="Arial" w:cs="Arial"/>
                <w:b/>
                <w:i/>
                <w:sz w:val="18"/>
                <w:szCs w:val="18"/>
              </w:rPr>
            </w:pPr>
            <w:r w:rsidRPr="00BD4816">
              <w:rPr>
                <w:rFonts w:ascii="Arial" w:hAnsi="Arial" w:cs="Arial"/>
                <w:b/>
                <w:i/>
                <w:sz w:val="18"/>
                <w:szCs w:val="18"/>
              </w:rPr>
              <w:t>Road Description</w:t>
            </w:r>
          </w:p>
        </w:tc>
        <w:tc>
          <w:tcPr>
            <w:tcW w:w="992" w:type="dxa"/>
            <w:tcBorders>
              <w:bottom w:val="single" w:sz="4" w:space="0" w:color="auto"/>
            </w:tcBorders>
            <w:vAlign w:val="center"/>
          </w:tcPr>
          <w:p w14:paraId="7EE92863" w14:textId="77777777" w:rsidR="0030445F" w:rsidRPr="00BD4816" w:rsidRDefault="0030445F" w:rsidP="00B71EBA">
            <w:pPr>
              <w:spacing w:before="40"/>
              <w:jc w:val="center"/>
              <w:rPr>
                <w:rFonts w:ascii="Arial" w:hAnsi="Arial" w:cs="Arial"/>
                <w:b/>
                <w:i/>
                <w:sz w:val="18"/>
                <w:szCs w:val="18"/>
              </w:rPr>
            </w:pPr>
            <w:proofErr w:type="spellStart"/>
            <w:r w:rsidRPr="00BD4816">
              <w:rPr>
                <w:rFonts w:ascii="Arial" w:hAnsi="Arial" w:cs="Arial"/>
                <w:b/>
                <w:i/>
                <w:sz w:val="18"/>
                <w:szCs w:val="18"/>
              </w:rPr>
              <w:t>MMP</w:t>
            </w:r>
            <w:proofErr w:type="spellEnd"/>
          </w:p>
          <w:p w14:paraId="51BF5A6C" w14:textId="77777777" w:rsidR="0030445F" w:rsidRPr="00BD4816" w:rsidRDefault="0030445F" w:rsidP="00B71EBA">
            <w:pPr>
              <w:jc w:val="center"/>
              <w:rPr>
                <w:rFonts w:ascii="Arial" w:hAnsi="Arial" w:cs="Arial"/>
                <w:b/>
                <w:i/>
                <w:sz w:val="18"/>
                <w:szCs w:val="18"/>
              </w:rPr>
            </w:pPr>
            <w:r w:rsidRPr="00BD4816">
              <w:rPr>
                <w:rFonts w:ascii="Arial" w:hAnsi="Arial" w:cs="Arial"/>
                <w:b/>
                <w:i/>
                <w:sz w:val="18"/>
                <w:szCs w:val="18"/>
              </w:rPr>
              <w:t>Start</w:t>
            </w:r>
          </w:p>
        </w:tc>
        <w:tc>
          <w:tcPr>
            <w:tcW w:w="992" w:type="dxa"/>
            <w:tcBorders>
              <w:bottom w:val="single" w:sz="4" w:space="0" w:color="auto"/>
            </w:tcBorders>
            <w:vAlign w:val="center"/>
          </w:tcPr>
          <w:p w14:paraId="34FCAFD6" w14:textId="77777777" w:rsidR="0030445F" w:rsidRPr="00BD4816" w:rsidRDefault="0030445F" w:rsidP="00B71EBA">
            <w:pPr>
              <w:spacing w:before="40"/>
              <w:jc w:val="center"/>
              <w:rPr>
                <w:rFonts w:ascii="Arial" w:hAnsi="Arial" w:cs="Arial"/>
                <w:b/>
                <w:i/>
                <w:sz w:val="18"/>
                <w:szCs w:val="18"/>
              </w:rPr>
            </w:pPr>
            <w:proofErr w:type="spellStart"/>
            <w:r w:rsidRPr="00BD4816">
              <w:rPr>
                <w:rFonts w:ascii="Arial" w:hAnsi="Arial" w:cs="Arial"/>
                <w:b/>
                <w:i/>
                <w:sz w:val="18"/>
                <w:szCs w:val="18"/>
              </w:rPr>
              <w:t>MMP</w:t>
            </w:r>
            <w:proofErr w:type="spellEnd"/>
          </w:p>
          <w:p w14:paraId="5CF26CF9" w14:textId="77777777" w:rsidR="0030445F" w:rsidRPr="00BD4816" w:rsidRDefault="0030445F" w:rsidP="00B71EBA">
            <w:pPr>
              <w:jc w:val="center"/>
              <w:rPr>
                <w:rFonts w:ascii="Arial" w:hAnsi="Arial" w:cs="Arial"/>
                <w:b/>
                <w:i/>
                <w:sz w:val="18"/>
                <w:szCs w:val="18"/>
              </w:rPr>
            </w:pPr>
            <w:r w:rsidRPr="00BD4816">
              <w:rPr>
                <w:rFonts w:ascii="Arial" w:hAnsi="Arial" w:cs="Arial"/>
                <w:b/>
                <w:i/>
                <w:sz w:val="18"/>
                <w:szCs w:val="18"/>
              </w:rPr>
              <w:t>End</w:t>
            </w:r>
          </w:p>
        </w:tc>
        <w:tc>
          <w:tcPr>
            <w:tcW w:w="1276" w:type="dxa"/>
            <w:tcBorders>
              <w:bottom w:val="single" w:sz="4" w:space="0" w:color="auto"/>
            </w:tcBorders>
            <w:vAlign w:val="center"/>
          </w:tcPr>
          <w:p w14:paraId="5B4B6A31" w14:textId="77777777" w:rsidR="0030445F" w:rsidRPr="00BD4816" w:rsidRDefault="0030445F" w:rsidP="00B71EBA">
            <w:pPr>
              <w:jc w:val="center"/>
              <w:rPr>
                <w:rFonts w:ascii="Arial" w:hAnsi="Arial" w:cs="Arial"/>
                <w:b/>
                <w:i/>
                <w:sz w:val="18"/>
                <w:szCs w:val="18"/>
              </w:rPr>
            </w:pPr>
            <w:r w:rsidRPr="00BD4816">
              <w:rPr>
                <w:rFonts w:ascii="Arial" w:hAnsi="Arial" w:cs="Arial"/>
                <w:b/>
                <w:i/>
                <w:sz w:val="18"/>
                <w:szCs w:val="18"/>
              </w:rPr>
              <w:t>Lane Width (m)</w:t>
            </w:r>
          </w:p>
        </w:tc>
      </w:tr>
      <w:tr w:rsidR="0030445F" w:rsidRPr="00BD4816" w14:paraId="54AAB0A9" w14:textId="77777777">
        <w:tc>
          <w:tcPr>
            <w:tcW w:w="851" w:type="dxa"/>
            <w:tcBorders>
              <w:top w:val="single" w:sz="4" w:space="0" w:color="auto"/>
              <w:left w:val="single" w:sz="4" w:space="0" w:color="auto"/>
              <w:bottom w:val="single" w:sz="4" w:space="0" w:color="auto"/>
              <w:right w:val="single" w:sz="4" w:space="0" w:color="auto"/>
            </w:tcBorders>
          </w:tcPr>
          <w:p w14:paraId="638F7CDC"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228</w:t>
            </w:r>
          </w:p>
        </w:tc>
        <w:tc>
          <w:tcPr>
            <w:tcW w:w="850" w:type="dxa"/>
            <w:tcBorders>
              <w:top w:val="single" w:sz="4" w:space="0" w:color="auto"/>
              <w:left w:val="single" w:sz="4" w:space="0" w:color="auto"/>
              <w:bottom w:val="single" w:sz="4" w:space="0" w:color="auto"/>
              <w:right w:val="single" w:sz="4" w:space="0" w:color="auto"/>
            </w:tcBorders>
          </w:tcPr>
          <w:p w14:paraId="12B5E5B5"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8832</w:t>
            </w:r>
          </w:p>
        </w:tc>
        <w:tc>
          <w:tcPr>
            <w:tcW w:w="2127" w:type="dxa"/>
            <w:tcBorders>
              <w:top w:val="single" w:sz="4" w:space="0" w:color="auto"/>
              <w:left w:val="single" w:sz="4" w:space="0" w:color="auto"/>
              <w:bottom w:val="single" w:sz="4" w:space="0" w:color="auto"/>
              <w:right w:val="single" w:sz="4" w:space="0" w:color="auto"/>
            </w:tcBorders>
          </w:tcPr>
          <w:p w14:paraId="673A05CD" w14:textId="77777777" w:rsidR="0030445F" w:rsidRPr="00BD4816" w:rsidRDefault="0030445F" w:rsidP="00B71EBA">
            <w:pPr>
              <w:spacing w:before="40"/>
              <w:jc w:val="left"/>
              <w:rPr>
                <w:rFonts w:ascii="Arial" w:hAnsi="Arial" w:cs="Arial"/>
                <w:i/>
                <w:sz w:val="18"/>
                <w:szCs w:val="18"/>
              </w:rPr>
            </w:pPr>
            <w:proofErr w:type="spellStart"/>
            <w:r w:rsidRPr="00BD4816">
              <w:rPr>
                <w:rFonts w:ascii="Arial" w:hAnsi="Arial" w:cs="Arial"/>
                <w:i/>
                <w:sz w:val="18"/>
                <w:szCs w:val="18"/>
              </w:rPr>
              <w:t>Mt.Gambier</w:t>
            </w:r>
            <w:proofErr w:type="spellEnd"/>
            <w:r w:rsidRPr="00BD4816">
              <w:rPr>
                <w:rFonts w:ascii="Arial" w:hAnsi="Arial" w:cs="Arial"/>
                <w:i/>
                <w:sz w:val="18"/>
                <w:szCs w:val="18"/>
              </w:rPr>
              <w:t xml:space="preserve"> –</w:t>
            </w:r>
            <w:r w:rsidRPr="00BD4816">
              <w:rPr>
                <w:rFonts w:ascii="Arial" w:hAnsi="Arial" w:cs="Arial"/>
                <w:i/>
                <w:sz w:val="18"/>
                <w:szCs w:val="18"/>
              </w:rPr>
              <w:br/>
            </w:r>
            <w:proofErr w:type="spellStart"/>
            <w:r w:rsidRPr="00BD4816">
              <w:rPr>
                <w:rFonts w:ascii="Arial" w:hAnsi="Arial" w:cs="Arial"/>
                <w:i/>
                <w:sz w:val="18"/>
                <w:szCs w:val="18"/>
              </w:rPr>
              <w:t>Pt.MacDonnell</w:t>
            </w:r>
            <w:proofErr w:type="spellEnd"/>
          </w:p>
        </w:tc>
        <w:tc>
          <w:tcPr>
            <w:tcW w:w="2693" w:type="dxa"/>
            <w:tcBorders>
              <w:top w:val="single" w:sz="4" w:space="0" w:color="auto"/>
              <w:left w:val="single" w:sz="4" w:space="0" w:color="auto"/>
              <w:bottom w:val="single" w:sz="4" w:space="0" w:color="auto"/>
              <w:right w:val="single" w:sz="4" w:space="0" w:color="auto"/>
            </w:tcBorders>
          </w:tcPr>
          <w:p w14:paraId="37FD7A64" w14:textId="77777777" w:rsidR="0030445F" w:rsidRPr="00BD4816" w:rsidRDefault="0030445F" w:rsidP="00B71EBA">
            <w:pPr>
              <w:spacing w:before="40"/>
              <w:jc w:val="left"/>
              <w:rPr>
                <w:rFonts w:ascii="Arial" w:hAnsi="Arial" w:cs="Arial"/>
                <w:i/>
                <w:sz w:val="18"/>
                <w:szCs w:val="18"/>
              </w:rPr>
            </w:pPr>
            <w:proofErr w:type="spellStart"/>
            <w:r w:rsidRPr="00BD4816">
              <w:rPr>
                <w:rFonts w:ascii="Arial" w:hAnsi="Arial" w:cs="Arial"/>
                <w:i/>
                <w:sz w:val="18"/>
                <w:szCs w:val="18"/>
              </w:rPr>
              <w:t>Mt.Gambier</w:t>
            </w:r>
            <w:proofErr w:type="spellEnd"/>
            <w:r w:rsidRPr="00BD4816">
              <w:rPr>
                <w:rFonts w:ascii="Arial" w:hAnsi="Arial" w:cs="Arial"/>
                <w:i/>
                <w:sz w:val="18"/>
                <w:szCs w:val="18"/>
              </w:rPr>
              <w:t xml:space="preserve"> Township</w:t>
            </w:r>
          </w:p>
        </w:tc>
        <w:tc>
          <w:tcPr>
            <w:tcW w:w="992" w:type="dxa"/>
            <w:tcBorders>
              <w:top w:val="single" w:sz="4" w:space="0" w:color="auto"/>
              <w:left w:val="single" w:sz="4" w:space="0" w:color="auto"/>
              <w:bottom w:val="single" w:sz="4" w:space="0" w:color="auto"/>
              <w:right w:val="single" w:sz="4" w:space="0" w:color="auto"/>
            </w:tcBorders>
          </w:tcPr>
          <w:p w14:paraId="124D1DE8"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3.298</w:t>
            </w:r>
          </w:p>
        </w:tc>
        <w:tc>
          <w:tcPr>
            <w:tcW w:w="992" w:type="dxa"/>
            <w:tcBorders>
              <w:top w:val="single" w:sz="4" w:space="0" w:color="auto"/>
              <w:left w:val="single" w:sz="4" w:space="0" w:color="auto"/>
              <w:bottom w:val="single" w:sz="4" w:space="0" w:color="auto"/>
              <w:right w:val="single" w:sz="4" w:space="0" w:color="auto"/>
            </w:tcBorders>
          </w:tcPr>
          <w:p w14:paraId="3380FD03"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3.650</w:t>
            </w:r>
          </w:p>
        </w:tc>
        <w:tc>
          <w:tcPr>
            <w:tcW w:w="1276" w:type="dxa"/>
            <w:tcBorders>
              <w:top w:val="single" w:sz="4" w:space="0" w:color="auto"/>
              <w:left w:val="single" w:sz="4" w:space="0" w:color="auto"/>
              <w:bottom w:val="single" w:sz="4" w:space="0" w:color="auto"/>
              <w:right w:val="single" w:sz="4" w:space="0" w:color="auto"/>
            </w:tcBorders>
          </w:tcPr>
          <w:p w14:paraId="76772A9D"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3.4</w:t>
            </w:r>
          </w:p>
        </w:tc>
      </w:tr>
      <w:tr w:rsidR="0030445F" w:rsidRPr="00BD4816" w14:paraId="0482FC3C" w14:textId="77777777">
        <w:tc>
          <w:tcPr>
            <w:tcW w:w="851" w:type="dxa"/>
            <w:tcBorders>
              <w:top w:val="single" w:sz="4" w:space="0" w:color="auto"/>
              <w:left w:val="single" w:sz="4" w:space="0" w:color="auto"/>
              <w:bottom w:val="single" w:sz="4" w:space="0" w:color="auto"/>
              <w:right w:val="single" w:sz="4" w:space="0" w:color="auto"/>
            </w:tcBorders>
          </w:tcPr>
          <w:p w14:paraId="33482554"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230</w:t>
            </w:r>
          </w:p>
        </w:tc>
        <w:tc>
          <w:tcPr>
            <w:tcW w:w="850" w:type="dxa"/>
            <w:tcBorders>
              <w:top w:val="single" w:sz="4" w:space="0" w:color="auto"/>
              <w:left w:val="single" w:sz="4" w:space="0" w:color="auto"/>
              <w:bottom w:val="single" w:sz="4" w:space="0" w:color="auto"/>
              <w:right w:val="single" w:sz="4" w:space="0" w:color="auto"/>
            </w:tcBorders>
          </w:tcPr>
          <w:p w14:paraId="71CCCA80"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8000</w:t>
            </w:r>
          </w:p>
        </w:tc>
        <w:tc>
          <w:tcPr>
            <w:tcW w:w="2127" w:type="dxa"/>
            <w:tcBorders>
              <w:top w:val="single" w:sz="4" w:space="0" w:color="auto"/>
              <w:left w:val="single" w:sz="4" w:space="0" w:color="auto"/>
              <w:bottom w:val="single" w:sz="4" w:space="0" w:color="auto"/>
              <w:right w:val="single" w:sz="4" w:space="0" w:color="auto"/>
            </w:tcBorders>
          </w:tcPr>
          <w:p w14:paraId="5881792C" w14:textId="77777777" w:rsidR="0030445F" w:rsidRPr="00BD4816" w:rsidRDefault="0030445F" w:rsidP="00B71EBA">
            <w:pPr>
              <w:spacing w:before="40"/>
              <w:jc w:val="left"/>
              <w:rPr>
                <w:rFonts w:ascii="Arial" w:hAnsi="Arial" w:cs="Arial"/>
                <w:i/>
                <w:sz w:val="18"/>
                <w:szCs w:val="18"/>
              </w:rPr>
            </w:pPr>
            <w:proofErr w:type="spellStart"/>
            <w:r w:rsidRPr="00BD4816">
              <w:rPr>
                <w:rFonts w:ascii="Arial" w:hAnsi="Arial" w:cs="Arial"/>
                <w:i/>
                <w:sz w:val="18"/>
                <w:szCs w:val="18"/>
              </w:rPr>
              <w:t>Riddoch</w:t>
            </w:r>
            <w:proofErr w:type="spellEnd"/>
            <w:r w:rsidRPr="00BD4816">
              <w:rPr>
                <w:rFonts w:ascii="Arial" w:hAnsi="Arial" w:cs="Arial"/>
                <w:i/>
                <w:sz w:val="18"/>
                <w:szCs w:val="18"/>
              </w:rPr>
              <w:t xml:space="preserve"> Highway</w:t>
            </w:r>
          </w:p>
          <w:p w14:paraId="7A1283BE" w14:textId="77777777" w:rsidR="0030445F" w:rsidRPr="00BD4816" w:rsidRDefault="0030445F" w:rsidP="00B71EBA">
            <w:pPr>
              <w:spacing w:before="40"/>
              <w:jc w:val="left"/>
              <w:rPr>
                <w:rFonts w:ascii="Arial" w:hAnsi="Arial" w:cs="Arial"/>
                <w:i/>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3550C68" w14:textId="77777777" w:rsidR="0030445F" w:rsidRPr="00BD4816" w:rsidRDefault="0030445F" w:rsidP="00B71EBA">
            <w:pPr>
              <w:spacing w:before="40"/>
              <w:jc w:val="left"/>
              <w:rPr>
                <w:rFonts w:ascii="Arial" w:hAnsi="Arial" w:cs="Arial"/>
                <w:i/>
                <w:sz w:val="18"/>
                <w:szCs w:val="18"/>
              </w:rPr>
            </w:pPr>
            <w:r w:rsidRPr="00BD4816">
              <w:rPr>
                <w:rFonts w:ascii="Arial" w:hAnsi="Arial" w:cs="Arial"/>
                <w:i/>
                <w:sz w:val="18"/>
                <w:szCs w:val="18"/>
              </w:rPr>
              <w:t>Penola – Nangwarry</w:t>
            </w:r>
          </w:p>
        </w:tc>
        <w:tc>
          <w:tcPr>
            <w:tcW w:w="992" w:type="dxa"/>
            <w:tcBorders>
              <w:top w:val="single" w:sz="4" w:space="0" w:color="auto"/>
              <w:left w:val="single" w:sz="4" w:space="0" w:color="auto"/>
              <w:bottom w:val="single" w:sz="4" w:space="0" w:color="auto"/>
              <w:right w:val="single" w:sz="4" w:space="0" w:color="auto"/>
            </w:tcBorders>
          </w:tcPr>
          <w:p w14:paraId="60C9B956"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164.000</w:t>
            </w:r>
          </w:p>
        </w:tc>
        <w:tc>
          <w:tcPr>
            <w:tcW w:w="992" w:type="dxa"/>
            <w:tcBorders>
              <w:top w:val="single" w:sz="4" w:space="0" w:color="auto"/>
              <w:left w:val="single" w:sz="4" w:space="0" w:color="auto"/>
              <w:bottom w:val="single" w:sz="4" w:space="0" w:color="auto"/>
              <w:right w:val="single" w:sz="4" w:space="0" w:color="auto"/>
            </w:tcBorders>
          </w:tcPr>
          <w:p w14:paraId="35D803FD"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164.337</w:t>
            </w:r>
          </w:p>
        </w:tc>
        <w:tc>
          <w:tcPr>
            <w:tcW w:w="1276" w:type="dxa"/>
            <w:tcBorders>
              <w:top w:val="single" w:sz="4" w:space="0" w:color="auto"/>
              <w:left w:val="single" w:sz="4" w:space="0" w:color="auto"/>
              <w:bottom w:val="single" w:sz="4" w:space="0" w:color="auto"/>
              <w:right w:val="single" w:sz="4" w:space="0" w:color="auto"/>
            </w:tcBorders>
          </w:tcPr>
          <w:p w14:paraId="3B1DE264"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3.4</w:t>
            </w:r>
          </w:p>
        </w:tc>
      </w:tr>
      <w:tr w:rsidR="0030445F" w:rsidRPr="00BD4816" w14:paraId="4C087449" w14:textId="77777777">
        <w:tc>
          <w:tcPr>
            <w:tcW w:w="851" w:type="dxa"/>
            <w:tcBorders>
              <w:top w:val="single" w:sz="4" w:space="0" w:color="auto"/>
              <w:left w:val="single" w:sz="4" w:space="0" w:color="auto"/>
              <w:bottom w:val="single" w:sz="4" w:space="0" w:color="auto"/>
              <w:right w:val="single" w:sz="4" w:space="0" w:color="auto"/>
            </w:tcBorders>
          </w:tcPr>
          <w:p w14:paraId="30133E79"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234</w:t>
            </w:r>
          </w:p>
        </w:tc>
        <w:tc>
          <w:tcPr>
            <w:tcW w:w="850" w:type="dxa"/>
            <w:tcBorders>
              <w:top w:val="single" w:sz="4" w:space="0" w:color="auto"/>
              <w:left w:val="single" w:sz="4" w:space="0" w:color="auto"/>
              <w:bottom w:val="single" w:sz="4" w:space="0" w:color="auto"/>
              <w:right w:val="single" w:sz="4" w:space="0" w:color="auto"/>
            </w:tcBorders>
          </w:tcPr>
          <w:p w14:paraId="6D507608"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4571</w:t>
            </w:r>
          </w:p>
        </w:tc>
        <w:tc>
          <w:tcPr>
            <w:tcW w:w="2127" w:type="dxa"/>
            <w:tcBorders>
              <w:top w:val="single" w:sz="4" w:space="0" w:color="auto"/>
              <w:left w:val="single" w:sz="4" w:space="0" w:color="auto"/>
              <w:bottom w:val="single" w:sz="4" w:space="0" w:color="auto"/>
              <w:right w:val="single" w:sz="4" w:space="0" w:color="auto"/>
            </w:tcBorders>
          </w:tcPr>
          <w:p w14:paraId="42CCF516" w14:textId="77777777" w:rsidR="0030445F" w:rsidRPr="00BD4816" w:rsidRDefault="0030445F" w:rsidP="00B71EBA">
            <w:pPr>
              <w:spacing w:before="40"/>
              <w:jc w:val="left"/>
              <w:rPr>
                <w:rFonts w:ascii="Arial" w:hAnsi="Arial" w:cs="Arial"/>
                <w:i/>
                <w:sz w:val="18"/>
                <w:szCs w:val="18"/>
              </w:rPr>
            </w:pPr>
            <w:r w:rsidRPr="00BD4816">
              <w:rPr>
                <w:rFonts w:ascii="Arial" w:hAnsi="Arial" w:cs="Arial"/>
                <w:i/>
                <w:sz w:val="18"/>
                <w:szCs w:val="18"/>
              </w:rPr>
              <w:t>White Hill Entry</w:t>
            </w:r>
          </w:p>
        </w:tc>
        <w:tc>
          <w:tcPr>
            <w:tcW w:w="2693" w:type="dxa"/>
            <w:tcBorders>
              <w:top w:val="single" w:sz="4" w:space="0" w:color="auto"/>
              <w:left w:val="single" w:sz="4" w:space="0" w:color="auto"/>
              <w:bottom w:val="single" w:sz="4" w:space="0" w:color="auto"/>
              <w:right w:val="single" w:sz="4" w:space="0" w:color="auto"/>
            </w:tcBorders>
          </w:tcPr>
          <w:p w14:paraId="4BE32149" w14:textId="77777777" w:rsidR="0030445F" w:rsidRPr="00BD4816" w:rsidRDefault="0030445F" w:rsidP="00B71EBA">
            <w:pPr>
              <w:spacing w:before="40"/>
              <w:jc w:val="left"/>
              <w:rPr>
                <w:rFonts w:ascii="Arial" w:hAnsi="Arial" w:cs="Arial"/>
                <w:i/>
                <w:sz w:val="18"/>
                <w:szCs w:val="18"/>
              </w:rPr>
            </w:pPr>
            <w:r w:rsidRPr="00BD4816">
              <w:rPr>
                <w:rFonts w:ascii="Arial" w:hAnsi="Arial" w:cs="Arial"/>
                <w:i/>
                <w:sz w:val="18"/>
                <w:szCs w:val="18"/>
              </w:rPr>
              <w:t>White Hill Freeway Interchange, M/Bridge</w:t>
            </w:r>
          </w:p>
        </w:tc>
        <w:tc>
          <w:tcPr>
            <w:tcW w:w="992" w:type="dxa"/>
            <w:tcBorders>
              <w:top w:val="single" w:sz="4" w:space="0" w:color="auto"/>
              <w:left w:val="single" w:sz="4" w:space="0" w:color="auto"/>
              <w:bottom w:val="single" w:sz="4" w:space="0" w:color="auto"/>
              <w:right w:val="single" w:sz="4" w:space="0" w:color="auto"/>
            </w:tcBorders>
          </w:tcPr>
          <w:p w14:paraId="6380D49E"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0.0460</w:t>
            </w:r>
          </w:p>
        </w:tc>
        <w:tc>
          <w:tcPr>
            <w:tcW w:w="992" w:type="dxa"/>
            <w:tcBorders>
              <w:top w:val="single" w:sz="4" w:space="0" w:color="auto"/>
              <w:left w:val="single" w:sz="4" w:space="0" w:color="auto"/>
              <w:bottom w:val="single" w:sz="4" w:space="0" w:color="auto"/>
              <w:right w:val="single" w:sz="4" w:space="0" w:color="auto"/>
            </w:tcBorders>
          </w:tcPr>
          <w:p w14:paraId="6069AF34"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0.697</w:t>
            </w:r>
          </w:p>
        </w:tc>
        <w:tc>
          <w:tcPr>
            <w:tcW w:w="1276" w:type="dxa"/>
            <w:tcBorders>
              <w:top w:val="single" w:sz="4" w:space="0" w:color="auto"/>
              <w:left w:val="single" w:sz="4" w:space="0" w:color="auto"/>
              <w:bottom w:val="single" w:sz="4" w:space="0" w:color="auto"/>
              <w:right w:val="single" w:sz="4" w:space="0" w:color="auto"/>
            </w:tcBorders>
          </w:tcPr>
          <w:p w14:paraId="517336C1" w14:textId="77777777" w:rsidR="0030445F" w:rsidRPr="00BD4816" w:rsidRDefault="0030445F" w:rsidP="00B71EBA">
            <w:pPr>
              <w:spacing w:before="40"/>
              <w:jc w:val="center"/>
              <w:rPr>
                <w:rFonts w:ascii="Arial" w:hAnsi="Arial" w:cs="Arial"/>
                <w:i/>
                <w:sz w:val="18"/>
                <w:szCs w:val="18"/>
              </w:rPr>
            </w:pPr>
            <w:r w:rsidRPr="00BD4816">
              <w:rPr>
                <w:rFonts w:ascii="Arial" w:hAnsi="Arial" w:cs="Arial"/>
                <w:i/>
                <w:sz w:val="18"/>
                <w:szCs w:val="18"/>
              </w:rPr>
              <w:t>3.5</w:t>
            </w:r>
          </w:p>
        </w:tc>
      </w:tr>
    </w:tbl>
    <w:p w14:paraId="7B61FD1E" w14:textId="77777777" w:rsidR="0030445F" w:rsidRPr="00BD4816" w:rsidRDefault="0030445F" w:rsidP="00D80D28">
      <w:pPr>
        <w:jc w:val="left"/>
        <w:rPr>
          <w:rFonts w:ascii="Arial" w:hAnsi="Arial" w:cs="Arial"/>
          <w:sz w:val="18"/>
          <w:szCs w:val="18"/>
        </w:rPr>
      </w:pPr>
    </w:p>
    <w:p w14:paraId="7938579D" w14:textId="77777777" w:rsidR="00FA2FE0" w:rsidRPr="00BD4816" w:rsidRDefault="00FA2FE0" w:rsidP="00D80D28">
      <w:pPr>
        <w:jc w:val="left"/>
        <w:rPr>
          <w:rFonts w:ascii="Arial" w:hAnsi="Arial" w:cs="Arial"/>
          <w:sz w:val="18"/>
          <w:szCs w:val="18"/>
        </w:rPr>
      </w:pPr>
    </w:p>
    <w:p w14:paraId="01861BA6" w14:textId="77777777" w:rsidR="0030445F" w:rsidRPr="00BD4816" w:rsidRDefault="0030445F" w:rsidP="007A07AC">
      <w:pPr>
        <w:numPr>
          <w:ilvl w:val="0"/>
          <w:numId w:val="16"/>
        </w:numPr>
        <w:tabs>
          <w:tab w:val="clear" w:pos="1800"/>
        </w:tabs>
        <w:ind w:left="0" w:firstLine="0"/>
        <w:jc w:val="left"/>
        <w:rPr>
          <w:rFonts w:ascii="Arial" w:hAnsi="Arial" w:cs="Arial"/>
          <w:b/>
          <w:i/>
          <w:sz w:val="18"/>
          <w:szCs w:val="18"/>
          <w:u w:val="single"/>
        </w:rPr>
      </w:pPr>
      <w:r w:rsidRPr="00BD4816">
        <w:rPr>
          <w:rFonts w:ascii="Arial" w:hAnsi="Arial" w:cs="Arial"/>
          <w:b/>
          <w:i/>
          <w:sz w:val="18"/>
          <w:szCs w:val="18"/>
          <w:u w:val="single"/>
        </w:rPr>
        <w:t>RAISED PAVEMENT MARKER LOCATIONS</w:t>
      </w:r>
    </w:p>
    <w:p w14:paraId="10DF5B4A" w14:textId="77777777" w:rsidR="0030445F" w:rsidRPr="00BD4816" w:rsidRDefault="0030445F" w:rsidP="00D80D28">
      <w:pPr>
        <w:jc w:val="left"/>
        <w:rPr>
          <w:rFonts w:ascii="Arial" w:hAnsi="Arial" w:cs="Arial"/>
          <w:i/>
          <w:sz w:val="18"/>
          <w:szCs w:val="18"/>
        </w:rPr>
      </w:pPr>
    </w:p>
    <w:p w14:paraId="63BDF143"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Raised Pavement Markers </w:t>
      </w:r>
      <w:r w:rsidR="004C3925" w:rsidRPr="00BD4816">
        <w:rPr>
          <w:rFonts w:ascii="Arial" w:hAnsi="Arial" w:cs="Arial"/>
          <w:i/>
          <w:sz w:val="18"/>
          <w:szCs w:val="18"/>
        </w:rPr>
        <w:t>must</w:t>
      </w:r>
      <w:r w:rsidRPr="00BD4816">
        <w:rPr>
          <w:rFonts w:ascii="Arial" w:hAnsi="Arial" w:cs="Arial"/>
          <w:i/>
          <w:sz w:val="18"/>
          <w:szCs w:val="18"/>
        </w:rPr>
        <w:t xml:space="preserve"> be installed in accordance with the </w:t>
      </w:r>
      <w:r w:rsidR="00CB225D" w:rsidRPr="00BD4816">
        <w:rPr>
          <w:rFonts w:ascii="Arial" w:hAnsi="Arial" w:cs="Arial"/>
          <w:i/>
          <w:sz w:val="18"/>
          <w:szCs w:val="18"/>
        </w:rPr>
        <w:t>DPTI</w:t>
      </w:r>
      <w:r w:rsidRPr="00BD4816">
        <w:rPr>
          <w:rFonts w:ascii="Arial" w:hAnsi="Arial" w:cs="Arial"/>
          <w:i/>
          <w:sz w:val="18"/>
          <w:szCs w:val="18"/>
        </w:rPr>
        <w:t xml:space="preserve"> Pavement Marking Manual at the following sites:</w:t>
      </w:r>
    </w:p>
    <w:p w14:paraId="08DD7258" w14:textId="77777777" w:rsidR="0030445F" w:rsidRPr="00BD4816" w:rsidRDefault="0030445F" w:rsidP="00D80D28">
      <w:pPr>
        <w:jc w:val="left"/>
        <w:rPr>
          <w:rFonts w:ascii="Arial" w:hAnsi="Arial" w:cs="Arial"/>
          <w:i/>
          <w:sz w:val="18"/>
          <w:szCs w:val="18"/>
        </w:rPr>
      </w:pPr>
    </w:p>
    <w:p w14:paraId="3278516B" w14:textId="77777777" w:rsidR="0030445F" w:rsidRPr="00BD4816" w:rsidRDefault="0030445F" w:rsidP="00FA2FE0">
      <w:pPr>
        <w:numPr>
          <w:ilvl w:val="0"/>
          <w:numId w:val="3"/>
        </w:numPr>
        <w:spacing w:before="120"/>
        <w:jc w:val="left"/>
        <w:rPr>
          <w:rFonts w:ascii="Arial" w:hAnsi="Arial" w:cs="Arial"/>
          <w:i/>
          <w:sz w:val="18"/>
          <w:szCs w:val="18"/>
        </w:rPr>
      </w:pPr>
      <w:r w:rsidRPr="00BD4816">
        <w:rPr>
          <w:rFonts w:ascii="Arial" w:hAnsi="Arial" w:cs="Arial"/>
          <w:i/>
          <w:sz w:val="18"/>
          <w:szCs w:val="18"/>
        </w:rPr>
        <w:t xml:space="preserve">Centreline and edge lines at AE’s 228, 230, 233, 234, 235, 239, 243, 246, 250, 252, 253, 254, 263 – 268 </w:t>
      </w:r>
      <w:proofErr w:type="spellStart"/>
      <w:proofErr w:type="gramStart"/>
      <w:r w:rsidRPr="00BD4816">
        <w:rPr>
          <w:rFonts w:ascii="Arial" w:hAnsi="Arial" w:cs="Arial"/>
          <w:i/>
          <w:sz w:val="18"/>
          <w:szCs w:val="18"/>
        </w:rPr>
        <w:t>inc</w:t>
      </w:r>
      <w:proofErr w:type="spellEnd"/>
      <w:proofErr w:type="gramEnd"/>
      <w:r w:rsidRPr="00BD4816">
        <w:rPr>
          <w:rFonts w:ascii="Arial" w:hAnsi="Arial" w:cs="Arial"/>
          <w:i/>
          <w:sz w:val="18"/>
          <w:szCs w:val="18"/>
        </w:rPr>
        <w:t>, 271, 275, 276 and 277.</w:t>
      </w:r>
    </w:p>
    <w:p w14:paraId="4CD8393B" w14:textId="77777777" w:rsidR="0030445F" w:rsidRPr="00BD4816" w:rsidRDefault="0030445F" w:rsidP="00FA2FE0">
      <w:pPr>
        <w:numPr>
          <w:ilvl w:val="0"/>
          <w:numId w:val="3"/>
        </w:numPr>
        <w:spacing w:before="120"/>
        <w:jc w:val="left"/>
        <w:rPr>
          <w:rFonts w:ascii="Arial" w:hAnsi="Arial" w:cs="Arial"/>
          <w:i/>
          <w:sz w:val="18"/>
          <w:szCs w:val="18"/>
        </w:rPr>
      </w:pPr>
      <w:r w:rsidRPr="00BD4816">
        <w:rPr>
          <w:rFonts w:ascii="Arial" w:hAnsi="Arial" w:cs="Arial"/>
          <w:i/>
          <w:sz w:val="18"/>
          <w:szCs w:val="18"/>
        </w:rPr>
        <w:t>Centreline only at AE’s 251.</w:t>
      </w:r>
    </w:p>
    <w:p w14:paraId="1E187197" w14:textId="77777777" w:rsidR="0030445F" w:rsidRPr="00BD4816" w:rsidRDefault="0030445F" w:rsidP="00D80D28">
      <w:pPr>
        <w:jc w:val="left"/>
        <w:rPr>
          <w:rFonts w:ascii="Arial" w:hAnsi="Arial" w:cs="Arial"/>
          <w:sz w:val="18"/>
          <w:szCs w:val="18"/>
        </w:rPr>
      </w:pPr>
    </w:p>
    <w:p w14:paraId="2ACA6993" w14:textId="77777777" w:rsidR="0030445F" w:rsidRPr="00BD4816" w:rsidRDefault="0030445F" w:rsidP="007A07AC">
      <w:pPr>
        <w:numPr>
          <w:ilvl w:val="0"/>
          <w:numId w:val="16"/>
        </w:numPr>
        <w:tabs>
          <w:tab w:val="clear" w:pos="1800"/>
        </w:tabs>
        <w:ind w:left="0" w:firstLine="0"/>
        <w:jc w:val="left"/>
        <w:rPr>
          <w:rFonts w:ascii="Arial" w:hAnsi="Arial" w:cs="Arial"/>
          <w:b/>
          <w:i/>
          <w:sz w:val="18"/>
          <w:szCs w:val="18"/>
          <w:u w:val="single"/>
        </w:rPr>
      </w:pPr>
      <w:r w:rsidRPr="00BD4816">
        <w:rPr>
          <w:rFonts w:ascii="Arial" w:hAnsi="Arial" w:cs="Arial"/>
          <w:b/>
          <w:i/>
          <w:sz w:val="18"/>
          <w:szCs w:val="18"/>
          <w:u w:val="single"/>
        </w:rPr>
        <w:t>GENERAL NOTES</w:t>
      </w:r>
    </w:p>
    <w:p w14:paraId="3240FD53" w14:textId="77777777" w:rsidR="0030445F" w:rsidRPr="00BD4816" w:rsidRDefault="0030445F" w:rsidP="00D80D28">
      <w:pPr>
        <w:jc w:val="left"/>
        <w:rPr>
          <w:rFonts w:ascii="Arial" w:hAnsi="Arial" w:cs="Arial"/>
          <w:sz w:val="18"/>
          <w:szCs w:val="18"/>
        </w:rPr>
      </w:pPr>
    </w:p>
    <w:p w14:paraId="02433997"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1.</w:t>
      </w:r>
      <w:r w:rsidRPr="00BD4816">
        <w:rPr>
          <w:rFonts w:ascii="Arial" w:hAnsi="Arial" w:cs="Arial"/>
          <w:i/>
          <w:sz w:val="18"/>
          <w:szCs w:val="18"/>
        </w:rPr>
        <w:tab/>
        <w:t>Refer to relevant Sketches/Drawings for further information.</w:t>
      </w:r>
    </w:p>
    <w:p w14:paraId="68050090" w14:textId="77777777" w:rsidR="0030445F" w:rsidRPr="00BD4816" w:rsidRDefault="0030445F" w:rsidP="00D80D28">
      <w:pPr>
        <w:jc w:val="left"/>
        <w:rPr>
          <w:rFonts w:ascii="Arial" w:hAnsi="Arial" w:cs="Arial"/>
          <w:i/>
          <w:sz w:val="18"/>
          <w:szCs w:val="18"/>
        </w:rPr>
      </w:pPr>
    </w:p>
    <w:p w14:paraId="22F382B0"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2.</w:t>
      </w:r>
      <w:r w:rsidRPr="00BD4816">
        <w:rPr>
          <w:rFonts w:ascii="Arial" w:hAnsi="Arial" w:cs="Arial"/>
          <w:i/>
          <w:sz w:val="18"/>
          <w:szCs w:val="18"/>
        </w:rPr>
        <w:tab/>
        <w:t xml:space="preserve">Pavement marking is not required at AE’s 255 – 262 </w:t>
      </w:r>
      <w:proofErr w:type="spellStart"/>
      <w:proofErr w:type="gramStart"/>
      <w:r w:rsidRPr="00BD4816">
        <w:rPr>
          <w:rFonts w:ascii="Arial" w:hAnsi="Arial" w:cs="Arial"/>
          <w:i/>
          <w:sz w:val="18"/>
          <w:szCs w:val="18"/>
        </w:rPr>
        <w:t>inc</w:t>
      </w:r>
      <w:proofErr w:type="spellEnd"/>
      <w:proofErr w:type="gramEnd"/>
      <w:r w:rsidRPr="00BD4816">
        <w:rPr>
          <w:rFonts w:ascii="Arial" w:hAnsi="Arial" w:cs="Arial"/>
          <w:i/>
          <w:sz w:val="18"/>
          <w:szCs w:val="18"/>
        </w:rPr>
        <w:t>, 272, 273 and 274.</w:t>
      </w:r>
    </w:p>
    <w:p w14:paraId="72E95368" w14:textId="77777777" w:rsidR="0030445F" w:rsidRPr="00BD4816" w:rsidRDefault="0030445F" w:rsidP="00D80D28">
      <w:pPr>
        <w:jc w:val="left"/>
        <w:rPr>
          <w:rFonts w:ascii="Arial" w:hAnsi="Arial" w:cs="Arial"/>
          <w:sz w:val="18"/>
          <w:szCs w:val="18"/>
        </w:rPr>
      </w:pPr>
    </w:p>
    <w:p w14:paraId="7C31A2D5" w14:textId="77777777" w:rsidR="006A5E06" w:rsidRPr="00BD4816" w:rsidRDefault="006A5E06" w:rsidP="00D80D28">
      <w:pPr>
        <w:jc w:val="left"/>
        <w:rPr>
          <w:rFonts w:ascii="Arial" w:hAnsi="Arial" w:cs="Arial"/>
          <w:sz w:val="18"/>
          <w:szCs w:val="18"/>
        </w:rPr>
      </w:pPr>
    </w:p>
    <w:p w14:paraId="1740AE82" w14:textId="77777777" w:rsidR="006A5E06" w:rsidRPr="00BD4816" w:rsidRDefault="006A5E06" w:rsidP="00D80D28">
      <w:pPr>
        <w:jc w:val="left"/>
        <w:rPr>
          <w:rFonts w:ascii="Arial" w:hAnsi="Arial" w:cs="Arial"/>
          <w:sz w:val="18"/>
          <w:szCs w:val="18"/>
        </w:rPr>
      </w:pPr>
    </w:p>
    <w:p w14:paraId="27735EB6" w14:textId="77777777" w:rsidR="006A5E06" w:rsidRPr="00BD4816" w:rsidRDefault="006A5E06" w:rsidP="006A5E06">
      <w:pPr>
        <w:jc w:val="center"/>
        <w:rPr>
          <w:rFonts w:ascii="Arial" w:hAnsi="Arial" w:cs="Arial"/>
          <w:sz w:val="18"/>
          <w:szCs w:val="18"/>
        </w:rPr>
      </w:pPr>
      <w:r w:rsidRPr="00BD4816">
        <w:rPr>
          <w:rFonts w:ascii="Arial" w:hAnsi="Arial" w:cs="Arial"/>
          <w:sz w:val="18"/>
          <w:szCs w:val="18"/>
        </w:rPr>
        <w:t>_________</w:t>
      </w:r>
      <w:r w:rsidR="00FA2FE0" w:rsidRPr="00BD4816">
        <w:rPr>
          <w:rFonts w:ascii="Arial" w:hAnsi="Arial" w:cs="Arial"/>
          <w:sz w:val="18"/>
          <w:szCs w:val="18"/>
        </w:rPr>
        <w:t>_</w:t>
      </w:r>
    </w:p>
    <w:p w14:paraId="10052969" w14:textId="66BC2A50" w:rsidR="00902ADA" w:rsidRDefault="00902ADA">
      <w:pPr>
        <w:jc w:val="left"/>
        <w:rPr>
          <w:rFonts w:ascii="Arial" w:hAnsi="Arial" w:cs="Arial"/>
          <w:sz w:val="18"/>
          <w:szCs w:val="18"/>
        </w:rPr>
      </w:pPr>
      <w:r>
        <w:rPr>
          <w:rFonts w:ascii="Arial" w:hAnsi="Arial" w:cs="Arial"/>
          <w:sz w:val="18"/>
          <w:szCs w:val="18"/>
        </w:rPr>
        <w:br w:type="page"/>
      </w:r>
    </w:p>
    <w:p w14:paraId="014AA423" w14:textId="77777777" w:rsidR="0030445F" w:rsidRPr="00BD4816" w:rsidRDefault="003574C9" w:rsidP="00CC564C">
      <w:pPr>
        <w:jc w:val="center"/>
        <w:rPr>
          <w:rFonts w:ascii="Arial" w:hAnsi="Arial" w:cs="Arial"/>
          <w:b/>
          <w:bCs/>
          <w:sz w:val="18"/>
          <w:szCs w:val="18"/>
          <w:u w:val="single"/>
        </w:rPr>
      </w:pPr>
      <w:r w:rsidRPr="00BD4816">
        <w:rPr>
          <w:rFonts w:ascii="Arial" w:hAnsi="Arial" w:cs="Arial"/>
          <w:b/>
          <w:bCs/>
          <w:sz w:val="18"/>
          <w:szCs w:val="18"/>
        </w:rPr>
        <w:t>R</w:t>
      </w:r>
      <w:r w:rsidR="0079758F" w:rsidRPr="00BD4816">
        <w:rPr>
          <w:rFonts w:ascii="Arial" w:hAnsi="Arial" w:cs="Arial"/>
          <w:b/>
          <w:bCs/>
          <w:sz w:val="18"/>
          <w:szCs w:val="18"/>
        </w:rPr>
        <w:t>49</w:t>
      </w:r>
      <w:r w:rsidR="0079758F" w:rsidRPr="00BD4816">
        <w:rPr>
          <w:rFonts w:ascii="Arial" w:hAnsi="Arial" w:cs="Arial"/>
          <w:b/>
          <w:bCs/>
          <w:sz w:val="18"/>
          <w:szCs w:val="18"/>
        </w:rPr>
        <w:tab/>
      </w:r>
      <w:r w:rsidR="0030445F" w:rsidRPr="00BD4816">
        <w:rPr>
          <w:rFonts w:ascii="Arial" w:hAnsi="Arial" w:cs="Arial"/>
          <w:b/>
          <w:bCs/>
          <w:sz w:val="18"/>
          <w:szCs w:val="18"/>
          <w:u w:val="single"/>
        </w:rPr>
        <w:t>SIGN INSTALLATION</w:t>
      </w:r>
    </w:p>
    <w:p w14:paraId="27877722" w14:textId="77777777" w:rsidR="0030445F" w:rsidRPr="00BD4816" w:rsidRDefault="0030445F" w:rsidP="00D80D28">
      <w:pPr>
        <w:jc w:val="left"/>
        <w:rPr>
          <w:rFonts w:ascii="Arial" w:hAnsi="Arial" w:cs="Arial"/>
          <w:bCs/>
          <w:sz w:val="18"/>
          <w:szCs w:val="18"/>
        </w:rPr>
      </w:pPr>
    </w:p>
    <w:p w14:paraId="12F21179" w14:textId="77777777" w:rsidR="0030445F" w:rsidRPr="00BD4816" w:rsidRDefault="0030445F" w:rsidP="00D80D28">
      <w:pPr>
        <w:jc w:val="left"/>
        <w:rPr>
          <w:rFonts w:ascii="Arial" w:hAnsi="Arial" w:cs="Arial"/>
          <w:bCs/>
          <w:sz w:val="18"/>
          <w:szCs w:val="18"/>
        </w:rPr>
      </w:pPr>
    </w:p>
    <w:p w14:paraId="6B94FDD3" w14:textId="77777777" w:rsidR="0030445F" w:rsidRPr="00BD4816" w:rsidRDefault="0030445F" w:rsidP="00D80D28">
      <w:pPr>
        <w:jc w:val="left"/>
        <w:rPr>
          <w:rFonts w:ascii="Arial" w:hAnsi="Arial" w:cs="Arial"/>
          <w:b/>
          <w:bCs/>
          <w:i/>
          <w:sz w:val="18"/>
          <w:szCs w:val="18"/>
        </w:rPr>
      </w:pPr>
      <w:r w:rsidRPr="00BD4816">
        <w:rPr>
          <w:rFonts w:ascii="Arial" w:hAnsi="Arial" w:cs="Arial"/>
          <w:b/>
          <w:bCs/>
          <w:i/>
          <w:sz w:val="18"/>
          <w:szCs w:val="18"/>
        </w:rPr>
        <w:t>1.</w:t>
      </w:r>
      <w:r w:rsidRPr="00BD4816">
        <w:rPr>
          <w:rFonts w:ascii="Arial" w:hAnsi="Arial" w:cs="Arial"/>
          <w:b/>
          <w:bCs/>
          <w:i/>
          <w:sz w:val="18"/>
          <w:szCs w:val="18"/>
        </w:rPr>
        <w:tab/>
      </w:r>
      <w:r w:rsidR="00E9234B" w:rsidRPr="00BD4816">
        <w:rPr>
          <w:rFonts w:ascii="Arial" w:hAnsi="Arial" w:cs="Arial"/>
          <w:b/>
          <w:bCs/>
          <w:i/>
          <w:sz w:val="18"/>
          <w:szCs w:val="18"/>
          <w:u w:val="single"/>
        </w:rPr>
        <w:t>CIRCULAR HOLLOW SUPPORTS</w:t>
      </w:r>
    </w:p>
    <w:p w14:paraId="4DDA65F3" w14:textId="77777777" w:rsidR="0030445F" w:rsidRPr="00BD4816" w:rsidRDefault="0030445F" w:rsidP="00D80D28">
      <w:pPr>
        <w:jc w:val="left"/>
        <w:rPr>
          <w:rFonts w:ascii="Arial" w:hAnsi="Arial" w:cs="Arial"/>
          <w:i/>
          <w:sz w:val="18"/>
          <w:szCs w:val="18"/>
        </w:rPr>
      </w:pPr>
    </w:p>
    <w:p w14:paraId="4E85F8DD" w14:textId="77777777" w:rsidR="00E4265E" w:rsidRPr="00BD4816" w:rsidRDefault="00E4265E" w:rsidP="00D80D28">
      <w:pPr>
        <w:jc w:val="left"/>
        <w:rPr>
          <w:rFonts w:ascii="Arial" w:hAnsi="Arial" w:cs="Arial"/>
          <w:i/>
          <w:sz w:val="18"/>
          <w:szCs w:val="18"/>
        </w:rPr>
      </w:pPr>
      <w:proofErr w:type="spellStart"/>
      <w:r w:rsidRPr="00BD4816">
        <w:rPr>
          <w:rFonts w:ascii="Arial" w:hAnsi="Arial" w:cs="Arial"/>
          <w:i/>
          <w:sz w:val="18"/>
          <w:szCs w:val="18"/>
        </w:rPr>
        <w:t>Specifier</w:t>
      </w:r>
      <w:proofErr w:type="spellEnd"/>
      <w:r w:rsidRPr="00BD4816">
        <w:rPr>
          <w:rFonts w:ascii="Arial" w:hAnsi="Arial" w:cs="Arial"/>
          <w:i/>
          <w:sz w:val="18"/>
          <w:szCs w:val="18"/>
        </w:rPr>
        <w:t xml:space="preserve"> </w:t>
      </w:r>
      <w:r w:rsidR="004C3925" w:rsidRPr="00BD4816">
        <w:rPr>
          <w:rFonts w:ascii="Arial" w:hAnsi="Arial" w:cs="Arial"/>
          <w:i/>
          <w:sz w:val="18"/>
          <w:szCs w:val="18"/>
        </w:rPr>
        <w:t>must</w:t>
      </w:r>
      <w:r w:rsidRPr="00BD4816">
        <w:rPr>
          <w:rFonts w:ascii="Arial" w:hAnsi="Arial" w:cs="Arial"/>
          <w:i/>
          <w:sz w:val="18"/>
          <w:szCs w:val="18"/>
        </w:rPr>
        <w:t xml:space="preserve"> seek clarification from </w:t>
      </w:r>
      <w:proofErr w:type="spellStart"/>
      <w:r w:rsidRPr="00BD4816">
        <w:rPr>
          <w:rFonts w:ascii="Arial" w:hAnsi="Arial" w:cs="Arial"/>
          <w:i/>
          <w:sz w:val="18"/>
          <w:szCs w:val="18"/>
        </w:rPr>
        <w:t>TASS</w:t>
      </w:r>
      <w:proofErr w:type="spellEnd"/>
      <w:r w:rsidRPr="00BD4816">
        <w:rPr>
          <w:rFonts w:ascii="Arial" w:hAnsi="Arial" w:cs="Arial"/>
          <w:i/>
          <w:sz w:val="18"/>
          <w:szCs w:val="18"/>
        </w:rPr>
        <w:t xml:space="preserve"> regarding colour of s</w:t>
      </w:r>
      <w:r w:rsidR="0030445F" w:rsidRPr="00BD4816">
        <w:rPr>
          <w:rFonts w:ascii="Arial" w:hAnsi="Arial" w:cs="Arial"/>
          <w:i/>
          <w:sz w:val="18"/>
          <w:szCs w:val="18"/>
        </w:rPr>
        <w:t>upports for directional signs</w:t>
      </w:r>
      <w:r w:rsidRPr="00BD4816">
        <w:rPr>
          <w:rFonts w:ascii="Arial" w:hAnsi="Arial" w:cs="Arial"/>
          <w:i/>
          <w:sz w:val="18"/>
          <w:szCs w:val="18"/>
        </w:rPr>
        <w:t>.</w:t>
      </w:r>
      <w:r w:rsidR="00FA2FE0" w:rsidRPr="00BD4816">
        <w:rPr>
          <w:rFonts w:ascii="Arial" w:hAnsi="Arial" w:cs="Arial"/>
          <w:i/>
          <w:sz w:val="18"/>
          <w:szCs w:val="18"/>
        </w:rPr>
        <w:t xml:space="preserve">  </w:t>
      </w:r>
      <w:r w:rsidRPr="00BD4816">
        <w:rPr>
          <w:rFonts w:ascii="Arial" w:hAnsi="Arial" w:cs="Arial"/>
          <w:i/>
          <w:sz w:val="18"/>
          <w:szCs w:val="18"/>
        </w:rPr>
        <w:t>Some are:</w:t>
      </w:r>
    </w:p>
    <w:p w14:paraId="04A90B1C" w14:textId="77777777" w:rsidR="0030445F" w:rsidRPr="00BD4816" w:rsidRDefault="0030445F" w:rsidP="00FA2FE0">
      <w:pPr>
        <w:numPr>
          <w:ilvl w:val="0"/>
          <w:numId w:val="7"/>
        </w:numPr>
        <w:spacing w:before="120"/>
        <w:ind w:left="714" w:hanging="357"/>
        <w:jc w:val="left"/>
        <w:rPr>
          <w:rFonts w:ascii="Arial" w:hAnsi="Arial" w:cs="Arial"/>
          <w:i/>
          <w:sz w:val="18"/>
          <w:szCs w:val="18"/>
        </w:rPr>
      </w:pPr>
      <w:r w:rsidRPr="00BD4816">
        <w:rPr>
          <w:rFonts w:ascii="Arial" w:hAnsi="Arial" w:cs="Arial"/>
          <w:i/>
          <w:sz w:val="18"/>
          <w:szCs w:val="18"/>
        </w:rPr>
        <w:t>G61 as defined by AS 2700.</w:t>
      </w:r>
      <w:r w:rsidR="003664BC" w:rsidRPr="00BD4816">
        <w:rPr>
          <w:rFonts w:ascii="Arial" w:hAnsi="Arial" w:cs="Arial"/>
          <w:i/>
          <w:sz w:val="18"/>
          <w:szCs w:val="18"/>
        </w:rPr>
        <w:t xml:space="preserve"> (This is the default in clause </w:t>
      </w:r>
      <w:r w:rsidR="00706784" w:rsidRPr="00BD4816">
        <w:rPr>
          <w:rFonts w:ascii="Arial" w:hAnsi="Arial" w:cs="Arial"/>
          <w:i/>
          <w:sz w:val="18"/>
          <w:szCs w:val="18"/>
        </w:rPr>
        <w:t>R</w:t>
      </w:r>
      <w:r w:rsidR="003664BC" w:rsidRPr="00BD4816">
        <w:rPr>
          <w:rFonts w:ascii="Arial" w:hAnsi="Arial" w:cs="Arial"/>
          <w:i/>
          <w:sz w:val="18"/>
          <w:szCs w:val="18"/>
        </w:rPr>
        <w:t>48.5.3.</w:t>
      </w:r>
    </w:p>
    <w:p w14:paraId="641BD5F6" w14:textId="77777777" w:rsidR="00E4265E" w:rsidRPr="00BD4816" w:rsidRDefault="00E4265E" w:rsidP="00FA2FE0">
      <w:pPr>
        <w:numPr>
          <w:ilvl w:val="0"/>
          <w:numId w:val="7"/>
        </w:numPr>
        <w:spacing w:before="120"/>
        <w:ind w:left="714" w:hanging="357"/>
        <w:jc w:val="left"/>
        <w:rPr>
          <w:rFonts w:ascii="Arial" w:hAnsi="Arial" w:cs="Arial"/>
          <w:i/>
          <w:sz w:val="18"/>
          <w:szCs w:val="18"/>
        </w:rPr>
      </w:pPr>
      <w:r w:rsidRPr="00BD4816">
        <w:rPr>
          <w:rFonts w:ascii="Arial" w:hAnsi="Arial" w:cs="Arial"/>
          <w:i/>
          <w:sz w:val="18"/>
          <w:szCs w:val="18"/>
        </w:rPr>
        <w:t>Hot dip galvanized colour.</w:t>
      </w:r>
    </w:p>
    <w:p w14:paraId="1AEC1F54" w14:textId="77777777" w:rsidR="0030445F" w:rsidRPr="00BD4816" w:rsidRDefault="0030445F" w:rsidP="00D80D28">
      <w:pPr>
        <w:jc w:val="left"/>
        <w:rPr>
          <w:rFonts w:ascii="Arial" w:hAnsi="Arial" w:cs="Arial"/>
          <w:i/>
          <w:sz w:val="18"/>
          <w:szCs w:val="18"/>
        </w:rPr>
      </w:pPr>
    </w:p>
    <w:p w14:paraId="6F7A8EA3" w14:textId="77777777" w:rsidR="0030445F" w:rsidRPr="00BD4816" w:rsidRDefault="0030445F" w:rsidP="00D80D28">
      <w:pPr>
        <w:jc w:val="left"/>
        <w:rPr>
          <w:rFonts w:ascii="Arial" w:hAnsi="Arial" w:cs="Arial"/>
          <w:i/>
          <w:sz w:val="18"/>
          <w:szCs w:val="18"/>
        </w:rPr>
      </w:pPr>
      <w:r w:rsidRPr="00BD4816">
        <w:rPr>
          <w:rFonts w:ascii="Arial" w:hAnsi="Arial" w:cs="Arial"/>
          <w:sz w:val="18"/>
          <w:szCs w:val="18"/>
        </w:rPr>
        <w:t>Supports in coa</w:t>
      </w:r>
      <w:r w:rsidRPr="00BD4816">
        <w:rPr>
          <w:rFonts w:ascii="Arial" w:hAnsi="Arial" w:cs="Arial"/>
          <w:i/>
          <w:sz w:val="18"/>
          <w:szCs w:val="18"/>
        </w:rPr>
        <w:t xml:space="preserve">stal areas or saline environs </w:t>
      </w:r>
      <w:proofErr w:type="gramStart"/>
      <w:r w:rsidR="00E4265E" w:rsidRPr="00BD4816">
        <w:rPr>
          <w:rFonts w:ascii="Arial" w:hAnsi="Arial" w:cs="Arial"/>
          <w:i/>
          <w:sz w:val="18"/>
          <w:szCs w:val="18"/>
        </w:rPr>
        <w:t xml:space="preserve">may be required to </w:t>
      </w:r>
      <w:r w:rsidRPr="00BD4816">
        <w:rPr>
          <w:rFonts w:ascii="Arial" w:hAnsi="Arial" w:cs="Arial"/>
          <w:i/>
          <w:sz w:val="18"/>
          <w:szCs w:val="18"/>
        </w:rPr>
        <w:t>be galvanised and</w:t>
      </w:r>
      <w:proofErr w:type="gramEnd"/>
      <w:r w:rsidRPr="00BD4816">
        <w:rPr>
          <w:rFonts w:ascii="Arial" w:hAnsi="Arial" w:cs="Arial"/>
          <w:i/>
          <w:sz w:val="18"/>
          <w:szCs w:val="18"/>
        </w:rPr>
        <w:t xml:space="preserve"> coloured as above.</w:t>
      </w:r>
    </w:p>
    <w:p w14:paraId="4BBEFB1A" w14:textId="77777777" w:rsidR="0030445F" w:rsidRPr="00BD4816" w:rsidRDefault="0030445F" w:rsidP="00D80D28">
      <w:pPr>
        <w:jc w:val="left"/>
        <w:rPr>
          <w:rFonts w:ascii="Arial" w:hAnsi="Arial" w:cs="Arial"/>
          <w:i/>
          <w:sz w:val="18"/>
          <w:szCs w:val="18"/>
        </w:rPr>
      </w:pPr>
    </w:p>
    <w:p w14:paraId="78B3DFE5" w14:textId="77777777" w:rsidR="0030445F" w:rsidRPr="00BD4816" w:rsidRDefault="004F6582" w:rsidP="00D80D28">
      <w:pPr>
        <w:jc w:val="left"/>
        <w:rPr>
          <w:rFonts w:ascii="Arial" w:hAnsi="Arial" w:cs="Arial"/>
          <w:i/>
          <w:iCs/>
          <w:sz w:val="18"/>
          <w:szCs w:val="18"/>
        </w:rPr>
      </w:pPr>
      <w:r w:rsidRPr="00BD4816">
        <w:rPr>
          <w:rFonts w:ascii="Arial" w:hAnsi="Arial" w:cs="Arial"/>
          <w:i/>
          <w:iCs/>
          <w:sz w:val="18"/>
          <w:szCs w:val="18"/>
        </w:rPr>
        <w:t xml:space="preserve">In some </w:t>
      </w:r>
      <w:proofErr w:type="gramStart"/>
      <w:r w:rsidRPr="00BD4816">
        <w:rPr>
          <w:rFonts w:ascii="Arial" w:hAnsi="Arial" w:cs="Arial"/>
          <w:i/>
          <w:iCs/>
          <w:sz w:val="18"/>
          <w:szCs w:val="18"/>
        </w:rPr>
        <w:t>locations</w:t>
      </w:r>
      <w:proofErr w:type="gramEnd"/>
      <w:r w:rsidRPr="00BD4816">
        <w:rPr>
          <w:rFonts w:ascii="Arial" w:hAnsi="Arial" w:cs="Arial"/>
          <w:i/>
          <w:iCs/>
          <w:sz w:val="18"/>
          <w:szCs w:val="18"/>
        </w:rPr>
        <w:t xml:space="preserve"> the installation of large signs may require Technical Regulator sign off. </w:t>
      </w:r>
      <w:r w:rsidR="00FA2FE0" w:rsidRPr="00BD4816">
        <w:rPr>
          <w:rFonts w:ascii="Arial" w:hAnsi="Arial" w:cs="Arial"/>
          <w:i/>
          <w:iCs/>
          <w:sz w:val="18"/>
          <w:szCs w:val="18"/>
        </w:rPr>
        <w:t xml:space="preserve"> </w:t>
      </w:r>
      <w:r w:rsidRPr="00BD4816">
        <w:rPr>
          <w:rFonts w:ascii="Arial" w:hAnsi="Arial" w:cs="Arial"/>
          <w:i/>
          <w:iCs/>
          <w:sz w:val="18"/>
          <w:szCs w:val="18"/>
        </w:rPr>
        <w:t xml:space="preserve">The </w:t>
      </w:r>
      <w:proofErr w:type="spellStart"/>
      <w:r w:rsidRPr="00BD4816">
        <w:rPr>
          <w:rFonts w:ascii="Arial" w:hAnsi="Arial" w:cs="Arial"/>
          <w:i/>
          <w:iCs/>
          <w:sz w:val="18"/>
          <w:szCs w:val="18"/>
        </w:rPr>
        <w:t>Specifier</w:t>
      </w:r>
      <w:proofErr w:type="spellEnd"/>
      <w:r w:rsidRPr="00BD4816">
        <w:rPr>
          <w:rFonts w:ascii="Arial" w:hAnsi="Arial" w:cs="Arial"/>
          <w:i/>
          <w:iCs/>
          <w:sz w:val="18"/>
          <w:szCs w:val="18"/>
        </w:rPr>
        <w:t xml:space="preserve"> must ensure that locations have been checked on site and that approval from the relevant Technical </w:t>
      </w:r>
      <w:proofErr w:type="spellStart"/>
      <w:r w:rsidRPr="00BD4816">
        <w:rPr>
          <w:rFonts w:ascii="Arial" w:hAnsi="Arial" w:cs="Arial"/>
          <w:i/>
          <w:iCs/>
          <w:sz w:val="18"/>
          <w:szCs w:val="18"/>
        </w:rPr>
        <w:t>Regualtor</w:t>
      </w:r>
      <w:proofErr w:type="spellEnd"/>
      <w:r w:rsidRPr="00BD4816">
        <w:rPr>
          <w:rFonts w:ascii="Arial" w:hAnsi="Arial" w:cs="Arial"/>
          <w:i/>
          <w:iCs/>
          <w:sz w:val="18"/>
          <w:szCs w:val="18"/>
        </w:rPr>
        <w:t xml:space="preserve"> has been obtained. </w:t>
      </w:r>
    </w:p>
    <w:p w14:paraId="27A15106" w14:textId="77777777" w:rsidR="0030445F" w:rsidRPr="00BD4816" w:rsidRDefault="0030445F" w:rsidP="00D80D28">
      <w:pPr>
        <w:jc w:val="left"/>
        <w:rPr>
          <w:rFonts w:ascii="Arial" w:hAnsi="Arial" w:cs="Arial"/>
          <w:spacing w:val="-3"/>
          <w:sz w:val="18"/>
          <w:szCs w:val="18"/>
        </w:rPr>
      </w:pPr>
    </w:p>
    <w:p w14:paraId="72AE1E54" w14:textId="77777777" w:rsidR="00CC564C" w:rsidRPr="00BD4816" w:rsidRDefault="00CC564C" w:rsidP="00D80D28">
      <w:pPr>
        <w:jc w:val="left"/>
        <w:rPr>
          <w:rFonts w:ascii="Arial" w:hAnsi="Arial" w:cs="Arial"/>
          <w:spacing w:val="-3"/>
          <w:sz w:val="18"/>
          <w:szCs w:val="18"/>
        </w:rPr>
      </w:pPr>
    </w:p>
    <w:p w14:paraId="1CCE83D7" w14:textId="77777777" w:rsidR="00CC564C" w:rsidRPr="00BD4816" w:rsidRDefault="00CC564C" w:rsidP="00D80D28">
      <w:pPr>
        <w:jc w:val="left"/>
        <w:rPr>
          <w:rFonts w:ascii="Arial" w:hAnsi="Arial" w:cs="Arial"/>
          <w:spacing w:val="-3"/>
          <w:sz w:val="18"/>
          <w:szCs w:val="18"/>
        </w:rPr>
      </w:pPr>
    </w:p>
    <w:p w14:paraId="39A48461" w14:textId="77777777" w:rsidR="00CC564C" w:rsidRPr="00BD4816" w:rsidRDefault="00CC564C" w:rsidP="0030445F">
      <w:pPr>
        <w:jc w:val="center"/>
        <w:rPr>
          <w:rFonts w:ascii="Arial" w:hAnsi="Arial" w:cs="Arial"/>
          <w:spacing w:val="-3"/>
          <w:sz w:val="18"/>
          <w:szCs w:val="18"/>
        </w:rPr>
      </w:pPr>
      <w:r w:rsidRPr="00BD4816">
        <w:rPr>
          <w:rFonts w:ascii="Arial" w:hAnsi="Arial" w:cs="Arial"/>
          <w:spacing w:val="-3"/>
          <w:sz w:val="18"/>
          <w:szCs w:val="18"/>
        </w:rPr>
        <w:t>__________</w:t>
      </w:r>
    </w:p>
    <w:p w14:paraId="77775CB2" w14:textId="77777777" w:rsidR="00CC564C" w:rsidRPr="00BD4816" w:rsidRDefault="00CC564C" w:rsidP="00D80D28">
      <w:pPr>
        <w:jc w:val="left"/>
        <w:rPr>
          <w:rFonts w:ascii="Arial" w:hAnsi="Arial" w:cs="Arial"/>
          <w:spacing w:val="-3"/>
          <w:sz w:val="18"/>
          <w:szCs w:val="18"/>
        </w:rPr>
      </w:pPr>
    </w:p>
    <w:p w14:paraId="392C023D" w14:textId="77777777" w:rsidR="00FA2FE0" w:rsidRPr="00BD4816" w:rsidRDefault="00FA2FE0" w:rsidP="00D80D28">
      <w:pPr>
        <w:jc w:val="left"/>
        <w:rPr>
          <w:rFonts w:ascii="Arial" w:hAnsi="Arial" w:cs="Arial"/>
          <w:spacing w:val="-3"/>
          <w:sz w:val="18"/>
          <w:szCs w:val="18"/>
        </w:rPr>
      </w:pPr>
    </w:p>
    <w:p w14:paraId="685EB573" w14:textId="1086C743" w:rsidR="00902ADA" w:rsidRDefault="00902ADA">
      <w:pPr>
        <w:jc w:val="left"/>
        <w:rPr>
          <w:rFonts w:ascii="Arial" w:hAnsi="Arial" w:cs="Arial"/>
          <w:spacing w:val="-3"/>
          <w:sz w:val="18"/>
          <w:szCs w:val="18"/>
        </w:rPr>
      </w:pPr>
      <w:r>
        <w:rPr>
          <w:rFonts w:ascii="Arial" w:hAnsi="Arial" w:cs="Arial"/>
          <w:spacing w:val="-3"/>
          <w:sz w:val="18"/>
          <w:szCs w:val="18"/>
        </w:rPr>
        <w:br w:type="page"/>
      </w:r>
    </w:p>
    <w:p w14:paraId="1463EE12" w14:textId="77777777" w:rsidR="0030445F" w:rsidRPr="00BD4816" w:rsidRDefault="003574C9" w:rsidP="00FE545A">
      <w:pPr>
        <w:jc w:val="center"/>
        <w:rPr>
          <w:rFonts w:ascii="Arial" w:hAnsi="Arial" w:cs="Arial"/>
          <w:b/>
          <w:spacing w:val="-3"/>
          <w:sz w:val="18"/>
          <w:szCs w:val="18"/>
          <w:u w:val="single"/>
        </w:rPr>
      </w:pPr>
      <w:r w:rsidRPr="00BD4816">
        <w:rPr>
          <w:rFonts w:ascii="Arial" w:hAnsi="Arial" w:cs="Arial"/>
          <w:b/>
          <w:spacing w:val="-3"/>
          <w:sz w:val="18"/>
          <w:szCs w:val="18"/>
        </w:rPr>
        <w:t>R</w:t>
      </w:r>
      <w:r w:rsidR="0079758F" w:rsidRPr="00BD4816">
        <w:rPr>
          <w:rFonts w:ascii="Arial" w:hAnsi="Arial" w:cs="Arial"/>
          <w:b/>
          <w:spacing w:val="-3"/>
          <w:sz w:val="18"/>
          <w:szCs w:val="18"/>
        </w:rPr>
        <w:t>50</w:t>
      </w:r>
      <w:r w:rsidR="0079758F" w:rsidRPr="00BD4816">
        <w:rPr>
          <w:rFonts w:ascii="Arial" w:hAnsi="Arial" w:cs="Arial"/>
          <w:b/>
          <w:spacing w:val="-3"/>
          <w:sz w:val="18"/>
          <w:szCs w:val="18"/>
        </w:rPr>
        <w:tab/>
      </w:r>
      <w:r w:rsidR="0030445F" w:rsidRPr="00BD4816">
        <w:rPr>
          <w:rFonts w:ascii="Arial" w:hAnsi="Arial" w:cs="Arial"/>
          <w:b/>
          <w:spacing w:val="-3"/>
          <w:sz w:val="18"/>
          <w:szCs w:val="18"/>
          <w:u w:val="single"/>
        </w:rPr>
        <w:t>LIGHTING COMPONENTS</w:t>
      </w:r>
    </w:p>
    <w:p w14:paraId="58B0F497" w14:textId="77777777" w:rsidR="0030445F" w:rsidRPr="00BD4816" w:rsidRDefault="0030445F" w:rsidP="00D80D28">
      <w:pPr>
        <w:jc w:val="left"/>
        <w:rPr>
          <w:rFonts w:ascii="Arial" w:hAnsi="Arial" w:cs="Arial"/>
          <w:i/>
          <w:spacing w:val="-3"/>
          <w:sz w:val="18"/>
          <w:szCs w:val="18"/>
        </w:rPr>
      </w:pPr>
    </w:p>
    <w:p w14:paraId="17A42CB5" w14:textId="77777777" w:rsidR="0030445F" w:rsidRPr="00BD4816" w:rsidRDefault="0030445F" w:rsidP="00D80D28">
      <w:pPr>
        <w:jc w:val="left"/>
        <w:rPr>
          <w:rFonts w:ascii="Arial" w:hAnsi="Arial" w:cs="Arial"/>
          <w:i/>
          <w:spacing w:val="-3"/>
          <w:sz w:val="18"/>
          <w:szCs w:val="18"/>
        </w:rPr>
      </w:pPr>
    </w:p>
    <w:p w14:paraId="1053EC28" w14:textId="77777777" w:rsidR="0030445F" w:rsidRPr="00BD4816" w:rsidRDefault="0079758F" w:rsidP="00D80D28">
      <w:pPr>
        <w:jc w:val="left"/>
        <w:rPr>
          <w:rFonts w:ascii="Arial" w:hAnsi="Arial" w:cs="Arial"/>
          <w:i/>
          <w:spacing w:val="-3"/>
          <w:sz w:val="18"/>
          <w:szCs w:val="18"/>
        </w:rPr>
      </w:pPr>
      <w:proofErr w:type="spellStart"/>
      <w:r w:rsidRPr="00BD4816">
        <w:rPr>
          <w:rFonts w:ascii="Arial" w:hAnsi="Arial" w:cs="Arial"/>
          <w:i/>
          <w:spacing w:val="-3"/>
          <w:sz w:val="18"/>
          <w:szCs w:val="18"/>
        </w:rPr>
        <w:t>Eg</w:t>
      </w:r>
      <w:proofErr w:type="spellEnd"/>
      <w:r w:rsidRPr="00BD4816">
        <w:rPr>
          <w:rFonts w:ascii="Arial" w:hAnsi="Arial" w:cs="Arial"/>
          <w:i/>
          <w:spacing w:val="-3"/>
          <w:sz w:val="18"/>
          <w:szCs w:val="18"/>
        </w:rPr>
        <w:t xml:space="preserve"> Heritage poles.</w:t>
      </w:r>
    </w:p>
    <w:p w14:paraId="7E976A2F" w14:textId="77777777" w:rsidR="0030445F" w:rsidRPr="00BD4816" w:rsidRDefault="0030445F" w:rsidP="00D80D28">
      <w:pPr>
        <w:jc w:val="left"/>
        <w:rPr>
          <w:rFonts w:ascii="Arial" w:hAnsi="Arial" w:cs="Arial"/>
          <w:sz w:val="18"/>
          <w:szCs w:val="18"/>
        </w:rPr>
      </w:pPr>
    </w:p>
    <w:p w14:paraId="11D17AFF" w14:textId="77777777" w:rsidR="00FA2FE0" w:rsidRPr="00BD4816" w:rsidRDefault="00FA2FE0" w:rsidP="00D80D28">
      <w:pPr>
        <w:jc w:val="left"/>
        <w:rPr>
          <w:rFonts w:ascii="Arial" w:hAnsi="Arial" w:cs="Arial"/>
          <w:sz w:val="18"/>
          <w:szCs w:val="18"/>
        </w:rPr>
      </w:pPr>
    </w:p>
    <w:p w14:paraId="2C684E19" w14:textId="77777777" w:rsidR="00FA2FE0" w:rsidRPr="00BD4816" w:rsidRDefault="00FA2FE0" w:rsidP="00D80D28">
      <w:pPr>
        <w:jc w:val="left"/>
        <w:rPr>
          <w:rFonts w:ascii="Arial" w:hAnsi="Arial" w:cs="Arial"/>
          <w:sz w:val="18"/>
          <w:szCs w:val="18"/>
        </w:rPr>
      </w:pPr>
    </w:p>
    <w:p w14:paraId="3888D72B" w14:textId="77777777" w:rsidR="00FA2FE0" w:rsidRPr="00BD4816" w:rsidRDefault="00FA2FE0" w:rsidP="00FA2FE0">
      <w:pPr>
        <w:jc w:val="center"/>
        <w:rPr>
          <w:rFonts w:ascii="Arial" w:hAnsi="Arial" w:cs="Arial"/>
          <w:sz w:val="18"/>
          <w:szCs w:val="18"/>
        </w:rPr>
      </w:pPr>
      <w:r w:rsidRPr="00BD4816">
        <w:rPr>
          <w:rFonts w:ascii="Arial" w:hAnsi="Arial" w:cs="Arial"/>
          <w:sz w:val="18"/>
          <w:szCs w:val="18"/>
        </w:rPr>
        <w:t>_________</w:t>
      </w:r>
    </w:p>
    <w:p w14:paraId="74B36E66" w14:textId="77777777" w:rsidR="00FA2FE0" w:rsidRPr="00BD4816" w:rsidRDefault="00FA2FE0" w:rsidP="00D80D28">
      <w:pPr>
        <w:jc w:val="left"/>
        <w:rPr>
          <w:rFonts w:ascii="Arial" w:hAnsi="Arial" w:cs="Arial"/>
          <w:sz w:val="18"/>
          <w:szCs w:val="18"/>
        </w:rPr>
      </w:pPr>
    </w:p>
    <w:p w14:paraId="229F40D5" w14:textId="77777777" w:rsidR="00FA2FE0" w:rsidRPr="00BD4816" w:rsidRDefault="00FA2FE0" w:rsidP="00D80D28">
      <w:pPr>
        <w:jc w:val="left"/>
        <w:rPr>
          <w:rFonts w:ascii="Arial" w:hAnsi="Arial" w:cs="Arial"/>
          <w:sz w:val="18"/>
          <w:szCs w:val="18"/>
        </w:rPr>
      </w:pPr>
    </w:p>
    <w:p w14:paraId="5286F5EF" w14:textId="46FD82CE" w:rsidR="00902ADA" w:rsidRDefault="00902ADA">
      <w:pPr>
        <w:jc w:val="left"/>
        <w:rPr>
          <w:rFonts w:ascii="Arial" w:hAnsi="Arial" w:cs="Arial"/>
          <w:b/>
          <w:sz w:val="18"/>
          <w:szCs w:val="18"/>
          <w:u w:val="single"/>
        </w:rPr>
      </w:pPr>
      <w:r>
        <w:rPr>
          <w:rFonts w:ascii="Arial" w:hAnsi="Arial" w:cs="Arial"/>
          <w:b/>
          <w:sz w:val="18"/>
          <w:szCs w:val="18"/>
          <w:u w:val="single"/>
        </w:rPr>
        <w:br w:type="page"/>
      </w:r>
    </w:p>
    <w:p w14:paraId="1E95A167" w14:textId="77777777" w:rsidR="0030445F" w:rsidRPr="00BD4816" w:rsidRDefault="003574C9" w:rsidP="003D304A">
      <w:pPr>
        <w:jc w:val="center"/>
        <w:rPr>
          <w:rFonts w:ascii="Arial" w:hAnsi="Arial" w:cs="Arial"/>
          <w:b/>
          <w:sz w:val="18"/>
          <w:szCs w:val="18"/>
          <w:u w:val="single"/>
        </w:rPr>
      </w:pPr>
      <w:r w:rsidRPr="00BD4816">
        <w:rPr>
          <w:rFonts w:ascii="Arial" w:hAnsi="Arial" w:cs="Arial"/>
          <w:b/>
          <w:sz w:val="18"/>
          <w:szCs w:val="18"/>
        </w:rPr>
        <w:t>R</w:t>
      </w:r>
      <w:r w:rsidR="0079758F" w:rsidRPr="00BD4816">
        <w:rPr>
          <w:rFonts w:ascii="Arial" w:hAnsi="Arial" w:cs="Arial"/>
          <w:b/>
          <w:sz w:val="18"/>
          <w:szCs w:val="18"/>
        </w:rPr>
        <w:t>52</w:t>
      </w:r>
      <w:r w:rsidR="0079758F" w:rsidRPr="00BD4816">
        <w:rPr>
          <w:rFonts w:ascii="Arial" w:hAnsi="Arial" w:cs="Arial"/>
          <w:b/>
          <w:sz w:val="18"/>
          <w:szCs w:val="18"/>
        </w:rPr>
        <w:tab/>
      </w:r>
      <w:r w:rsidR="0030445F" w:rsidRPr="00BD4816">
        <w:rPr>
          <w:rFonts w:ascii="Arial" w:hAnsi="Arial" w:cs="Arial"/>
          <w:b/>
          <w:sz w:val="18"/>
          <w:szCs w:val="18"/>
          <w:u w:val="single"/>
        </w:rPr>
        <w:t>LIGHTING</w:t>
      </w:r>
    </w:p>
    <w:p w14:paraId="6D5D9C25" w14:textId="77777777" w:rsidR="0030445F" w:rsidRPr="00BD4816" w:rsidRDefault="0030445F" w:rsidP="00D80D28">
      <w:pPr>
        <w:jc w:val="left"/>
        <w:rPr>
          <w:rFonts w:ascii="Arial" w:hAnsi="Arial" w:cs="Arial"/>
          <w:sz w:val="18"/>
          <w:szCs w:val="18"/>
        </w:rPr>
      </w:pPr>
    </w:p>
    <w:p w14:paraId="3B3C2C55" w14:textId="77777777" w:rsidR="0030445F" w:rsidRPr="00BD4816" w:rsidRDefault="0030445F" w:rsidP="00D80D28">
      <w:pPr>
        <w:jc w:val="left"/>
        <w:rPr>
          <w:rFonts w:ascii="Arial" w:hAnsi="Arial" w:cs="Arial"/>
          <w:sz w:val="18"/>
          <w:szCs w:val="18"/>
        </w:rPr>
      </w:pPr>
    </w:p>
    <w:p w14:paraId="0E7D7A25"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Temporary overhead supply points will be provided on </w:t>
      </w:r>
      <w:proofErr w:type="spellStart"/>
      <w:r w:rsidRPr="00BD4816">
        <w:rPr>
          <w:rFonts w:ascii="Arial" w:hAnsi="Arial" w:cs="Arial"/>
          <w:i/>
          <w:sz w:val="18"/>
          <w:szCs w:val="18"/>
        </w:rPr>
        <w:t>stobie</w:t>
      </w:r>
      <w:proofErr w:type="spellEnd"/>
      <w:r w:rsidRPr="00BD4816">
        <w:rPr>
          <w:rFonts w:ascii="Arial" w:hAnsi="Arial" w:cs="Arial"/>
          <w:i/>
          <w:sz w:val="18"/>
          <w:szCs w:val="18"/>
        </w:rPr>
        <w:t xml:space="preserve"> poles adjacent to Supply </w:t>
      </w:r>
      <w:proofErr w:type="gramStart"/>
      <w:r w:rsidRPr="00BD4816">
        <w:rPr>
          <w:rFonts w:ascii="Arial" w:hAnsi="Arial" w:cs="Arial"/>
          <w:i/>
          <w:sz w:val="18"/>
          <w:szCs w:val="18"/>
        </w:rPr>
        <w:t>Points ........</w:t>
      </w:r>
      <w:proofErr w:type="gramEnd"/>
      <w:r w:rsidRPr="00BD4816">
        <w:rPr>
          <w:rFonts w:ascii="Arial" w:hAnsi="Arial" w:cs="Arial"/>
          <w:i/>
          <w:sz w:val="18"/>
          <w:szCs w:val="18"/>
        </w:rPr>
        <w:t xml:space="preserve"> </w:t>
      </w:r>
      <w:proofErr w:type="gramStart"/>
      <w:r w:rsidRPr="00BD4816">
        <w:rPr>
          <w:rFonts w:ascii="Arial" w:hAnsi="Arial" w:cs="Arial"/>
          <w:i/>
          <w:sz w:val="18"/>
          <w:szCs w:val="18"/>
        </w:rPr>
        <w:t>....</w:t>
      </w:r>
      <w:proofErr w:type="gramEnd"/>
      <w:r w:rsidRPr="00BD4816">
        <w:rPr>
          <w:rFonts w:ascii="Arial" w:hAnsi="Arial" w:cs="Arial"/>
          <w:i/>
          <w:sz w:val="18"/>
          <w:szCs w:val="18"/>
        </w:rPr>
        <w:t xml:space="preserve"> and ...... to enable connections necessary prior to completion of </w:t>
      </w:r>
      <w:r w:rsidR="00B01D4F" w:rsidRPr="00BD4816">
        <w:rPr>
          <w:rFonts w:ascii="Arial" w:hAnsi="Arial" w:cs="Arial"/>
          <w:i/>
          <w:sz w:val="18"/>
          <w:szCs w:val="18"/>
        </w:rPr>
        <w:t>SA POWER NETWORK</w:t>
      </w:r>
      <w:r w:rsidRPr="00BD4816">
        <w:rPr>
          <w:rFonts w:ascii="Arial" w:hAnsi="Arial" w:cs="Arial"/>
          <w:i/>
          <w:sz w:val="18"/>
          <w:szCs w:val="18"/>
        </w:rPr>
        <w:t xml:space="preserve"> undergrounding works.  (Refer Clause </w:t>
      </w:r>
      <w:r w:rsidR="003574C9" w:rsidRPr="00BD4816">
        <w:rPr>
          <w:rFonts w:ascii="Arial" w:hAnsi="Arial" w:cs="Arial"/>
          <w:i/>
          <w:sz w:val="18"/>
          <w:szCs w:val="18"/>
        </w:rPr>
        <w:t>G</w:t>
      </w:r>
      <w:r w:rsidRPr="00BD4816">
        <w:rPr>
          <w:rFonts w:ascii="Arial" w:hAnsi="Arial" w:cs="Arial"/>
          <w:i/>
          <w:sz w:val="18"/>
          <w:szCs w:val="18"/>
        </w:rPr>
        <w:t>10.</w:t>
      </w:r>
      <w:r w:rsidR="00706784" w:rsidRPr="00BD4816">
        <w:rPr>
          <w:rFonts w:ascii="Arial" w:hAnsi="Arial" w:cs="Arial"/>
          <w:i/>
          <w:sz w:val="18"/>
          <w:szCs w:val="18"/>
        </w:rPr>
        <w:t>3</w:t>
      </w:r>
      <w:r w:rsidRPr="00BD4816">
        <w:rPr>
          <w:rFonts w:ascii="Arial" w:hAnsi="Arial" w:cs="Arial"/>
          <w:i/>
          <w:sz w:val="18"/>
          <w:szCs w:val="18"/>
        </w:rPr>
        <w:t xml:space="preserve"> "</w:t>
      </w:r>
      <w:r w:rsidR="00706784" w:rsidRPr="00BD4816">
        <w:rPr>
          <w:rFonts w:ascii="Arial" w:hAnsi="Arial" w:cs="Arial"/>
          <w:i/>
          <w:sz w:val="18"/>
          <w:szCs w:val="18"/>
        </w:rPr>
        <w:t>Constraints</w:t>
      </w:r>
      <w:r w:rsidRPr="00BD4816">
        <w:rPr>
          <w:rFonts w:ascii="Arial" w:hAnsi="Arial" w:cs="Arial"/>
          <w:i/>
          <w:sz w:val="18"/>
          <w:szCs w:val="18"/>
        </w:rPr>
        <w:t>").</w:t>
      </w:r>
    </w:p>
    <w:p w14:paraId="7EC398EE" w14:textId="77777777" w:rsidR="0030445F" w:rsidRPr="00BD4816" w:rsidRDefault="0030445F" w:rsidP="00D80D28">
      <w:pPr>
        <w:jc w:val="left"/>
        <w:rPr>
          <w:rFonts w:ascii="Arial" w:hAnsi="Arial" w:cs="Arial"/>
          <w:i/>
          <w:sz w:val="18"/>
          <w:szCs w:val="18"/>
        </w:rPr>
      </w:pPr>
    </w:p>
    <w:p w14:paraId="30CEEB35"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If required, temporary service points </w:t>
      </w:r>
      <w:r w:rsidR="004C3925" w:rsidRPr="00BD4816">
        <w:rPr>
          <w:rFonts w:ascii="Arial" w:hAnsi="Arial" w:cs="Arial"/>
          <w:i/>
          <w:sz w:val="18"/>
          <w:szCs w:val="18"/>
        </w:rPr>
        <w:t>must</w:t>
      </w:r>
      <w:r w:rsidRPr="00BD4816">
        <w:rPr>
          <w:rFonts w:ascii="Arial" w:hAnsi="Arial" w:cs="Arial"/>
          <w:i/>
          <w:sz w:val="18"/>
          <w:szCs w:val="18"/>
        </w:rPr>
        <w:t xml:space="preserve"> be located on </w:t>
      </w:r>
      <w:proofErr w:type="spellStart"/>
      <w:r w:rsidRPr="00BD4816">
        <w:rPr>
          <w:rFonts w:ascii="Arial" w:hAnsi="Arial" w:cs="Arial"/>
          <w:i/>
          <w:sz w:val="18"/>
          <w:szCs w:val="18"/>
        </w:rPr>
        <w:t>stobie</w:t>
      </w:r>
      <w:proofErr w:type="spellEnd"/>
      <w:r w:rsidRPr="00BD4816">
        <w:rPr>
          <w:rFonts w:ascii="Arial" w:hAnsi="Arial" w:cs="Arial"/>
          <w:i/>
          <w:sz w:val="18"/>
          <w:szCs w:val="18"/>
        </w:rPr>
        <w:t xml:space="preserve"> poles.</w:t>
      </w:r>
    </w:p>
    <w:p w14:paraId="0D2216C4" w14:textId="77777777" w:rsidR="0030445F" w:rsidRPr="00BD4816" w:rsidRDefault="0030445F" w:rsidP="00D80D28">
      <w:pPr>
        <w:jc w:val="left"/>
        <w:rPr>
          <w:rFonts w:ascii="Arial" w:hAnsi="Arial" w:cs="Arial"/>
          <w:i/>
          <w:sz w:val="18"/>
          <w:szCs w:val="18"/>
        </w:rPr>
      </w:pPr>
    </w:p>
    <w:p w14:paraId="6FD00DC1" w14:textId="77777777" w:rsidR="0030445F" w:rsidRPr="00BD4816" w:rsidRDefault="0030445F" w:rsidP="00D80D28">
      <w:pPr>
        <w:jc w:val="left"/>
        <w:rPr>
          <w:rFonts w:ascii="Arial" w:hAnsi="Arial" w:cs="Arial"/>
          <w:i/>
          <w:sz w:val="18"/>
          <w:szCs w:val="18"/>
        </w:rPr>
      </w:pPr>
      <w:r w:rsidRPr="00BD4816">
        <w:rPr>
          <w:rFonts w:ascii="Arial" w:hAnsi="Arial" w:cs="Arial"/>
          <w:i/>
          <w:sz w:val="18"/>
          <w:szCs w:val="18"/>
        </w:rPr>
        <w:t xml:space="preserve">Payment for removal of the concrete bases and backfilling of resulting holes will be at </w:t>
      </w:r>
      <w:proofErr w:type="spellStart"/>
      <w:r w:rsidRPr="00BD4816">
        <w:rPr>
          <w:rFonts w:ascii="Arial" w:hAnsi="Arial" w:cs="Arial"/>
          <w:i/>
          <w:sz w:val="18"/>
          <w:szCs w:val="18"/>
        </w:rPr>
        <w:t>Daywork</w:t>
      </w:r>
      <w:proofErr w:type="spellEnd"/>
      <w:r w:rsidRPr="00BD4816">
        <w:rPr>
          <w:rFonts w:ascii="Arial" w:hAnsi="Arial" w:cs="Arial"/>
          <w:i/>
          <w:sz w:val="18"/>
          <w:szCs w:val="18"/>
        </w:rPr>
        <w:t xml:space="preserve"> rates.</w:t>
      </w:r>
    </w:p>
    <w:p w14:paraId="1BAC99EE" w14:textId="77777777" w:rsidR="0030445F" w:rsidRPr="00BD4816" w:rsidRDefault="0030445F" w:rsidP="00D80D28">
      <w:pPr>
        <w:jc w:val="left"/>
        <w:rPr>
          <w:rFonts w:ascii="Arial" w:hAnsi="Arial" w:cs="Arial"/>
          <w:i/>
          <w:sz w:val="18"/>
          <w:szCs w:val="18"/>
        </w:rPr>
      </w:pPr>
    </w:p>
    <w:p w14:paraId="4799F9D4" w14:textId="77777777" w:rsidR="0030445F" w:rsidRPr="00BD4816" w:rsidRDefault="00DC5617" w:rsidP="00D80D28">
      <w:pPr>
        <w:jc w:val="left"/>
        <w:rPr>
          <w:rFonts w:ascii="Arial" w:hAnsi="Arial" w:cs="Arial"/>
          <w:i/>
          <w:sz w:val="18"/>
          <w:szCs w:val="18"/>
        </w:rPr>
      </w:pPr>
      <w:r w:rsidRPr="00BD4816">
        <w:rPr>
          <w:rFonts w:ascii="Arial" w:hAnsi="Arial" w:cs="Arial"/>
          <w:i/>
          <w:sz w:val="18"/>
          <w:szCs w:val="18"/>
        </w:rPr>
        <w:t xml:space="preserve">The Contractor </w:t>
      </w:r>
      <w:r w:rsidR="004C3925" w:rsidRPr="00BD4816">
        <w:rPr>
          <w:rFonts w:ascii="Arial" w:hAnsi="Arial" w:cs="Arial"/>
          <w:i/>
          <w:sz w:val="18"/>
          <w:szCs w:val="18"/>
        </w:rPr>
        <w:t>must</w:t>
      </w:r>
      <w:r w:rsidRPr="00BD4816">
        <w:rPr>
          <w:rFonts w:ascii="Arial" w:hAnsi="Arial" w:cs="Arial"/>
          <w:i/>
          <w:sz w:val="18"/>
          <w:szCs w:val="18"/>
        </w:rPr>
        <w:t xml:space="preserve"> supply and install </w:t>
      </w:r>
      <w:proofErr w:type="spellStart"/>
      <w:r w:rsidRPr="00BD4816">
        <w:rPr>
          <w:rFonts w:ascii="Arial" w:hAnsi="Arial" w:cs="Arial"/>
          <w:i/>
          <w:sz w:val="18"/>
          <w:szCs w:val="18"/>
        </w:rPr>
        <w:t>uplighting</w:t>
      </w:r>
      <w:proofErr w:type="spellEnd"/>
      <w:r w:rsidRPr="00BD4816">
        <w:rPr>
          <w:rFonts w:ascii="Arial" w:hAnsi="Arial" w:cs="Arial"/>
          <w:i/>
          <w:sz w:val="18"/>
          <w:szCs w:val="18"/>
        </w:rPr>
        <w:t xml:space="preserve"> as detailed on drawing </w:t>
      </w:r>
      <w:proofErr w:type="gramStart"/>
      <w:r w:rsidRPr="00BD4816">
        <w:rPr>
          <w:rFonts w:ascii="Arial" w:hAnsi="Arial" w:cs="Arial"/>
          <w:i/>
          <w:sz w:val="18"/>
          <w:szCs w:val="18"/>
        </w:rPr>
        <w:t>No</w:t>
      </w:r>
      <w:proofErr w:type="gramEnd"/>
      <w:r w:rsidRPr="00BD4816">
        <w:rPr>
          <w:rFonts w:ascii="Arial" w:hAnsi="Arial" w:cs="Arial"/>
          <w:i/>
          <w:sz w:val="18"/>
          <w:szCs w:val="18"/>
        </w:rPr>
        <w:t xml:space="preserve">. …….. </w:t>
      </w:r>
      <w:proofErr w:type="gramStart"/>
      <w:r w:rsidRPr="00BD4816">
        <w:rPr>
          <w:rFonts w:ascii="Arial" w:hAnsi="Arial" w:cs="Arial"/>
          <w:i/>
          <w:sz w:val="18"/>
          <w:szCs w:val="18"/>
        </w:rPr>
        <w:t>sheet</w:t>
      </w:r>
      <w:proofErr w:type="gramEnd"/>
      <w:r w:rsidRPr="00BD4816">
        <w:rPr>
          <w:rFonts w:ascii="Arial" w:hAnsi="Arial" w:cs="Arial"/>
          <w:i/>
          <w:sz w:val="18"/>
          <w:szCs w:val="18"/>
        </w:rPr>
        <w:t>………</w:t>
      </w:r>
    </w:p>
    <w:p w14:paraId="791226F5" w14:textId="77777777" w:rsidR="00DC5617" w:rsidRPr="00BD4816" w:rsidRDefault="00DC5617" w:rsidP="00D80D28">
      <w:pPr>
        <w:jc w:val="left"/>
        <w:rPr>
          <w:rFonts w:ascii="Arial" w:hAnsi="Arial" w:cs="Arial"/>
          <w:i/>
          <w:sz w:val="18"/>
          <w:szCs w:val="18"/>
        </w:rPr>
      </w:pPr>
    </w:p>
    <w:p w14:paraId="486D8941" w14:textId="77777777" w:rsidR="00DC5617" w:rsidRPr="00BD4816" w:rsidRDefault="00DC5617" w:rsidP="00D80D28">
      <w:pPr>
        <w:jc w:val="left"/>
        <w:rPr>
          <w:rFonts w:ascii="Arial" w:hAnsi="Arial" w:cs="Arial"/>
          <w:i/>
          <w:sz w:val="18"/>
          <w:szCs w:val="18"/>
        </w:rPr>
      </w:pPr>
      <w:r w:rsidRPr="00BD4816">
        <w:rPr>
          <w:rFonts w:ascii="Arial" w:hAnsi="Arial" w:cs="Arial"/>
          <w:i/>
          <w:sz w:val="18"/>
          <w:szCs w:val="18"/>
        </w:rPr>
        <w:t xml:space="preserve">The Contractor </w:t>
      </w:r>
      <w:r w:rsidR="004C3925" w:rsidRPr="00BD4816">
        <w:rPr>
          <w:rFonts w:ascii="Arial" w:hAnsi="Arial" w:cs="Arial"/>
          <w:i/>
          <w:sz w:val="18"/>
          <w:szCs w:val="18"/>
        </w:rPr>
        <w:t>must</w:t>
      </w:r>
      <w:r w:rsidRPr="00BD4816">
        <w:rPr>
          <w:rFonts w:ascii="Arial" w:hAnsi="Arial" w:cs="Arial"/>
          <w:i/>
          <w:sz w:val="18"/>
          <w:szCs w:val="18"/>
        </w:rPr>
        <w:t xml:space="preserve"> supply and install underbridge cycleway lighting as detailed on Drawing No</w:t>
      </w:r>
      <w:proofErr w:type="gramStart"/>
      <w:r w:rsidRPr="00BD4816">
        <w:rPr>
          <w:rFonts w:ascii="Arial" w:hAnsi="Arial" w:cs="Arial"/>
          <w:i/>
          <w:sz w:val="18"/>
          <w:szCs w:val="18"/>
        </w:rPr>
        <w:t>………..</w:t>
      </w:r>
      <w:proofErr w:type="gramEnd"/>
      <w:r w:rsidRPr="00BD4816">
        <w:rPr>
          <w:rFonts w:ascii="Arial" w:hAnsi="Arial" w:cs="Arial"/>
          <w:i/>
          <w:sz w:val="18"/>
          <w:szCs w:val="18"/>
        </w:rPr>
        <w:t xml:space="preserve"> </w:t>
      </w:r>
      <w:proofErr w:type="gramStart"/>
      <w:r w:rsidRPr="00BD4816">
        <w:rPr>
          <w:rFonts w:ascii="Arial" w:hAnsi="Arial" w:cs="Arial"/>
          <w:i/>
          <w:sz w:val="18"/>
          <w:szCs w:val="18"/>
        </w:rPr>
        <w:t>sheet</w:t>
      </w:r>
      <w:proofErr w:type="gramEnd"/>
      <w:r w:rsidRPr="00BD4816">
        <w:rPr>
          <w:rFonts w:ascii="Arial" w:hAnsi="Arial" w:cs="Arial"/>
          <w:i/>
          <w:sz w:val="18"/>
          <w:szCs w:val="18"/>
        </w:rPr>
        <w:t xml:space="preserve"> ……….</w:t>
      </w:r>
    </w:p>
    <w:p w14:paraId="2D374D05" w14:textId="77777777" w:rsidR="00DC5617" w:rsidRPr="00BD4816" w:rsidRDefault="00DC5617" w:rsidP="00D80D28">
      <w:pPr>
        <w:jc w:val="left"/>
        <w:rPr>
          <w:rFonts w:ascii="Arial" w:hAnsi="Arial" w:cs="Arial"/>
          <w:i/>
          <w:sz w:val="18"/>
          <w:szCs w:val="18"/>
        </w:rPr>
      </w:pPr>
    </w:p>
    <w:p w14:paraId="3D927A74" w14:textId="77777777" w:rsidR="00DC5617" w:rsidRPr="00BD4816" w:rsidRDefault="00DC5617" w:rsidP="00D80D28">
      <w:pPr>
        <w:jc w:val="left"/>
        <w:rPr>
          <w:rFonts w:ascii="Arial" w:hAnsi="Arial" w:cs="Arial"/>
          <w:i/>
          <w:sz w:val="18"/>
          <w:szCs w:val="18"/>
        </w:rPr>
      </w:pPr>
      <w:r w:rsidRPr="00BD4816">
        <w:rPr>
          <w:rFonts w:ascii="Arial" w:hAnsi="Arial" w:cs="Arial"/>
          <w:i/>
          <w:sz w:val="18"/>
          <w:szCs w:val="18"/>
        </w:rPr>
        <w:t xml:space="preserve">Fluorescent lamp fittings with lamps and mounting brackets </w:t>
      </w:r>
      <w:r w:rsidR="004C3925" w:rsidRPr="00BD4816">
        <w:rPr>
          <w:rFonts w:ascii="Arial" w:hAnsi="Arial" w:cs="Arial"/>
          <w:i/>
          <w:sz w:val="18"/>
          <w:szCs w:val="18"/>
        </w:rPr>
        <w:t>must</w:t>
      </w:r>
      <w:r w:rsidRPr="00BD4816">
        <w:rPr>
          <w:rFonts w:ascii="Arial" w:hAnsi="Arial" w:cs="Arial"/>
          <w:i/>
          <w:sz w:val="18"/>
          <w:szCs w:val="18"/>
        </w:rPr>
        <w:t xml:space="preserve"> be type </w:t>
      </w:r>
      <w:proofErr w:type="gramStart"/>
      <w:r w:rsidRPr="00BD4816">
        <w:rPr>
          <w:rFonts w:ascii="Arial" w:hAnsi="Arial" w:cs="Arial"/>
          <w:i/>
          <w:sz w:val="18"/>
          <w:szCs w:val="18"/>
        </w:rPr>
        <w:t>………….., ….W</w:t>
      </w:r>
      <w:proofErr w:type="gramEnd"/>
    </w:p>
    <w:p w14:paraId="3770927A" w14:textId="77777777" w:rsidR="00DC5617" w:rsidRPr="00BD4816" w:rsidRDefault="00DC5617" w:rsidP="00D80D28">
      <w:pPr>
        <w:jc w:val="left"/>
        <w:rPr>
          <w:rFonts w:ascii="Arial" w:hAnsi="Arial" w:cs="Arial"/>
          <w:i/>
          <w:sz w:val="18"/>
          <w:szCs w:val="18"/>
        </w:rPr>
      </w:pPr>
    </w:p>
    <w:p w14:paraId="74B02018" w14:textId="77777777" w:rsidR="00DC5617" w:rsidRPr="00BD4816" w:rsidRDefault="00DC5617" w:rsidP="00D80D28">
      <w:pPr>
        <w:jc w:val="left"/>
        <w:rPr>
          <w:rFonts w:ascii="Arial" w:hAnsi="Arial" w:cs="Arial"/>
          <w:i/>
          <w:sz w:val="18"/>
          <w:szCs w:val="18"/>
        </w:rPr>
      </w:pPr>
      <w:r w:rsidRPr="00BD4816">
        <w:rPr>
          <w:rFonts w:ascii="Arial" w:hAnsi="Arial" w:cs="Arial"/>
          <w:i/>
          <w:sz w:val="18"/>
          <w:szCs w:val="18"/>
        </w:rPr>
        <w:t xml:space="preserve">Wiring </w:t>
      </w:r>
      <w:r w:rsidR="004C3925" w:rsidRPr="00BD4816">
        <w:rPr>
          <w:rFonts w:ascii="Arial" w:hAnsi="Arial" w:cs="Arial"/>
          <w:i/>
          <w:sz w:val="18"/>
          <w:szCs w:val="18"/>
        </w:rPr>
        <w:t>must</w:t>
      </w:r>
      <w:r w:rsidRPr="00BD4816">
        <w:rPr>
          <w:rFonts w:ascii="Arial" w:hAnsi="Arial" w:cs="Arial"/>
          <w:i/>
          <w:sz w:val="18"/>
          <w:szCs w:val="18"/>
        </w:rPr>
        <w:t xml:space="preserve"> be carried out such that lamps are continually on.</w:t>
      </w:r>
    </w:p>
    <w:p w14:paraId="23CC2764" w14:textId="77777777" w:rsidR="00DC5617" w:rsidRPr="00BD4816" w:rsidRDefault="00DC5617" w:rsidP="00D80D28">
      <w:pPr>
        <w:jc w:val="left"/>
        <w:rPr>
          <w:rFonts w:ascii="Arial" w:hAnsi="Arial" w:cs="Arial"/>
          <w:i/>
          <w:sz w:val="18"/>
          <w:szCs w:val="18"/>
        </w:rPr>
      </w:pPr>
    </w:p>
    <w:p w14:paraId="6A0FE5BE" w14:textId="77777777" w:rsidR="00DC5617" w:rsidRPr="00BD4816" w:rsidRDefault="00DC5617" w:rsidP="00D80D28">
      <w:pPr>
        <w:jc w:val="left"/>
        <w:rPr>
          <w:rFonts w:ascii="Arial" w:hAnsi="Arial" w:cs="Arial"/>
          <w:i/>
          <w:sz w:val="18"/>
          <w:szCs w:val="18"/>
        </w:rPr>
      </w:pPr>
      <w:r w:rsidRPr="00BD4816">
        <w:rPr>
          <w:rFonts w:ascii="Arial" w:hAnsi="Arial" w:cs="Arial"/>
          <w:i/>
          <w:sz w:val="18"/>
          <w:szCs w:val="18"/>
        </w:rPr>
        <w:t xml:space="preserve">Fixing </w:t>
      </w:r>
      <w:r w:rsidR="004C3925" w:rsidRPr="00BD4816">
        <w:rPr>
          <w:rFonts w:ascii="Arial" w:hAnsi="Arial" w:cs="Arial"/>
          <w:i/>
          <w:sz w:val="18"/>
          <w:szCs w:val="18"/>
        </w:rPr>
        <w:t>must</w:t>
      </w:r>
      <w:r w:rsidRPr="00BD4816">
        <w:rPr>
          <w:rFonts w:ascii="Arial" w:hAnsi="Arial" w:cs="Arial"/>
          <w:i/>
          <w:sz w:val="18"/>
          <w:szCs w:val="18"/>
        </w:rPr>
        <w:t xml:space="preserve"> be by </w:t>
      </w:r>
      <w:proofErr w:type="gramStart"/>
      <w:r w:rsidRPr="00BD4816">
        <w:rPr>
          <w:rFonts w:ascii="Arial" w:hAnsi="Arial" w:cs="Arial"/>
          <w:i/>
          <w:sz w:val="18"/>
          <w:szCs w:val="18"/>
        </w:rPr>
        <w:t>6</w:t>
      </w:r>
      <w:proofErr w:type="gramEnd"/>
      <w:r w:rsidRPr="00BD4816">
        <w:rPr>
          <w:rFonts w:ascii="Arial" w:hAnsi="Arial" w:cs="Arial"/>
          <w:i/>
          <w:sz w:val="18"/>
          <w:szCs w:val="18"/>
        </w:rPr>
        <w:t xml:space="preserve"> Hilti M6x43/5 tamper proof stainless steel screws.</w:t>
      </w:r>
    </w:p>
    <w:p w14:paraId="7EED8F9F" w14:textId="77777777" w:rsidR="00DC5617" w:rsidRPr="00BD4816" w:rsidRDefault="00DC5617" w:rsidP="00D80D28">
      <w:pPr>
        <w:jc w:val="left"/>
        <w:rPr>
          <w:rFonts w:ascii="Arial" w:hAnsi="Arial" w:cs="Arial"/>
          <w:i/>
          <w:sz w:val="18"/>
          <w:szCs w:val="18"/>
        </w:rPr>
      </w:pPr>
    </w:p>
    <w:p w14:paraId="7AABD2A6" w14:textId="77777777" w:rsidR="00DC5617" w:rsidRPr="00BD4816" w:rsidRDefault="00DC5617" w:rsidP="00D80D28">
      <w:pPr>
        <w:jc w:val="left"/>
        <w:rPr>
          <w:rFonts w:ascii="Arial" w:hAnsi="Arial" w:cs="Arial"/>
          <w:i/>
          <w:sz w:val="18"/>
          <w:szCs w:val="18"/>
        </w:rPr>
      </w:pPr>
    </w:p>
    <w:p w14:paraId="2CBD2F4E" w14:textId="77777777" w:rsidR="00FE545A" w:rsidRPr="00BD4816" w:rsidRDefault="00FE545A" w:rsidP="00D80D28">
      <w:pPr>
        <w:jc w:val="left"/>
        <w:rPr>
          <w:rFonts w:ascii="Arial" w:hAnsi="Arial" w:cs="Arial"/>
          <w:i/>
          <w:sz w:val="18"/>
          <w:szCs w:val="18"/>
        </w:rPr>
      </w:pPr>
    </w:p>
    <w:p w14:paraId="70CC86B2" w14:textId="77777777" w:rsidR="00FE545A" w:rsidRPr="00BD4816" w:rsidRDefault="00FE545A" w:rsidP="003D304A">
      <w:pPr>
        <w:jc w:val="center"/>
        <w:rPr>
          <w:rFonts w:ascii="Arial" w:hAnsi="Arial" w:cs="Arial"/>
          <w:sz w:val="18"/>
          <w:szCs w:val="18"/>
        </w:rPr>
      </w:pPr>
      <w:r w:rsidRPr="00BD4816">
        <w:rPr>
          <w:rFonts w:ascii="Arial" w:hAnsi="Arial" w:cs="Arial"/>
          <w:sz w:val="18"/>
          <w:szCs w:val="18"/>
        </w:rPr>
        <w:t>___________</w:t>
      </w:r>
    </w:p>
    <w:p w14:paraId="71583FD1" w14:textId="77777777" w:rsidR="00FE545A" w:rsidRPr="00BD4816" w:rsidRDefault="00FE545A" w:rsidP="00D80D28">
      <w:pPr>
        <w:jc w:val="left"/>
        <w:rPr>
          <w:rFonts w:ascii="Arial" w:hAnsi="Arial" w:cs="Arial"/>
          <w:sz w:val="18"/>
          <w:szCs w:val="18"/>
        </w:rPr>
      </w:pPr>
    </w:p>
    <w:p w14:paraId="61951728" w14:textId="77777777" w:rsidR="00FA2FE0" w:rsidRPr="00BD4816" w:rsidRDefault="00FA2FE0" w:rsidP="00D80D28">
      <w:pPr>
        <w:jc w:val="left"/>
        <w:rPr>
          <w:rFonts w:ascii="Arial" w:hAnsi="Arial" w:cs="Arial"/>
          <w:sz w:val="18"/>
          <w:szCs w:val="18"/>
        </w:rPr>
      </w:pPr>
    </w:p>
    <w:p w14:paraId="2FA63877" w14:textId="598BFD78" w:rsidR="00902ADA" w:rsidRDefault="00902ADA">
      <w:pPr>
        <w:jc w:val="left"/>
        <w:rPr>
          <w:rFonts w:ascii="Arial" w:hAnsi="Arial" w:cs="Arial"/>
          <w:sz w:val="18"/>
          <w:szCs w:val="18"/>
        </w:rPr>
      </w:pPr>
      <w:r>
        <w:rPr>
          <w:rFonts w:ascii="Arial" w:hAnsi="Arial" w:cs="Arial"/>
          <w:sz w:val="18"/>
          <w:szCs w:val="18"/>
        </w:rPr>
        <w:br w:type="page"/>
      </w:r>
    </w:p>
    <w:p w14:paraId="16D10C64" w14:textId="77777777" w:rsidR="0030445F" w:rsidRPr="00BD4816" w:rsidRDefault="00B01D4F" w:rsidP="003D304A">
      <w:pPr>
        <w:jc w:val="center"/>
        <w:rPr>
          <w:rFonts w:ascii="Arial" w:hAnsi="Arial" w:cs="Arial"/>
          <w:b/>
          <w:spacing w:val="-3"/>
          <w:sz w:val="18"/>
          <w:szCs w:val="18"/>
          <w:u w:val="single"/>
        </w:rPr>
      </w:pPr>
      <w:r w:rsidRPr="00BD4816">
        <w:rPr>
          <w:rFonts w:ascii="Arial" w:hAnsi="Arial" w:cs="Arial"/>
          <w:b/>
          <w:spacing w:val="-3"/>
          <w:sz w:val="18"/>
          <w:szCs w:val="18"/>
        </w:rPr>
        <w:t>R</w:t>
      </w:r>
      <w:r w:rsidR="00DC5617" w:rsidRPr="00BD4816">
        <w:rPr>
          <w:rFonts w:ascii="Arial" w:hAnsi="Arial" w:cs="Arial"/>
          <w:b/>
          <w:spacing w:val="-3"/>
          <w:sz w:val="18"/>
          <w:szCs w:val="18"/>
        </w:rPr>
        <w:t>53</w:t>
      </w:r>
      <w:r w:rsidR="00DC5617" w:rsidRPr="00BD4816">
        <w:rPr>
          <w:rFonts w:ascii="Arial" w:hAnsi="Arial" w:cs="Arial"/>
          <w:b/>
          <w:spacing w:val="-3"/>
          <w:sz w:val="18"/>
          <w:szCs w:val="18"/>
        </w:rPr>
        <w:tab/>
      </w:r>
      <w:r w:rsidR="00DC5617" w:rsidRPr="00BD4816">
        <w:rPr>
          <w:rFonts w:ascii="Arial" w:hAnsi="Arial" w:cs="Arial"/>
          <w:b/>
          <w:spacing w:val="-3"/>
          <w:sz w:val="18"/>
          <w:szCs w:val="18"/>
          <w:u w:val="single"/>
        </w:rPr>
        <w:t>C</w:t>
      </w:r>
      <w:r w:rsidR="0030445F" w:rsidRPr="00BD4816">
        <w:rPr>
          <w:rFonts w:ascii="Arial" w:hAnsi="Arial" w:cs="Arial"/>
          <w:b/>
          <w:spacing w:val="-3"/>
          <w:sz w:val="18"/>
          <w:szCs w:val="18"/>
          <w:u w:val="single"/>
        </w:rPr>
        <w:t>ONDUITS AND PITS</w:t>
      </w:r>
    </w:p>
    <w:p w14:paraId="6CD52607" w14:textId="77777777" w:rsidR="0030445F" w:rsidRPr="00BD4816" w:rsidRDefault="0030445F" w:rsidP="00D80D28">
      <w:pPr>
        <w:jc w:val="left"/>
        <w:rPr>
          <w:rFonts w:ascii="Arial" w:hAnsi="Arial" w:cs="Arial"/>
          <w:i/>
          <w:sz w:val="18"/>
          <w:szCs w:val="18"/>
        </w:rPr>
      </w:pPr>
    </w:p>
    <w:p w14:paraId="4820C23E" w14:textId="77777777" w:rsidR="0030445F" w:rsidRPr="00BD4816" w:rsidRDefault="0030445F" w:rsidP="00D80D28">
      <w:pPr>
        <w:jc w:val="left"/>
        <w:rPr>
          <w:rFonts w:ascii="Arial" w:hAnsi="Arial" w:cs="Arial"/>
          <w:i/>
          <w:sz w:val="18"/>
          <w:szCs w:val="18"/>
          <w:u w:val="single"/>
        </w:rPr>
      </w:pPr>
    </w:p>
    <w:p w14:paraId="2BC8AD5A" w14:textId="77777777" w:rsidR="0030445F" w:rsidRPr="00BD4816" w:rsidRDefault="0030445F" w:rsidP="00D80D28">
      <w:pPr>
        <w:jc w:val="left"/>
        <w:rPr>
          <w:rFonts w:ascii="Arial" w:hAnsi="Arial" w:cs="Arial"/>
          <w:b/>
          <w:i/>
          <w:sz w:val="18"/>
          <w:szCs w:val="18"/>
          <w:u w:val="single"/>
        </w:rPr>
      </w:pPr>
      <w:r w:rsidRPr="00BD4816">
        <w:rPr>
          <w:rFonts w:ascii="Arial" w:hAnsi="Arial" w:cs="Arial"/>
          <w:b/>
          <w:i/>
          <w:sz w:val="18"/>
          <w:szCs w:val="18"/>
          <w:u w:val="single"/>
        </w:rPr>
        <w:t>INSTALLATION OF OTHER CONDUITS</w:t>
      </w:r>
    </w:p>
    <w:p w14:paraId="4CAF0D97" w14:textId="77777777" w:rsidR="0030445F" w:rsidRPr="00BD4816" w:rsidRDefault="0030445F" w:rsidP="00D80D28">
      <w:pPr>
        <w:jc w:val="left"/>
        <w:rPr>
          <w:rFonts w:ascii="Arial" w:hAnsi="Arial" w:cs="Arial"/>
          <w:i/>
          <w:sz w:val="18"/>
          <w:szCs w:val="18"/>
        </w:rPr>
      </w:pPr>
    </w:p>
    <w:p w14:paraId="72A94706" w14:textId="77777777" w:rsidR="0030445F" w:rsidRPr="00BD4816" w:rsidRDefault="0030445F" w:rsidP="00D80D28">
      <w:pPr>
        <w:jc w:val="left"/>
        <w:rPr>
          <w:rFonts w:ascii="Arial" w:hAnsi="Arial" w:cs="Arial"/>
          <w:i/>
          <w:iCs/>
          <w:sz w:val="18"/>
          <w:szCs w:val="18"/>
        </w:rPr>
      </w:pPr>
      <w:r w:rsidRPr="00BD4816">
        <w:rPr>
          <w:rFonts w:ascii="Arial" w:hAnsi="Arial" w:cs="Arial"/>
          <w:i/>
          <w:sz w:val="18"/>
          <w:szCs w:val="18"/>
        </w:rPr>
        <w:t xml:space="preserve">The Contractor </w:t>
      </w:r>
      <w:r w:rsidR="004C3925" w:rsidRPr="00BD4816">
        <w:rPr>
          <w:rFonts w:ascii="Arial" w:hAnsi="Arial" w:cs="Arial"/>
          <w:i/>
          <w:sz w:val="18"/>
          <w:szCs w:val="18"/>
        </w:rPr>
        <w:t>must</w:t>
      </w:r>
      <w:r w:rsidRPr="00BD4816">
        <w:rPr>
          <w:rFonts w:ascii="Arial" w:hAnsi="Arial" w:cs="Arial"/>
          <w:i/>
          <w:sz w:val="18"/>
          <w:szCs w:val="18"/>
        </w:rPr>
        <w:t xml:space="preserve"> trench for, install and backfill Electric Power Authority, Telecommunication and </w:t>
      </w:r>
      <w:r w:rsidR="00CB225D" w:rsidRPr="00BD4816">
        <w:rPr>
          <w:rFonts w:ascii="Arial" w:hAnsi="Arial" w:cs="Arial"/>
          <w:i/>
          <w:sz w:val="18"/>
          <w:szCs w:val="18"/>
        </w:rPr>
        <w:t>DPTI</w:t>
      </w:r>
      <w:r w:rsidRPr="00BD4816">
        <w:rPr>
          <w:rFonts w:ascii="Arial" w:hAnsi="Arial" w:cs="Arial"/>
          <w:i/>
          <w:sz w:val="18"/>
          <w:szCs w:val="18"/>
        </w:rPr>
        <w:t xml:space="preserve"> conduits in the locations and to the layouts shown on Sketch </w:t>
      </w:r>
      <w:r w:rsidR="00706784" w:rsidRPr="00BD4816">
        <w:rPr>
          <w:rFonts w:ascii="Arial" w:hAnsi="Arial" w:cs="Arial"/>
          <w:i/>
          <w:sz w:val="18"/>
          <w:szCs w:val="18"/>
        </w:rPr>
        <w:t>R</w:t>
      </w:r>
      <w:r w:rsidRPr="00BD4816">
        <w:rPr>
          <w:rFonts w:ascii="Arial" w:hAnsi="Arial" w:cs="Arial"/>
          <w:i/>
          <w:sz w:val="18"/>
          <w:szCs w:val="18"/>
        </w:rPr>
        <w:t>5</w:t>
      </w:r>
      <w:r w:rsidR="00706784" w:rsidRPr="00BD4816">
        <w:rPr>
          <w:rFonts w:ascii="Arial" w:hAnsi="Arial" w:cs="Arial"/>
          <w:i/>
          <w:sz w:val="18"/>
          <w:szCs w:val="18"/>
        </w:rPr>
        <w:t xml:space="preserve">3A.  </w:t>
      </w:r>
      <w:r w:rsidRPr="00BD4816">
        <w:rPr>
          <w:rFonts w:ascii="Arial" w:hAnsi="Arial" w:cs="Arial"/>
          <w:i/>
          <w:sz w:val="18"/>
          <w:szCs w:val="18"/>
        </w:rPr>
        <w:t xml:space="preserve">At approaches to the bridge deck where laying of conduits to less than 750 mm cover is necessary, the conduits </w:t>
      </w:r>
      <w:r w:rsidR="004C3925" w:rsidRPr="00BD4816">
        <w:rPr>
          <w:rFonts w:ascii="Arial" w:hAnsi="Arial" w:cs="Arial"/>
          <w:i/>
          <w:sz w:val="18"/>
          <w:szCs w:val="18"/>
        </w:rPr>
        <w:t>must</w:t>
      </w:r>
      <w:r w:rsidRPr="00BD4816">
        <w:rPr>
          <w:rFonts w:ascii="Arial" w:hAnsi="Arial" w:cs="Arial"/>
          <w:i/>
          <w:sz w:val="18"/>
          <w:szCs w:val="18"/>
        </w:rPr>
        <w:t xml:space="preserve"> be concrete encased as shown on Sketch </w:t>
      </w:r>
      <w:r w:rsidR="00706784" w:rsidRPr="00BD4816">
        <w:rPr>
          <w:rFonts w:ascii="Arial" w:hAnsi="Arial" w:cs="Arial"/>
          <w:i/>
          <w:sz w:val="18"/>
          <w:szCs w:val="18"/>
        </w:rPr>
        <w:t>R</w:t>
      </w:r>
      <w:r w:rsidRPr="00BD4816">
        <w:rPr>
          <w:rFonts w:ascii="Arial" w:hAnsi="Arial" w:cs="Arial"/>
          <w:i/>
          <w:sz w:val="18"/>
          <w:szCs w:val="18"/>
        </w:rPr>
        <w:t>5</w:t>
      </w:r>
      <w:r w:rsidR="00706784" w:rsidRPr="00BD4816">
        <w:rPr>
          <w:rFonts w:ascii="Arial" w:hAnsi="Arial" w:cs="Arial"/>
          <w:i/>
          <w:sz w:val="18"/>
          <w:szCs w:val="18"/>
        </w:rPr>
        <w:t>3</w:t>
      </w:r>
      <w:r w:rsidRPr="00BD4816">
        <w:rPr>
          <w:rFonts w:ascii="Arial" w:hAnsi="Arial" w:cs="Arial"/>
          <w:i/>
          <w:sz w:val="18"/>
          <w:szCs w:val="18"/>
        </w:rPr>
        <w:t>A</w:t>
      </w:r>
      <w:r w:rsidR="00706784" w:rsidRPr="00BD4816">
        <w:rPr>
          <w:rFonts w:ascii="Arial" w:hAnsi="Arial" w:cs="Arial"/>
          <w:i/>
          <w:sz w:val="18"/>
          <w:szCs w:val="18"/>
        </w:rPr>
        <w:t>.</w:t>
      </w:r>
    </w:p>
    <w:p w14:paraId="6316A3F8" w14:textId="77777777" w:rsidR="0030445F" w:rsidRPr="00BD4816" w:rsidRDefault="0030445F" w:rsidP="00D80D28">
      <w:pPr>
        <w:jc w:val="left"/>
        <w:rPr>
          <w:rFonts w:ascii="Arial" w:hAnsi="Arial" w:cs="Arial"/>
          <w:i/>
          <w:iCs/>
          <w:sz w:val="18"/>
          <w:szCs w:val="18"/>
        </w:rPr>
      </w:pPr>
    </w:p>
    <w:p w14:paraId="769D456B" w14:textId="77777777" w:rsidR="0030445F" w:rsidRPr="00BD4816" w:rsidRDefault="0030445F" w:rsidP="00D80D28">
      <w:pPr>
        <w:jc w:val="left"/>
        <w:rPr>
          <w:rFonts w:ascii="Arial" w:hAnsi="Arial" w:cs="Arial"/>
          <w:b/>
          <w:i/>
          <w:iCs/>
          <w:sz w:val="18"/>
          <w:szCs w:val="18"/>
          <w:u w:val="single"/>
        </w:rPr>
      </w:pPr>
      <w:r w:rsidRPr="00BD4816">
        <w:rPr>
          <w:rFonts w:ascii="Arial" w:hAnsi="Arial" w:cs="Arial"/>
          <w:b/>
          <w:i/>
          <w:iCs/>
          <w:sz w:val="18"/>
          <w:szCs w:val="18"/>
          <w:u w:val="single"/>
        </w:rPr>
        <w:t>LARGE PITS</w:t>
      </w:r>
    </w:p>
    <w:p w14:paraId="0A7D2265" w14:textId="77777777" w:rsidR="0030445F" w:rsidRPr="00BD4816" w:rsidRDefault="0030445F" w:rsidP="00D80D28">
      <w:pPr>
        <w:jc w:val="left"/>
        <w:rPr>
          <w:rFonts w:ascii="Arial" w:hAnsi="Arial" w:cs="Arial"/>
          <w:i/>
          <w:iCs/>
          <w:sz w:val="18"/>
          <w:szCs w:val="18"/>
        </w:rPr>
      </w:pPr>
    </w:p>
    <w:p w14:paraId="7D9D2E5E" w14:textId="77777777" w:rsidR="0030445F" w:rsidRPr="00BD4816" w:rsidRDefault="0030445F" w:rsidP="00D80D28">
      <w:pPr>
        <w:jc w:val="left"/>
        <w:rPr>
          <w:rFonts w:ascii="Arial" w:hAnsi="Arial" w:cs="Arial"/>
          <w:i/>
          <w:iCs/>
          <w:sz w:val="18"/>
          <w:szCs w:val="18"/>
        </w:rPr>
      </w:pPr>
      <w:r w:rsidRPr="00BD4816">
        <w:rPr>
          <w:rFonts w:ascii="Arial" w:hAnsi="Arial" w:cs="Arial"/>
          <w:i/>
          <w:iCs/>
          <w:sz w:val="18"/>
          <w:szCs w:val="18"/>
        </w:rPr>
        <w:t>Specify if required.</w:t>
      </w:r>
    </w:p>
    <w:p w14:paraId="1208B666" w14:textId="77777777" w:rsidR="0030445F" w:rsidRPr="00BD4816" w:rsidRDefault="0030445F" w:rsidP="00D80D28">
      <w:pPr>
        <w:jc w:val="left"/>
        <w:rPr>
          <w:rFonts w:ascii="Arial" w:hAnsi="Arial" w:cs="Arial"/>
          <w:iCs/>
          <w:sz w:val="18"/>
          <w:szCs w:val="18"/>
        </w:rPr>
      </w:pPr>
    </w:p>
    <w:p w14:paraId="734A3068" w14:textId="77777777" w:rsidR="0079758F" w:rsidRPr="00BD4816" w:rsidRDefault="0079758F" w:rsidP="00D80D28">
      <w:pPr>
        <w:jc w:val="left"/>
        <w:rPr>
          <w:rFonts w:ascii="Arial" w:hAnsi="Arial" w:cs="Arial"/>
          <w:spacing w:val="-3"/>
          <w:sz w:val="18"/>
          <w:szCs w:val="18"/>
        </w:rPr>
      </w:pPr>
    </w:p>
    <w:p w14:paraId="002FFF52" w14:textId="77777777" w:rsidR="0079758F" w:rsidRPr="00BD4816" w:rsidRDefault="0079758F" w:rsidP="00D80D28">
      <w:pPr>
        <w:jc w:val="left"/>
        <w:rPr>
          <w:rFonts w:ascii="Arial" w:hAnsi="Arial" w:cs="Arial"/>
          <w:spacing w:val="-3"/>
          <w:sz w:val="18"/>
          <w:szCs w:val="18"/>
        </w:rPr>
      </w:pPr>
    </w:p>
    <w:p w14:paraId="4C6291E1" w14:textId="77777777" w:rsidR="0079758F" w:rsidRPr="00BD4816" w:rsidRDefault="001823BB" w:rsidP="001823BB">
      <w:pPr>
        <w:jc w:val="center"/>
        <w:rPr>
          <w:rFonts w:ascii="Arial" w:hAnsi="Arial" w:cs="Arial"/>
          <w:spacing w:val="-3"/>
          <w:sz w:val="18"/>
          <w:szCs w:val="18"/>
        </w:rPr>
      </w:pPr>
      <w:r w:rsidRPr="00BD4816">
        <w:rPr>
          <w:rFonts w:ascii="Arial" w:hAnsi="Arial" w:cs="Arial"/>
          <w:spacing w:val="-3"/>
          <w:sz w:val="18"/>
          <w:szCs w:val="18"/>
        </w:rPr>
        <w:t>__________</w:t>
      </w:r>
    </w:p>
    <w:p w14:paraId="7C833B34" w14:textId="77777777" w:rsidR="009F1E7C" w:rsidRPr="00BD4816" w:rsidRDefault="009F1E7C" w:rsidP="009F1E7C">
      <w:pPr>
        <w:jc w:val="left"/>
        <w:rPr>
          <w:rFonts w:ascii="Arial" w:hAnsi="Arial" w:cs="Arial"/>
          <w:spacing w:val="-3"/>
          <w:sz w:val="18"/>
          <w:szCs w:val="18"/>
        </w:rPr>
      </w:pPr>
    </w:p>
    <w:p w14:paraId="518339A5" w14:textId="77777777" w:rsidR="009F1E7C" w:rsidRPr="00BD4816" w:rsidRDefault="009F1E7C" w:rsidP="009F1E7C">
      <w:pPr>
        <w:jc w:val="left"/>
        <w:rPr>
          <w:rFonts w:ascii="Arial" w:hAnsi="Arial" w:cs="Arial"/>
          <w:spacing w:val="-3"/>
          <w:sz w:val="18"/>
          <w:szCs w:val="18"/>
        </w:rPr>
      </w:pPr>
    </w:p>
    <w:p w14:paraId="32473D3E" w14:textId="76E06021" w:rsidR="00902ADA" w:rsidRDefault="00902ADA">
      <w:pPr>
        <w:jc w:val="left"/>
        <w:rPr>
          <w:rFonts w:ascii="Arial" w:hAnsi="Arial" w:cs="Arial"/>
          <w:spacing w:val="-3"/>
          <w:sz w:val="18"/>
          <w:szCs w:val="18"/>
        </w:rPr>
      </w:pPr>
      <w:r>
        <w:rPr>
          <w:rFonts w:ascii="Arial" w:hAnsi="Arial" w:cs="Arial"/>
          <w:spacing w:val="-3"/>
          <w:sz w:val="18"/>
          <w:szCs w:val="18"/>
        </w:rPr>
        <w:br w:type="page"/>
      </w:r>
    </w:p>
    <w:p w14:paraId="7205463E" w14:textId="77777777" w:rsidR="0079758F" w:rsidRPr="00BD4816" w:rsidRDefault="00B01D4F" w:rsidP="003D4E59">
      <w:pPr>
        <w:jc w:val="center"/>
        <w:rPr>
          <w:rFonts w:ascii="Arial" w:hAnsi="Arial" w:cs="Arial"/>
          <w:b/>
          <w:sz w:val="18"/>
          <w:szCs w:val="18"/>
        </w:rPr>
      </w:pPr>
      <w:r w:rsidRPr="00BD4816">
        <w:rPr>
          <w:rFonts w:ascii="Arial" w:hAnsi="Arial" w:cs="Arial"/>
          <w:b/>
          <w:sz w:val="18"/>
          <w:szCs w:val="18"/>
        </w:rPr>
        <w:t>R</w:t>
      </w:r>
      <w:r w:rsidR="0079758F" w:rsidRPr="00BD4816">
        <w:rPr>
          <w:rFonts w:ascii="Arial" w:hAnsi="Arial" w:cs="Arial"/>
          <w:b/>
          <w:sz w:val="18"/>
          <w:szCs w:val="18"/>
        </w:rPr>
        <w:t>58</w:t>
      </w:r>
      <w:r w:rsidR="0079758F" w:rsidRPr="00BD4816">
        <w:rPr>
          <w:rFonts w:ascii="Arial" w:hAnsi="Arial" w:cs="Arial"/>
          <w:b/>
          <w:sz w:val="18"/>
          <w:szCs w:val="18"/>
        </w:rPr>
        <w:tab/>
      </w:r>
      <w:commentRangeStart w:id="8"/>
      <w:r w:rsidR="0079758F" w:rsidRPr="00BD4816">
        <w:rPr>
          <w:rFonts w:ascii="Arial" w:hAnsi="Arial" w:cs="Arial"/>
          <w:b/>
          <w:sz w:val="18"/>
          <w:szCs w:val="18"/>
          <w:u w:val="single"/>
        </w:rPr>
        <w:t>CONSUMER MAINS ELECTRICAL POWER DISTRIBUTION</w:t>
      </w:r>
      <w:commentRangeEnd w:id="8"/>
      <w:r w:rsidR="00654D8B" w:rsidRPr="00BD4816">
        <w:rPr>
          <w:rStyle w:val="CommentReference"/>
          <w:rFonts w:ascii="Arial" w:hAnsi="Arial" w:cs="Arial"/>
          <w:b/>
          <w:sz w:val="18"/>
          <w:szCs w:val="18"/>
          <w:u w:val="single"/>
        </w:rPr>
        <w:commentReference w:id="8"/>
      </w:r>
    </w:p>
    <w:p w14:paraId="4F64A6BE" w14:textId="77777777" w:rsidR="00BD4436" w:rsidRPr="00BD4816" w:rsidRDefault="00BD4436" w:rsidP="00D80D28">
      <w:pPr>
        <w:jc w:val="left"/>
        <w:rPr>
          <w:rFonts w:ascii="Arial" w:hAnsi="Arial" w:cs="Arial"/>
          <w:sz w:val="18"/>
          <w:szCs w:val="18"/>
        </w:rPr>
      </w:pPr>
    </w:p>
    <w:p w14:paraId="635DA85A" w14:textId="77777777" w:rsidR="0069434E" w:rsidRPr="00BD4816" w:rsidRDefault="0069434E" w:rsidP="00D80D28">
      <w:pPr>
        <w:jc w:val="left"/>
        <w:rPr>
          <w:rFonts w:ascii="Arial" w:hAnsi="Arial" w:cs="Arial"/>
          <w:sz w:val="18"/>
          <w:szCs w:val="18"/>
        </w:rPr>
      </w:pPr>
    </w:p>
    <w:p w14:paraId="1B108307" w14:textId="77777777" w:rsidR="00BD4436" w:rsidRPr="00BD4816" w:rsidRDefault="00BD4436" w:rsidP="00D80D28">
      <w:pPr>
        <w:jc w:val="left"/>
        <w:rPr>
          <w:rFonts w:ascii="Arial" w:hAnsi="Arial" w:cs="Arial"/>
          <w:b/>
          <w:i/>
          <w:sz w:val="18"/>
          <w:szCs w:val="18"/>
        </w:rPr>
      </w:pPr>
      <w:r w:rsidRPr="00BD4816">
        <w:rPr>
          <w:rFonts w:ascii="Arial" w:hAnsi="Arial" w:cs="Arial"/>
          <w:b/>
          <w:i/>
          <w:sz w:val="18"/>
          <w:szCs w:val="18"/>
        </w:rPr>
        <w:t>1.</w:t>
      </w:r>
      <w:r w:rsidRPr="00BD4816">
        <w:rPr>
          <w:rFonts w:ascii="Arial" w:hAnsi="Arial" w:cs="Arial"/>
          <w:b/>
          <w:i/>
          <w:sz w:val="18"/>
          <w:szCs w:val="18"/>
        </w:rPr>
        <w:tab/>
      </w:r>
      <w:r w:rsidRPr="00BD4816">
        <w:rPr>
          <w:rFonts w:ascii="Arial" w:hAnsi="Arial" w:cs="Arial"/>
          <w:b/>
          <w:i/>
          <w:sz w:val="18"/>
          <w:szCs w:val="18"/>
          <w:u w:val="single"/>
        </w:rPr>
        <w:t>SUPPLY OF MATERIALS</w:t>
      </w:r>
    </w:p>
    <w:p w14:paraId="637F6075" w14:textId="77777777" w:rsidR="00BD4436" w:rsidRPr="00BD4816" w:rsidRDefault="00BD4436" w:rsidP="00D80D28">
      <w:pPr>
        <w:jc w:val="left"/>
        <w:rPr>
          <w:rFonts w:ascii="Arial" w:hAnsi="Arial" w:cs="Arial"/>
          <w:i/>
          <w:sz w:val="18"/>
          <w:szCs w:val="18"/>
        </w:rPr>
      </w:pPr>
    </w:p>
    <w:p w14:paraId="28A45C32"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The Principal will supply an 11 kV </w:t>
      </w:r>
      <w:proofErr w:type="spellStart"/>
      <w:r w:rsidRPr="00BD4816">
        <w:rPr>
          <w:rFonts w:ascii="Arial" w:hAnsi="Arial" w:cs="Arial"/>
          <w:i/>
          <w:sz w:val="18"/>
          <w:szCs w:val="18"/>
        </w:rPr>
        <w:t>padmount</w:t>
      </w:r>
      <w:proofErr w:type="spellEnd"/>
      <w:r w:rsidRPr="00BD4816">
        <w:rPr>
          <w:rFonts w:ascii="Arial" w:hAnsi="Arial" w:cs="Arial"/>
          <w:i/>
          <w:sz w:val="18"/>
          <w:szCs w:val="18"/>
        </w:rPr>
        <w:t xml:space="preserve"> transformer.</w:t>
      </w:r>
    </w:p>
    <w:p w14:paraId="4471AF06" w14:textId="77777777" w:rsidR="00BD4436" w:rsidRPr="00BD4816" w:rsidRDefault="00BD4436" w:rsidP="00D80D28">
      <w:pPr>
        <w:jc w:val="left"/>
        <w:rPr>
          <w:rFonts w:ascii="Arial" w:hAnsi="Arial" w:cs="Arial"/>
          <w:i/>
          <w:sz w:val="18"/>
          <w:szCs w:val="18"/>
        </w:rPr>
      </w:pPr>
    </w:p>
    <w:p w14:paraId="5854503F" w14:textId="77777777" w:rsidR="00BD4436" w:rsidRPr="00BD4816" w:rsidRDefault="00BD4436" w:rsidP="00D80D28">
      <w:pPr>
        <w:jc w:val="left"/>
        <w:rPr>
          <w:rFonts w:ascii="Arial" w:hAnsi="Arial" w:cs="Arial"/>
          <w:b/>
          <w:i/>
          <w:sz w:val="18"/>
          <w:szCs w:val="18"/>
        </w:rPr>
      </w:pPr>
      <w:r w:rsidRPr="00BD4816">
        <w:rPr>
          <w:rFonts w:ascii="Arial" w:hAnsi="Arial" w:cs="Arial"/>
          <w:b/>
          <w:i/>
          <w:sz w:val="18"/>
          <w:szCs w:val="18"/>
        </w:rPr>
        <w:t>2.</w:t>
      </w:r>
      <w:r w:rsidRPr="00BD4816">
        <w:rPr>
          <w:rFonts w:ascii="Arial" w:hAnsi="Arial" w:cs="Arial"/>
          <w:b/>
          <w:i/>
          <w:sz w:val="18"/>
          <w:szCs w:val="18"/>
        </w:rPr>
        <w:tab/>
      </w:r>
      <w:r w:rsidRPr="00BD4816">
        <w:rPr>
          <w:rFonts w:ascii="Arial" w:hAnsi="Arial" w:cs="Arial"/>
          <w:b/>
          <w:i/>
          <w:sz w:val="18"/>
          <w:szCs w:val="18"/>
          <w:u w:val="single"/>
        </w:rPr>
        <w:t>DISPOSAL OF REDUNDANT MATERIALS</w:t>
      </w:r>
    </w:p>
    <w:p w14:paraId="35975D46" w14:textId="77777777" w:rsidR="00BD4436" w:rsidRPr="00BD4816" w:rsidRDefault="00BD4436" w:rsidP="00D80D28">
      <w:pPr>
        <w:jc w:val="left"/>
        <w:rPr>
          <w:rFonts w:ascii="Arial" w:hAnsi="Arial" w:cs="Arial"/>
          <w:i/>
          <w:sz w:val="18"/>
          <w:szCs w:val="18"/>
        </w:rPr>
      </w:pPr>
    </w:p>
    <w:p w14:paraId="0AE21ED9"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All redundant poles and wires </w:t>
      </w:r>
      <w:r w:rsidR="004C3925" w:rsidRPr="00BD4816">
        <w:rPr>
          <w:rFonts w:ascii="Arial" w:hAnsi="Arial" w:cs="Arial"/>
          <w:i/>
          <w:sz w:val="18"/>
          <w:szCs w:val="18"/>
        </w:rPr>
        <w:t>must</w:t>
      </w:r>
      <w:r w:rsidRPr="00BD4816">
        <w:rPr>
          <w:rFonts w:ascii="Arial" w:hAnsi="Arial" w:cs="Arial"/>
          <w:i/>
          <w:sz w:val="18"/>
          <w:szCs w:val="18"/>
        </w:rPr>
        <w:t xml:space="preserve"> be removed and disposed of by the Contractor in accordance with the requirements of the Environmental Protection Act.</w:t>
      </w:r>
    </w:p>
    <w:p w14:paraId="1FC62B33" w14:textId="77777777" w:rsidR="00BD4436" w:rsidRPr="00BD4816" w:rsidRDefault="00BD4436" w:rsidP="00D80D28">
      <w:pPr>
        <w:jc w:val="left"/>
        <w:rPr>
          <w:rFonts w:ascii="Arial" w:hAnsi="Arial" w:cs="Arial"/>
          <w:i/>
          <w:sz w:val="18"/>
          <w:szCs w:val="18"/>
        </w:rPr>
      </w:pPr>
    </w:p>
    <w:p w14:paraId="1073F821" w14:textId="77777777" w:rsidR="00BD4436" w:rsidRPr="00BD4816" w:rsidRDefault="00BD4436" w:rsidP="00D80D28">
      <w:pPr>
        <w:jc w:val="left"/>
        <w:rPr>
          <w:rFonts w:ascii="Arial" w:hAnsi="Arial" w:cs="Arial"/>
          <w:i/>
          <w:sz w:val="18"/>
          <w:szCs w:val="18"/>
        </w:rPr>
      </w:pPr>
      <w:proofErr w:type="gramStart"/>
      <w:r w:rsidRPr="00BD4816">
        <w:rPr>
          <w:rFonts w:ascii="Arial" w:hAnsi="Arial" w:cs="Arial"/>
          <w:i/>
          <w:sz w:val="18"/>
          <w:szCs w:val="18"/>
        </w:rPr>
        <w:t>or</w:t>
      </w:r>
      <w:proofErr w:type="gramEnd"/>
    </w:p>
    <w:p w14:paraId="4C02D118" w14:textId="77777777" w:rsidR="00BD4436" w:rsidRPr="00BD4816" w:rsidRDefault="00BD4436" w:rsidP="00D80D28">
      <w:pPr>
        <w:jc w:val="left"/>
        <w:rPr>
          <w:rFonts w:ascii="Arial" w:hAnsi="Arial" w:cs="Arial"/>
          <w:i/>
          <w:sz w:val="18"/>
          <w:szCs w:val="18"/>
        </w:rPr>
      </w:pPr>
    </w:p>
    <w:p w14:paraId="231C6E05"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All redundant poles and wires </w:t>
      </w:r>
      <w:r w:rsidR="004C3925" w:rsidRPr="00BD4816">
        <w:rPr>
          <w:rFonts w:ascii="Arial" w:hAnsi="Arial" w:cs="Arial"/>
          <w:i/>
          <w:sz w:val="18"/>
          <w:szCs w:val="18"/>
        </w:rPr>
        <w:t>must</w:t>
      </w:r>
      <w:r w:rsidRPr="00BD4816">
        <w:rPr>
          <w:rFonts w:ascii="Arial" w:hAnsi="Arial" w:cs="Arial"/>
          <w:i/>
          <w:sz w:val="18"/>
          <w:szCs w:val="18"/>
        </w:rPr>
        <w:t xml:space="preserve"> be removed and transported by the Contractor to the </w:t>
      </w:r>
      <w:r w:rsidR="00B01D4F" w:rsidRPr="00BD4816">
        <w:rPr>
          <w:rFonts w:ascii="Arial" w:hAnsi="Arial" w:cs="Arial"/>
          <w:i/>
          <w:sz w:val="18"/>
          <w:szCs w:val="18"/>
        </w:rPr>
        <w:t xml:space="preserve">SA Power Network </w:t>
      </w:r>
      <w:r w:rsidRPr="00BD4816">
        <w:rPr>
          <w:rFonts w:ascii="Arial" w:hAnsi="Arial" w:cs="Arial"/>
          <w:i/>
          <w:sz w:val="18"/>
          <w:szCs w:val="18"/>
        </w:rPr>
        <w:t xml:space="preserve">Depot </w:t>
      </w:r>
      <w:proofErr w:type="gramStart"/>
      <w:r w:rsidRPr="00BD4816">
        <w:rPr>
          <w:rFonts w:ascii="Arial" w:hAnsi="Arial" w:cs="Arial"/>
          <w:i/>
          <w:sz w:val="18"/>
          <w:szCs w:val="18"/>
        </w:rPr>
        <w:t>at ...............</w:t>
      </w:r>
      <w:proofErr w:type="gramEnd"/>
    </w:p>
    <w:p w14:paraId="14B589AA" w14:textId="77777777" w:rsidR="00BD4436" w:rsidRPr="00BD4816" w:rsidRDefault="00BD4436" w:rsidP="00D80D28">
      <w:pPr>
        <w:jc w:val="left"/>
        <w:rPr>
          <w:rFonts w:ascii="Arial" w:hAnsi="Arial" w:cs="Arial"/>
          <w:i/>
          <w:sz w:val="18"/>
          <w:szCs w:val="18"/>
        </w:rPr>
      </w:pPr>
    </w:p>
    <w:p w14:paraId="136EFC0D" w14:textId="77777777" w:rsidR="00BD4436" w:rsidRPr="00BD4816" w:rsidRDefault="00BD4436" w:rsidP="00D80D28">
      <w:pPr>
        <w:jc w:val="left"/>
        <w:rPr>
          <w:rFonts w:ascii="Arial" w:hAnsi="Arial" w:cs="Arial"/>
          <w:b/>
          <w:i/>
          <w:spacing w:val="-3"/>
          <w:sz w:val="18"/>
          <w:szCs w:val="18"/>
        </w:rPr>
      </w:pPr>
      <w:r w:rsidRPr="00BD4816">
        <w:rPr>
          <w:rFonts w:ascii="Arial" w:hAnsi="Arial" w:cs="Arial"/>
          <w:b/>
          <w:i/>
          <w:spacing w:val="-3"/>
          <w:sz w:val="18"/>
          <w:szCs w:val="18"/>
        </w:rPr>
        <w:t>3.</w:t>
      </w:r>
      <w:r w:rsidRPr="00BD4816">
        <w:rPr>
          <w:rFonts w:ascii="Arial" w:hAnsi="Arial" w:cs="Arial"/>
          <w:b/>
          <w:i/>
          <w:spacing w:val="-3"/>
          <w:sz w:val="18"/>
          <w:szCs w:val="18"/>
        </w:rPr>
        <w:tab/>
      </w:r>
      <w:r w:rsidRPr="00BD4816">
        <w:rPr>
          <w:rFonts w:ascii="Arial" w:hAnsi="Arial" w:cs="Arial"/>
          <w:b/>
          <w:i/>
          <w:spacing w:val="-3"/>
          <w:sz w:val="18"/>
          <w:szCs w:val="18"/>
          <w:u w:val="single"/>
        </w:rPr>
        <w:t>SCHEDULE OF CONSUMER ELECTRICAL</w:t>
      </w:r>
      <w:r w:rsidRPr="00BD4816">
        <w:rPr>
          <w:rFonts w:ascii="Arial" w:hAnsi="Arial" w:cs="Arial"/>
          <w:b/>
          <w:i/>
          <w:spacing w:val="-3"/>
          <w:sz w:val="18"/>
          <w:szCs w:val="18"/>
        </w:rPr>
        <w:t xml:space="preserve"> SERVICES</w:t>
      </w:r>
    </w:p>
    <w:p w14:paraId="23C84887" w14:textId="77777777" w:rsidR="00BD4436" w:rsidRPr="00BD4816" w:rsidRDefault="00BD4436" w:rsidP="00D80D28">
      <w:pPr>
        <w:jc w:val="left"/>
        <w:rPr>
          <w:rFonts w:ascii="Arial" w:hAnsi="Arial" w:cs="Arial"/>
          <w:i/>
          <w:sz w:val="18"/>
          <w:szCs w:val="18"/>
        </w:rPr>
      </w:pPr>
    </w:p>
    <w:p w14:paraId="559339A9"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The following schedule lists the consumer electrical requirements at 18 sites for work in relation to the </w:t>
      </w:r>
      <w:proofErr w:type="spellStart"/>
      <w:r w:rsidRPr="00BD4816">
        <w:rPr>
          <w:rFonts w:ascii="Arial" w:hAnsi="Arial" w:cs="Arial"/>
          <w:i/>
          <w:sz w:val="18"/>
          <w:szCs w:val="18"/>
        </w:rPr>
        <w:t>PLEC</w:t>
      </w:r>
      <w:proofErr w:type="spellEnd"/>
      <w:r w:rsidRPr="00BD4816">
        <w:rPr>
          <w:rFonts w:ascii="Arial" w:hAnsi="Arial" w:cs="Arial"/>
          <w:i/>
          <w:sz w:val="18"/>
          <w:szCs w:val="18"/>
        </w:rPr>
        <w:t xml:space="preserve"> undergrounding of electricity supply.</w:t>
      </w:r>
    </w:p>
    <w:p w14:paraId="0C17E157"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359953AD" w14:textId="77777777">
        <w:tc>
          <w:tcPr>
            <w:tcW w:w="1560" w:type="dxa"/>
          </w:tcPr>
          <w:p w14:paraId="0B2C6B06" w14:textId="77777777" w:rsidR="00BD4436" w:rsidRPr="00BD4816" w:rsidRDefault="00BD4436" w:rsidP="003D304A">
            <w:pPr>
              <w:rPr>
                <w:rFonts w:ascii="Arial" w:hAnsi="Arial" w:cs="Arial"/>
                <w:i/>
                <w:sz w:val="18"/>
                <w:szCs w:val="18"/>
              </w:rPr>
            </w:pPr>
            <w:r w:rsidRPr="00BD4816">
              <w:rPr>
                <w:rFonts w:ascii="Arial" w:hAnsi="Arial" w:cs="Arial"/>
                <w:i/>
                <w:sz w:val="18"/>
                <w:szCs w:val="18"/>
              </w:rPr>
              <w:t>NO</w:t>
            </w:r>
          </w:p>
        </w:tc>
        <w:tc>
          <w:tcPr>
            <w:tcW w:w="2835" w:type="dxa"/>
          </w:tcPr>
          <w:p w14:paraId="4212834C" w14:textId="77777777" w:rsidR="00BD4436" w:rsidRPr="00BD4816" w:rsidRDefault="00BD4436" w:rsidP="003D304A">
            <w:pPr>
              <w:rPr>
                <w:rFonts w:ascii="Arial" w:hAnsi="Arial" w:cs="Arial"/>
                <w:i/>
                <w:sz w:val="18"/>
                <w:szCs w:val="18"/>
              </w:rPr>
            </w:pPr>
            <w:r w:rsidRPr="00BD4816">
              <w:rPr>
                <w:rFonts w:ascii="Arial" w:hAnsi="Arial" w:cs="Arial"/>
                <w:i/>
                <w:sz w:val="18"/>
                <w:szCs w:val="18"/>
              </w:rPr>
              <w:t>TYPE</w:t>
            </w:r>
          </w:p>
        </w:tc>
        <w:tc>
          <w:tcPr>
            <w:tcW w:w="2409" w:type="dxa"/>
          </w:tcPr>
          <w:p w14:paraId="5B43C456" w14:textId="77777777" w:rsidR="00BD4436" w:rsidRPr="00BD4816" w:rsidRDefault="00BD4436" w:rsidP="003D304A">
            <w:pPr>
              <w:rPr>
                <w:rFonts w:ascii="Arial" w:hAnsi="Arial" w:cs="Arial"/>
                <w:i/>
                <w:sz w:val="18"/>
                <w:szCs w:val="18"/>
              </w:rPr>
            </w:pPr>
            <w:r w:rsidRPr="00BD4816">
              <w:rPr>
                <w:rFonts w:ascii="Arial" w:hAnsi="Arial" w:cs="Arial"/>
                <w:i/>
                <w:sz w:val="18"/>
                <w:szCs w:val="18"/>
              </w:rPr>
              <w:t>OWNER</w:t>
            </w:r>
          </w:p>
        </w:tc>
        <w:tc>
          <w:tcPr>
            <w:tcW w:w="2268" w:type="dxa"/>
          </w:tcPr>
          <w:p w14:paraId="51D00D41" w14:textId="77777777" w:rsidR="00BD4436" w:rsidRPr="00BD4816" w:rsidRDefault="00BD4436" w:rsidP="003D304A">
            <w:pPr>
              <w:rPr>
                <w:rFonts w:ascii="Arial" w:hAnsi="Arial" w:cs="Arial"/>
                <w:i/>
                <w:sz w:val="18"/>
                <w:szCs w:val="18"/>
              </w:rPr>
            </w:pPr>
            <w:r w:rsidRPr="00BD4816">
              <w:rPr>
                <w:rFonts w:ascii="Arial" w:hAnsi="Arial" w:cs="Arial"/>
                <w:i/>
                <w:sz w:val="18"/>
                <w:szCs w:val="18"/>
              </w:rPr>
              <w:t>ADDRESS</w:t>
            </w:r>
          </w:p>
        </w:tc>
      </w:tr>
    </w:tbl>
    <w:p w14:paraId="562BDE40" w14:textId="77777777" w:rsidR="00BD4436" w:rsidRPr="00BD4816" w:rsidRDefault="00BD4436" w:rsidP="00D80D28">
      <w:pPr>
        <w:jc w:val="left"/>
        <w:rPr>
          <w:rFonts w:ascii="Arial" w:hAnsi="Arial" w:cs="Arial"/>
          <w:i/>
          <w:sz w:val="18"/>
          <w:szCs w:val="18"/>
        </w:rPr>
      </w:pPr>
    </w:p>
    <w:p w14:paraId="6BFA2540"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2533FE42" w14:textId="77777777">
        <w:tc>
          <w:tcPr>
            <w:tcW w:w="1560" w:type="dxa"/>
          </w:tcPr>
          <w:p w14:paraId="7673E695" w14:textId="77777777" w:rsidR="00BD4436" w:rsidRPr="00BD4816" w:rsidRDefault="00BD4436" w:rsidP="003D304A">
            <w:pPr>
              <w:rPr>
                <w:rFonts w:ascii="Arial" w:hAnsi="Arial" w:cs="Arial"/>
                <w:i/>
                <w:sz w:val="18"/>
                <w:szCs w:val="18"/>
              </w:rPr>
            </w:pPr>
            <w:r w:rsidRPr="00BD4816">
              <w:rPr>
                <w:rFonts w:ascii="Arial" w:hAnsi="Arial" w:cs="Arial"/>
                <w:i/>
                <w:sz w:val="18"/>
                <w:szCs w:val="18"/>
              </w:rPr>
              <w:t>1.</w:t>
            </w:r>
          </w:p>
        </w:tc>
        <w:tc>
          <w:tcPr>
            <w:tcW w:w="2835" w:type="dxa"/>
          </w:tcPr>
          <w:p w14:paraId="5761D657" w14:textId="77777777" w:rsidR="00BD4436" w:rsidRPr="00BD4816" w:rsidRDefault="00BD4436" w:rsidP="003D304A">
            <w:pPr>
              <w:rPr>
                <w:rFonts w:ascii="Arial" w:hAnsi="Arial" w:cs="Arial"/>
                <w:i/>
                <w:sz w:val="18"/>
                <w:szCs w:val="18"/>
              </w:rPr>
            </w:pPr>
            <w:r w:rsidRPr="00BD4816">
              <w:rPr>
                <w:rFonts w:ascii="Arial" w:hAnsi="Arial" w:cs="Arial"/>
                <w:i/>
                <w:sz w:val="18"/>
                <w:szCs w:val="18"/>
              </w:rPr>
              <w:t>Commercial</w:t>
            </w:r>
          </w:p>
        </w:tc>
        <w:tc>
          <w:tcPr>
            <w:tcW w:w="2409" w:type="dxa"/>
          </w:tcPr>
          <w:p w14:paraId="5F68BD51" w14:textId="77777777" w:rsidR="00BD4436" w:rsidRPr="00BD4816" w:rsidRDefault="00BD4436" w:rsidP="003D304A">
            <w:pPr>
              <w:rPr>
                <w:rFonts w:ascii="Arial" w:hAnsi="Arial" w:cs="Arial"/>
                <w:i/>
                <w:sz w:val="18"/>
                <w:szCs w:val="18"/>
              </w:rPr>
            </w:pPr>
            <w:r w:rsidRPr="00BD4816">
              <w:rPr>
                <w:rFonts w:ascii="Arial" w:hAnsi="Arial" w:cs="Arial"/>
                <w:i/>
                <w:sz w:val="18"/>
                <w:szCs w:val="18"/>
              </w:rPr>
              <w:t>Not known</w:t>
            </w:r>
          </w:p>
          <w:p w14:paraId="5033B3FA" w14:textId="77777777" w:rsidR="00BD4436" w:rsidRPr="00BD4816" w:rsidRDefault="00BD4436" w:rsidP="003D304A">
            <w:pPr>
              <w:rPr>
                <w:rFonts w:ascii="Arial" w:hAnsi="Arial" w:cs="Arial"/>
                <w:i/>
                <w:sz w:val="18"/>
                <w:szCs w:val="18"/>
              </w:rPr>
            </w:pPr>
            <w:r w:rsidRPr="00BD4816">
              <w:rPr>
                <w:rFonts w:ascii="Arial" w:hAnsi="Arial" w:cs="Arial"/>
                <w:i/>
                <w:sz w:val="18"/>
                <w:szCs w:val="18"/>
              </w:rPr>
              <w:t>(Electrical Sign)</w:t>
            </w:r>
          </w:p>
        </w:tc>
        <w:tc>
          <w:tcPr>
            <w:tcW w:w="2268" w:type="dxa"/>
          </w:tcPr>
          <w:p w14:paraId="6A8C58B5" w14:textId="77777777" w:rsidR="00BD4436" w:rsidRPr="00BD4816" w:rsidRDefault="00BD4436" w:rsidP="003D304A">
            <w:pPr>
              <w:rPr>
                <w:rFonts w:ascii="Arial" w:hAnsi="Arial" w:cs="Arial"/>
                <w:i/>
                <w:sz w:val="18"/>
                <w:szCs w:val="18"/>
              </w:rPr>
            </w:pPr>
            <w:proofErr w:type="spellStart"/>
            <w:r w:rsidRPr="00BD4816">
              <w:rPr>
                <w:rFonts w:ascii="Arial" w:hAnsi="Arial" w:cs="Arial"/>
                <w:i/>
                <w:sz w:val="18"/>
                <w:szCs w:val="18"/>
              </w:rPr>
              <w:t>Cnr</w:t>
            </w:r>
            <w:proofErr w:type="spellEnd"/>
            <w:r w:rsidRPr="00BD4816">
              <w:rPr>
                <w:rFonts w:ascii="Arial" w:hAnsi="Arial" w:cs="Arial"/>
                <w:i/>
                <w:sz w:val="18"/>
                <w:szCs w:val="18"/>
              </w:rPr>
              <w:t>. Daniel Avenue</w:t>
            </w:r>
          </w:p>
        </w:tc>
      </w:tr>
    </w:tbl>
    <w:p w14:paraId="56ADF009" w14:textId="77777777" w:rsidR="00BD4436" w:rsidRPr="00BD4816" w:rsidRDefault="00BD4436" w:rsidP="00D80D28">
      <w:pPr>
        <w:jc w:val="left"/>
        <w:rPr>
          <w:rFonts w:ascii="Arial" w:hAnsi="Arial" w:cs="Arial"/>
          <w:i/>
          <w:sz w:val="18"/>
          <w:szCs w:val="18"/>
        </w:rPr>
      </w:pPr>
    </w:p>
    <w:p w14:paraId="69DE5CBD" w14:textId="77777777" w:rsidR="00BD4436" w:rsidRPr="00BD4816" w:rsidRDefault="00BD4436" w:rsidP="00D80D28">
      <w:pPr>
        <w:jc w:val="left"/>
        <w:rPr>
          <w:rFonts w:ascii="Arial" w:hAnsi="Arial" w:cs="Arial"/>
          <w:i/>
          <w:sz w:val="18"/>
          <w:szCs w:val="18"/>
        </w:rPr>
      </w:pPr>
      <w:r w:rsidRPr="00BD4816">
        <w:rPr>
          <w:rFonts w:ascii="Arial" w:hAnsi="Arial" w:cs="Arial"/>
          <w:sz w:val="18"/>
          <w:szCs w:val="18"/>
        </w:rPr>
        <w:t xml:space="preserve">Relocate existing Three-phase </w:t>
      </w:r>
      <w:proofErr w:type="gramStart"/>
      <w:r w:rsidRPr="00BD4816">
        <w:rPr>
          <w:rFonts w:ascii="Arial" w:hAnsi="Arial" w:cs="Arial"/>
          <w:sz w:val="18"/>
          <w:szCs w:val="18"/>
        </w:rPr>
        <w:t>415 volt</w:t>
      </w:r>
      <w:proofErr w:type="gramEnd"/>
      <w:r w:rsidRPr="00BD4816">
        <w:rPr>
          <w:rFonts w:ascii="Arial" w:hAnsi="Arial" w:cs="Arial"/>
          <w:sz w:val="18"/>
          <w:szCs w:val="18"/>
        </w:rPr>
        <w:t xml:space="preserve"> 4-wire consumers mains to </w:t>
      </w:r>
      <w:r w:rsidR="00B01D4F" w:rsidRPr="00BD4816">
        <w:rPr>
          <w:rFonts w:ascii="Arial" w:hAnsi="Arial" w:cs="Arial"/>
          <w:i/>
          <w:sz w:val="18"/>
          <w:szCs w:val="18"/>
        </w:rPr>
        <w:t>SA Power Network power</w:t>
      </w:r>
      <w:r w:rsidRPr="00BD4816">
        <w:rPr>
          <w:rFonts w:ascii="Arial" w:hAnsi="Arial" w:cs="Arial"/>
          <w:sz w:val="18"/>
          <w:szCs w:val="18"/>
        </w:rPr>
        <w:t xml:space="preserve"> service fuse box located on </w:t>
      </w:r>
      <w:r w:rsidRPr="00BD4816">
        <w:rPr>
          <w:rFonts w:ascii="Arial" w:hAnsi="Arial" w:cs="Arial"/>
          <w:i/>
          <w:sz w:val="18"/>
          <w:szCs w:val="18"/>
        </w:rPr>
        <w:t>repositioned ‘</w:t>
      </w:r>
      <w:proofErr w:type="spellStart"/>
      <w:r w:rsidRPr="00BD4816">
        <w:rPr>
          <w:rFonts w:ascii="Arial" w:hAnsi="Arial" w:cs="Arial"/>
          <w:i/>
          <w:sz w:val="18"/>
          <w:szCs w:val="18"/>
        </w:rPr>
        <w:t>Stobie</w:t>
      </w:r>
      <w:proofErr w:type="spellEnd"/>
      <w:r w:rsidRPr="00BD4816">
        <w:rPr>
          <w:rFonts w:ascii="Arial" w:hAnsi="Arial" w:cs="Arial"/>
          <w:i/>
          <w:sz w:val="18"/>
          <w:szCs w:val="18"/>
        </w:rPr>
        <w:t>’ pole.</w:t>
      </w:r>
    </w:p>
    <w:p w14:paraId="1298A5D7" w14:textId="77777777" w:rsidR="00BD4436" w:rsidRPr="00BD4816" w:rsidRDefault="00BD4436" w:rsidP="00D80D28">
      <w:pPr>
        <w:jc w:val="left"/>
        <w:rPr>
          <w:rFonts w:ascii="Arial" w:hAnsi="Arial" w:cs="Arial"/>
          <w:i/>
          <w:sz w:val="18"/>
          <w:szCs w:val="18"/>
        </w:rPr>
      </w:pPr>
    </w:p>
    <w:p w14:paraId="051EE128"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Adequate mechanical protection to be provided for the wiring system in accordance with AS 3000 and </w:t>
      </w:r>
      <w:r w:rsidR="00B01D4F" w:rsidRPr="00BD4816">
        <w:rPr>
          <w:rFonts w:ascii="Arial" w:hAnsi="Arial" w:cs="Arial"/>
          <w:i/>
          <w:sz w:val="18"/>
          <w:szCs w:val="18"/>
        </w:rPr>
        <w:t xml:space="preserve">SA Power Network </w:t>
      </w:r>
      <w:r w:rsidRPr="00BD4816">
        <w:rPr>
          <w:rFonts w:ascii="Arial" w:hAnsi="Arial" w:cs="Arial"/>
          <w:i/>
          <w:sz w:val="18"/>
          <w:szCs w:val="18"/>
        </w:rPr>
        <w:t>requirements.</w:t>
      </w:r>
    </w:p>
    <w:p w14:paraId="0CB069EA"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686A6C37" w14:textId="77777777">
        <w:tc>
          <w:tcPr>
            <w:tcW w:w="1560" w:type="dxa"/>
          </w:tcPr>
          <w:p w14:paraId="66DBFA31"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2.</w:t>
            </w:r>
          </w:p>
        </w:tc>
        <w:tc>
          <w:tcPr>
            <w:tcW w:w="2835" w:type="dxa"/>
          </w:tcPr>
          <w:p w14:paraId="201A0EE2"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Domestic</w:t>
            </w:r>
          </w:p>
        </w:tc>
        <w:tc>
          <w:tcPr>
            <w:tcW w:w="2409" w:type="dxa"/>
          </w:tcPr>
          <w:p w14:paraId="22B9A8DA"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Not known</w:t>
            </w:r>
          </w:p>
        </w:tc>
        <w:tc>
          <w:tcPr>
            <w:tcW w:w="2268" w:type="dxa"/>
          </w:tcPr>
          <w:p w14:paraId="478F883D"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20 Port Wakefield Road</w:t>
            </w:r>
          </w:p>
        </w:tc>
      </w:tr>
    </w:tbl>
    <w:p w14:paraId="55C674F0" w14:textId="77777777" w:rsidR="00BD4436" w:rsidRPr="00BD4816" w:rsidRDefault="00BD4436" w:rsidP="00D80D28">
      <w:pPr>
        <w:jc w:val="left"/>
        <w:rPr>
          <w:rFonts w:ascii="Arial" w:hAnsi="Arial" w:cs="Arial"/>
          <w:i/>
          <w:sz w:val="18"/>
          <w:szCs w:val="18"/>
        </w:rPr>
      </w:pPr>
    </w:p>
    <w:p w14:paraId="3980F7CD"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Excavate and install new </w:t>
      </w:r>
      <w:r w:rsidRPr="00BD4816">
        <w:rPr>
          <w:rFonts w:ascii="Arial" w:hAnsi="Arial" w:cs="Arial"/>
          <w:b/>
          <w:i/>
          <w:sz w:val="18"/>
          <w:szCs w:val="18"/>
        </w:rPr>
        <w:t xml:space="preserve">Three-phase </w:t>
      </w:r>
      <w:proofErr w:type="gramStart"/>
      <w:r w:rsidRPr="00BD4816">
        <w:rPr>
          <w:rFonts w:ascii="Arial" w:hAnsi="Arial" w:cs="Arial"/>
          <w:b/>
          <w:i/>
          <w:sz w:val="18"/>
          <w:szCs w:val="18"/>
        </w:rPr>
        <w:t>415 volt</w:t>
      </w:r>
      <w:proofErr w:type="gramEnd"/>
      <w:r w:rsidRPr="00BD4816">
        <w:rPr>
          <w:rFonts w:ascii="Arial" w:hAnsi="Arial" w:cs="Arial"/>
          <w:b/>
          <w:i/>
          <w:sz w:val="18"/>
          <w:szCs w:val="18"/>
        </w:rPr>
        <w:t xml:space="preserve"> 4-wire 16 millimetre squared,</w:t>
      </w:r>
      <w:r w:rsidRPr="00BD4816">
        <w:rPr>
          <w:rFonts w:ascii="Arial" w:hAnsi="Arial" w:cs="Arial"/>
          <w:i/>
          <w:sz w:val="18"/>
          <w:szCs w:val="18"/>
        </w:rPr>
        <w:t xml:space="preserve"> consumers mains from </w:t>
      </w:r>
      <w:r w:rsidR="00B01D4F" w:rsidRPr="00BD4816">
        <w:rPr>
          <w:rFonts w:ascii="Arial" w:hAnsi="Arial" w:cs="Arial"/>
          <w:i/>
          <w:sz w:val="18"/>
          <w:szCs w:val="18"/>
        </w:rPr>
        <w:t>SA Power Network p</w:t>
      </w:r>
      <w:r w:rsidRPr="00BD4816">
        <w:rPr>
          <w:rFonts w:ascii="Arial" w:hAnsi="Arial" w:cs="Arial"/>
          <w:i/>
          <w:sz w:val="18"/>
          <w:szCs w:val="18"/>
        </w:rPr>
        <w:t>ower fused service pit to existing meter box.</w:t>
      </w:r>
    </w:p>
    <w:p w14:paraId="23AF3A6F"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Adequate mechanical protection to be provided for the wiring system in accordance with AS 3000 and </w:t>
      </w:r>
      <w:r w:rsidR="00B01D4F" w:rsidRPr="00BD4816">
        <w:rPr>
          <w:rFonts w:ascii="Arial" w:hAnsi="Arial" w:cs="Arial"/>
          <w:i/>
          <w:sz w:val="18"/>
          <w:szCs w:val="18"/>
        </w:rPr>
        <w:t>SA Power Network p</w:t>
      </w:r>
      <w:r w:rsidRPr="00BD4816">
        <w:rPr>
          <w:rFonts w:ascii="Arial" w:hAnsi="Arial" w:cs="Arial"/>
          <w:i/>
          <w:sz w:val="18"/>
          <w:szCs w:val="18"/>
        </w:rPr>
        <w:t>ower requirements.</w:t>
      </w:r>
    </w:p>
    <w:p w14:paraId="14616854"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Upgrade main earthing system to comply with AS 3000.</w:t>
      </w:r>
    </w:p>
    <w:p w14:paraId="77EC143C" w14:textId="77777777" w:rsidR="00BD4436" w:rsidRPr="00BD4816" w:rsidRDefault="00B01D4F" w:rsidP="00D80D28">
      <w:pPr>
        <w:jc w:val="left"/>
        <w:rPr>
          <w:rFonts w:ascii="Arial" w:hAnsi="Arial" w:cs="Arial"/>
          <w:i/>
          <w:sz w:val="18"/>
          <w:szCs w:val="18"/>
        </w:rPr>
      </w:pPr>
      <w:r w:rsidRPr="00BD4816">
        <w:rPr>
          <w:rFonts w:ascii="Arial" w:hAnsi="Arial" w:cs="Arial"/>
          <w:i/>
          <w:sz w:val="18"/>
          <w:szCs w:val="18"/>
        </w:rPr>
        <w:t>SA Power Network p</w:t>
      </w:r>
      <w:r w:rsidR="00BD4436" w:rsidRPr="00BD4816">
        <w:rPr>
          <w:rFonts w:ascii="Arial" w:hAnsi="Arial" w:cs="Arial"/>
          <w:i/>
          <w:sz w:val="18"/>
          <w:szCs w:val="18"/>
        </w:rPr>
        <w:t>ower to leave existing ‘</w:t>
      </w:r>
      <w:proofErr w:type="spellStart"/>
      <w:r w:rsidR="00BD4436" w:rsidRPr="00BD4816">
        <w:rPr>
          <w:rFonts w:ascii="Arial" w:hAnsi="Arial" w:cs="Arial"/>
          <w:i/>
          <w:sz w:val="18"/>
          <w:szCs w:val="18"/>
        </w:rPr>
        <w:t>Stobie</w:t>
      </w:r>
      <w:proofErr w:type="spellEnd"/>
      <w:r w:rsidR="00BD4436" w:rsidRPr="00BD4816">
        <w:rPr>
          <w:rFonts w:ascii="Arial" w:hAnsi="Arial" w:cs="Arial"/>
          <w:i/>
          <w:sz w:val="18"/>
          <w:szCs w:val="18"/>
        </w:rPr>
        <w:t>’ pole on the property, but have agreed to remove the ‘top section’.</w:t>
      </w:r>
    </w:p>
    <w:p w14:paraId="36D14B11" w14:textId="77777777" w:rsidR="00BD4436" w:rsidRPr="00BD4816" w:rsidRDefault="00B01D4F" w:rsidP="00D80D28">
      <w:pPr>
        <w:jc w:val="left"/>
        <w:rPr>
          <w:rFonts w:ascii="Arial" w:hAnsi="Arial" w:cs="Arial"/>
          <w:i/>
          <w:sz w:val="18"/>
          <w:szCs w:val="18"/>
        </w:rPr>
      </w:pPr>
      <w:r w:rsidRPr="00BD4816">
        <w:rPr>
          <w:rFonts w:ascii="Arial" w:hAnsi="Arial" w:cs="Arial"/>
          <w:i/>
          <w:sz w:val="18"/>
          <w:szCs w:val="18"/>
        </w:rPr>
        <w:t>SA Power Network p</w:t>
      </w:r>
      <w:r w:rsidR="00BD4436" w:rsidRPr="00BD4816">
        <w:rPr>
          <w:rFonts w:ascii="Arial" w:hAnsi="Arial" w:cs="Arial"/>
          <w:i/>
          <w:sz w:val="18"/>
          <w:szCs w:val="18"/>
        </w:rPr>
        <w:t>ower representative has agreed to advise the customer on the suitability of the ‘meter box’ location.</w:t>
      </w:r>
    </w:p>
    <w:p w14:paraId="16399C07"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02B14D04" w14:textId="77777777">
        <w:tc>
          <w:tcPr>
            <w:tcW w:w="1560" w:type="dxa"/>
          </w:tcPr>
          <w:p w14:paraId="3B236BA5"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3.</w:t>
            </w:r>
          </w:p>
        </w:tc>
        <w:tc>
          <w:tcPr>
            <w:tcW w:w="2835" w:type="dxa"/>
          </w:tcPr>
          <w:p w14:paraId="58E56E22"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Rural</w:t>
            </w:r>
            <w:r w:rsidRPr="00BD4816">
              <w:rPr>
                <w:rFonts w:ascii="Arial" w:hAnsi="Arial" w:cs="Arial"/>
                <w:b/>
                <w:i/>
                <w:sz w:val="18"/>
                <w:szCs w:val="18"/>
              </w:rPr>
              <w:tab/>
              <w:t>Property</w:t>
            </w:r>
          </w:p>
        </w:tc>
        <w:tc>
          <w:tcPr>
            <w:tcW w:w="2409" w:type="dxa"/>
          </w:tcPr>
          <w:p w14:paraId="74BEFC58"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Not known</w:t>
            </w:r>
          </w:p>
        </w:tc>
        <w:tc>
          <w:tcPr>
            <w:tcW w:w="2268" w:type="dxa"/>
          </w:tcPr>
          <w:p w14:paraId="5DE3AEAF"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22 Port Wakefield Road</w:t>
            </w:r>
          </w:p>
        </w:tc>
      </w:tr>
    </w:tbl>
    <w:p w14:paraId="66E432F8" w14:textId="77777777" w:rsidR="00BD4436" w:rsidRPr="00BD4816" w:rsidRDefault="00BD4436" w:rsidP="00D80D28">
      <w:pPr>
        <w:jc w:val="left"/>
        <w:rPr>
          <w:rFonts w:ascii="Arial" w:hAnsi="Arial" w:cs="Arial"/>
          <w:i/>
          <w:sz w:val="18"/>
          <w:szCs w:val="18"/>
        </w:rPr>
      </w:pPr>
    </w:p>
    <w:p w14:paraId="5B844DDA"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Excavate and install a </w:t>
      </w:r>
      <w:r w:rsidRPr="00BD4816">
        <w:rPr>
          <w:rFonts w:ascii="Arial" w:hAnsi="Arial" w:cs="Arial"/>
          <w:b/>
          <w:i/>
          <w:sz w:val="18"/>
          <w:szCs w:val="18"/>
        </w:rPr>
        <w:t>Single-phase 240 volt 2-wire 16 millimetre squared,</w:t>
      </w:r>
      <w:r w:rsidRPr="00BD4816">
        <w:rPr>
          <w:rFonts w:ascii="Arial" w:hAnsi="Arial" w:cs="Arial"/>
          <w:i/>
          <w:sz w:val="18"/>
          <w:szCs w:val="18"/>
        </w:rPr>
        <w:t xml:space="preserve"> </w:t>
      </w:r>
      <w:proofErr w:type="gramStart"/>
      <w:r w:rsidRPr="00BD4816">
        <w:rPr>
          <w:rFonts w:ascii="Arial" w:hAnsi="Arial" w:cs="Arial"/>
          <w:i/>
          <w:sz w:val="18"/>
          <w:szCs w:val="18"/>
        </w:rPr>
        <w:t>consumers</w:t>
      </w:r>
      <w:proofErr w:type="gramEnd"/>
      <w:r w:rsidRPr="00BD4816">
        <w:rPr>
          <w:rFonts w:ascii="Arial" w:hAnsi="Arial" w:cs="Arial"/>
          <w:i/>
          <w:sz w:val="18"/>
          <w:szCs w:val="18"/>
        </w:rPr>
        <w:t xml:space="preserve"> mains from </w:t>
      </w:r>
      <w:r w:rsidR="00B01D4F" w:rsidRPr="00BD4816">
        <w:rPr>
          <w:rFonts w:ascii="Arial" w:hAnsi="Arial" w:cs="Arial"/>
          <w:i/>
          <w:sz w:val="18"/>
          <w:szCs w:val="18"/>
        </w:rPr>
        <w:t>SA Power Network p</w:t>
      </w:r>
      <w:r w:rsidRPr="00BD4816">
        <w:rPr>
          <w:rFonts w:ascii="Arial" w:hAnsi="Arial" w:cs="Arial"/>
          <w:i/>
          <w:sz w:val="18"/>
          <w:szCs w:val="18"/>
        </w:rPr>
        <w:t>ower fused service pit to the existing meter box.</w:t>
      </w:r>
    </w:p>
    <w:p w14:paraId="7DAB9B67"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Adequate mechanical protection to be provided for the wiring system in accordance with AS 3000 and </w:t>
      </w:r>
      <w:r w:rsidR="00B01D4F" w:rsidRPr="00BD4816">
        <w:rPr>
          <w:rFonts w:ascii="Arial" w:hAnsi="Arial" w:cs="Arial"/>
          <w:i/>
          <w:sz w:val="18"/>
          <w:szCs w:val="18"/>
        </w:rPr>
        <w:t>SA Power Network p</w:t>
      </w:r>
      <w:r w:rsidRPr="00BD4816">
        <w:rPr>
          <w:rFonts w:ascii="Arial" w:hAnsi="Arial" w:cs="Arial"/>
          <w:i/>
          <w:sz w:val="18"/>
          <w:szCs w:val="18"/>
        </w:rPr>
        <w:t>ower requirements.</w:t>
      </w:r>
    </w:p>
    <w:p w14:paraId="3B75BE3F"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Upgrade main earthing system to comply with AS 3000.</w:t>
      </w:r>
    </w:p>
    <w:p w14:paraId="2F104C3B"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0B339AE4" w14:textId="77777777">
        <w:tc>
          <w:tcPr>
            <w:tcW w:w="1560" w:type="dxa"/>
          </w:tcPr>
          <w:p w14:paraId="1F494901"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4.</w:t>
            </w:r>
          </w:p>
        </w:tc>
        <w:tc>
          <w:tcPr>
            <w:tcW w:w="2835" w:type="dxa"/>
          </w:tcPr>
          <w:p w14:paraId="59826F79"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Domestic</w:t>
            </w:r>
          </w:p>
        </w:tc>
        <w:tc>
          <w:tcPr>
            <w:tcW w:w="2409" w:type="dxa"/>
          </w:tcPr>
          <w:p w14:paraId="7BFB5310"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Not known</w:t>
            </w:r>
          </w:p>
        </w:tc>
        <w:tc>
          <w:tcPr>
            <w:tcW w:w="2268" w:type="dxa"/>
          </w:tcPr>
          <w:p w14:paraId="73AE9268" w14:textId="77777777" w:rsidR="00BD4436" w:rsidRPr="00BD4816" w:rsidRDefault="00BD4436" w:rsidP="003D304A">
            <w:pPr>
              <w:rPr>
                <w:rFonts w:ascii="Arial" w:hAnsi="Arial" w:cs="Arial"/>
                <w:b/>
                <w:i/>
                <w:sz w:val="18"/>
                <w:szCs w:val="18"/>
              </w:rPr>
            </w:pPr>
            <w:proofErr w:type="gramStart"/>
            <w:r w:rsidRPr="00BD4816">
              <w:rPr>
                <w:rFonts w:ascii="Arial" w:hAnsi="Arial" w:cs="Arial"/>
                <w:b/>
                <w:i/>
                <w:sz w:val="18"/>
                <w:szCs w:val="18"/>
              </w:rPr>
              <w:t>Lot ?</w:t>
            </w:r>
            <w:proofErr w:type="gramEnd"/>
            <w:r w:rsidRPr="00BD4816">
              <w:rPr>
                <w:rFonts w:ascii="Arial" w:hAnsi="Arial" w:cs="Arial"/>
                <w:b/>
                <w:i/>
                <w:sz w:val="18"/>
                <w:szCs w:val="18"/>
              </w:rPr>
              <w:t xml:space="preserve"> Port Wakefield Road</w:t>
            </w:r>
          </w:p>
        </w:tc>
      </w:tr>
    </w:tbl>
    <w:p w14:paraId="55C9E116" w14:textId="77777777" w:rsidR="00BD4436" w:rsidRPr="00BD4816" w:rsidRDefault="00BD4436" w:rsidP="00D80D28">
      <w:pPr>
        <w:jc w:val="left"/>
        <w:rPr>
          <w:rFonts w:ascii="Arial" w:hAnsi="Arial" w:cs="Arial"/>
          <w:i/>
          <w:sz w:val="18"/>
          <w:szCs w:val="18"/>
        </w:rPr>
      </w:pPr>
    </w:p>
    <w:p w14:paraId="3CCCF50A"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Provide </w:t>
      </w:r>
      <w:r w:rsidRPr="00BD4816">
        <w:rPr>
          <w:rFonts w:ascii="Arial" w:hAnsi="Arial" w:cs="Arial"/>
          <w:b/>
          <w:i/>
          <w:sz w:val="18"/>
          <w:szCs w:val="18"/>
        </w:rPr>
        <w:t>underground bore type</w:t>
      </w:r>
      <w:r w:rsidRPr="00BD4816">
        <w:rPr>
          <w:rFonts w:ascii="Arial" w:hAnsi="Arial" w:cs="Arial"/>
          <w:i/>
          <w:sz w:val="18"/>
          <w:szCs w:val="18"/>
        </w:rPr>
        <w:t xml:space="preserve"> ‘excavation’ between </w:t>
      </w:r>
      <w:r w:rsidR="00B01D4F" w:rsidRPr="00BD4816">
        <w:rPr>
          <w:rFonts w:ascii="Arial" w:hAnsi="Arial" w:cs="Arial"/>
          <w:i/>
          <w:sz w:val="18"/>
          <w:szCs w:val="18"/>
        </w:rPr>
        <w:t>SA Power Network p</w:t>
      </w:r>
      <w:r w:rsidRPr="00BD4816">
        <w:rPr>
          <w:rFonts w:ascii="Arial" w:hAnsi="Arial" w:cs="Arial"/>
          <w:i/>
          <w:sz w:val="18"/>
          <w:szCs w:val="18"/>
        </w:rPr>
        <w:t xml:space="preserve">ower fused service </w:t>
      </w:r>
      <w:proofErr w:type="gramStart"/>
      <w:r w:rsidRPr="00BD4816">
        <w:rPr>
          <w:rFonts w:ascii="Arial" w:hAnsi="Arial" w:cs="Arial"/>
          <w:i/>
          <w:sz w:val="18"/>
          <w:szCs w:val="18"/>
        </w:rPr>
        <w:t>pit</w:t>
      </w:r>
      <w:proofErr w:type="gramEnd"/>
      <w:r w:rsidRPr="00BD4816">
        <w:rPr>
          <w:rFonts w:ascii="Arial" w:hAnsi="Arial" w:cs="Arial"/>
          <w:i/>
          <w:sz w:val="18"/>
          <w:szCs w:val="18"/>
        </w:rPr>
        <w:t xml:space="preserve"> to a suitable point below the existing meter box.</w:t>
      </w:r>
    </w:p>
    <w:p w14:paraId="1DE157A1"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Install a </w:t>
      </w:r>
      <w:r w:rsidRPr="00BD4816">
        <w:rPr>
          <w:rFonts w:ascii="Arial" w:hAnsi="Arial" w:cs="Arial"/>
          <w:b/>
          <w:i/>
          <w:sz w:val="18"/>
          <w:szCs w:val="18"/>
        </w:rPr>
        <w:t>Two-phase 415 volt 3-wire 16 millimetre squared,</w:t>
      </w:r>
      <w:r w:rsidRPr="00BD4816">
        <w:rPr>
          <w:rFonts w:ascii="Arial" w:hAnsi="Arial" w:cs="Arial"/>
          <w:i/>
          <w:sz w:val="18"/>
          <w:szCs w:val="18"/>
        </w:rPr>
        <w:t xml:space="preserve"> </w:t>
      </w:r>
      <w:proofErr w:type="gramStart"/>
      <w:r w:rsidRPr="00BD4816">
        <w:rPr>
          <w:rFonts w:ascii="Arial" w:hAnsi="Arial" w:cs="Arial"/>
          <w:i/>
          <w:sz w:val="18"/>
          <w:szCs w:val="18"/>
        </w:rPr>
        <w:t>consumers</w:t>
      </w:r>
      <w:proofErr w:type="gramEnd"/>
      <w:r w:rsidRPr="00BD4816">
        <w:rPr>
          <w:rFonts w:ascii="Arial" w:hAnsi="Arial" w:cs="Arial"/>
          <w:i/>
          <w:sz w:val="18"/>
          <w:szCs w:val="18"/>
        </w:rPr>
        <w:t xml:space="preserve"> mains from </w:t>
      </w:r>
      <w:r w:rsidR="00B01D4F" w:rsidRPr="00BD4816">
        <w:rPr>
          <w:rFonts w:ascii="Arial" w:hAnsi="Arial" w:cs="Arial"/>
          <w:i/>
          <w:sz w:val="18"/>
          <w:szCs w:val="18"/>
        </w:rPr>
        <w:t>SA Power Network p</w:t>
      </w:r>
      <w:r w:rsidRPr="00BD4816">
        <w:rPr>
          <w:rFonts w:ascii="Arial" w:hAnsi="Arial" w:cs="Arial"/>
          <w:i/>
          <w:sz w:val="18"/>
          <w:szCs w:val="18"/>
        </w:rPr>
        <w:t xml:space="preserve">ower fused service pit, to the existing </w:t>
      </w:r>
      <w:r w:rsidR="00B01D4F" w:rsidRPr="00BD4816">
        <w:rPr>
          <w:rFonts w:ascii="Arial" w:hAnsi="Arial" w:cs="Arial"/>
          <w:i/>
          <w:sz w:val="18"/>
          <w:szCs w:val="18"/>
        </w:rPr>
        <w:t>SA Power Network p</w:t>
      </w:r>
      <w:r w:rsidRPr="00BD4816">
        <w:rPr>
          <w:rFonts w:ascii="Arial" w:hAnsi="Arial" w:cs="Arial"/>
          <w:i/>
          <w:sz w:val="18"/>
          <w:szCs w:val="18"/>
        </w:rPr>
        <w:t>ower meter position.</w:t>
      </w:r>
    </w:p>
    <w:p w14:paraId="68EB6A8B"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Adequate mechanical protection to be provided for the wiring system in accordance with AS 3000 and </w:t>
      </w:r>
      <w:r w:rsidR="00B01D4F" w:rsidRPr="00BD4816">
        <w:rPr>
          <w:rFonts w:ascii="Arial" w:hAnsi="Arial" w:cs="Arial"/>
          <w:i/>
          <w:sz w:val="18"/>
          <w:szCs w:val="18"/>
        </w:rPr>
        <w:t>SA Power Network p</w:t>
      </w:r>
      <w:r w:rsidRPr="00BD4816">
        <w:rPr>
          <w:rFonts w:ascii="Arial" w:hAnsi="Arial" w:cs="Arial"/>
          <w:i/>
          <w:sz w:val="18"/>
          <w:szCs w:val="18"/>
        </w:rPr>
        <w:t>ower requirements.</w:t>
      </w:r>
    </w:p>
    <w:p w14:paraId="2A633309"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Upgrade main earthing system to comply with AS 3000.</w:t>
      </w:r>
    </w:p>
    <w:p w14:paraId="3AA9A042" w14:textId="77777777" w:rsidR="00BD4436" w:rsidRPr="00BD4816" w:rsidRDefault="00BD4436" w:rsidP="00D80D28">
      <w:pPr>
        <w:jc w:val="left"/>
        <w:rPr>
          <w:rFonts w:ascii="Arial" w:hAnsi="Arial" w:cs="Arial"/>
          <w:i/>
          <w:sz w:val="18"/>
          <w:szCs w:val="18"/>
        </w:rPr>
      </w:pPr>
    </w:p>
    <w:p w14:paraId="1875E277" w14:textId="77777777" w:rsidR="00BD4436" w:rsidRPr="00BD4816" w:rsidRDefault="00B21C4F" w:rsidP="00D80D28">
      <w:pPr>
        <w:jc w:val="left"/>
        <w:rPr>
          <w:rFonts w:ascii="Arial" w:hAnsi="Arial" w:cs="Arial"/>
          <w:i/>
          <w:sz w:val="18"/>
          <w:szCs w:val="18"/>
        </w:rPr>
      </w:pPr>
      <w:r w:rsidRPr="00BD4816">
        <w:rPr>
          <w:rFonts w:ascii="Arial" w:hAnsi="Arial" w:cs="Arial"/>
          <w:b/>
          <w:i/>
          <w:sz w:val="18"/>
          <w:szCs w:val="18"/>
        </w:rPr>
        <w:t>Note:</w:t>
      </w:r>
      <w:r w:rsidR="00BD4436" w:rsidRPr="00BD4816">
        <w:rPr>
          <w:rFonts w:ascii="Arial" w:hAnsi="Arial" w:cs="Arial"/>
          <w:i/>
          <w:sz w:val="18"/>
          <w:szCs w:val="18"/>
        </w:rPr>
        <w:t xml:space="preserve"> The property owners have expressed an interest to have a 3-phase </w:t>
      </w:r>
      <w:proofErr w:type="gramStart"/>
      <w:r w:rsidR="00BD4436" w:rsidRPr="00BD4816">
        <w:rPr>
          <w:rFonts w:ascii="Arial" w:hAnsi="Arial" w:cs="Arial"/>
          <w:i/>
          <w:sz w:val="18"/>
          <w:szCs w:val="18"/>
        </w:rPr>
        <w:t>415 volt</w:t>
      </w:r>
      <w:proofErr w:type="gramEnd"/>
      <w:r w:rsidR="00BD4436" w:rsidRPr="00BD4816">
        <w:rPr>
          <w:rFonts w:ascii="Arial" w:hAnsi="Arial" w:cs="Arial"/>
          <w:i/>
          <w:sz w:val="18"/>
          <w:szCs w:val="18"/>
        </w:rPr>
        <w:t xml:space="preserve"> supply, however this aspect is not part of the Contract, and can be negotiated with the owner as an additional cost to be borne by them.</w:t>
      </w:r>
    </w:p>
    <w:p w14:paraId="7D7DA493" w14:textId="77777777" w:rsidR="00BD4436" w:rsidRPr="00BD4816" w:rsidRDefault="00BD4436" w:rsidP="00D80D28">
      <w:pPr>
        <w:jc w:val="left"/>
        <w:rPr>
          <w:rFonts w:ascii="Arial" w:hAnsi="Arial" w:cs="Arial"/>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09"/>
        <w:gridCol w:w="2268"/>
      </w:tblGrid>
      <w:tr w:rsidR="00BD4436" w:rsidRPr="00BD4816" w14:paraId="6F775B6F" w14:textId="77777777">
        <w:tc>
          <w:tcPr>
            <w:tcW w:w="1560" w:type="dxa"/>
          </w:tcPr>
          <w:p w14:paraId="581FA831"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5.</w:t>
            </w:r>
          </w:p>
        </w:tc>
        <w:tc>
          <w:tcPr>
            <w:tcW w:w="2835" w:type="dxa"/>
          </w:tcPr>
          <w:p w14:paraId="51844554"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Domestic</w:t>
            </w:r>
          </w:p>
        </w:tc>
        <w:tc>
          <w:tcPr>
            <w:tcW w:w="2409" w:type="dxa"/>
          </w:tcPr>
          <w:p w14:paraId="5A648613"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Pettit</w:t>
            </w:r>
          </w:p>
        </w:tc>
        <w:tc>
          <w:tcPr>
            <w:tcW w:w="2268" w:type="dxa"/>
          </w:tcPr>
          <w:p w14:paraId="5D786995"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Lot 21 Port Wakefield Road</w:t>
            </w:r>
          </w:p>
        </w:tc>
      </w:tr>
    </w:tbl>
    <w:p w14:paraId="50FB9727" w14:textId="77777777" w:rsidR="00BD4436" w:rsidRPr="00BD4816" w:rsidRDefault="00BD4436" w:rsidP="00D80D28">
      <w:pPr>
        <w:jc w:val="left"/>
        <w:rPr>
          <w:rFonts w:ascii="Arial" w:hAnsi="Arial" w:cs="Arial"/>
          <w:i/>
          <w:sz w:val="18"/>
          <w:szCs w:val="18"/>
        </w:rPr>
      </w:pPr>
    </w:p>
    <w:p w14:paraId="5EE28750"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Provide </w:t>
      </w:r>
      <w:r w:rsidRPr="00BD4816">
        <w:rPr>
          <w:rFonts w:ascii="Arial" w:hAnsi="Arial" w:cs="Arial"/>
          <w:b/>
          <w:i/>
          <w:sz w:val="18"/>
          <w:szCs w:val="18"/>
        </w:rPr>
        <w:t>underground bore type</w:t>
      </w:r>
      <w:r w:rsidRPr="00BD4816">
        <w:rPr>
          <w:rFonts w:ascii="Arial" w:hAnsi="Arial" w:cs="Arial"/>
          <w:i/>
          <w:sz w:val="18"/>
          <w:szCs w:val="18"/>
        </w:rPr>
        <w:t xml:space="preserve"> ‘excavation’ between </w:t>
      </w:r>
      <w:r w:rsidR="00B01D4F" w:rsidRPr="00BD4816">
        <w:rPr>
          <w:rFonts w:ascii="Arial" w:hAnsi="Arial" w:cs="Arial"/>
          <w:i/>
          <w:sz w:val="18"/>
          <w:szCs w:val="18"/>
        </w:rPr>
        <w:t>SA Power Network p</w:t>
      </w:r>
      <w:r w:rsidRPr="00BD4816">
        <w:rPr>
          <w:rFonts w:ascii="Arial" w:hAnsi="Arial" w:cs="Arial"/>
          <w:i/>
          <w:sz w:val="18"/>
          <w:szCs w:val="18"/>
        </w:rPr>
        <w:t xml:space="preserve">ower fused service </w:t>
      </w:r>
      <w:proofErr w:type="gramStart"/>
      <w:r w:rsidRPr="00BD4816">
        <w:rPr>
          <w:rFonts w:ascii="Arial" w:hAnsi="Arial" w:cs="Arial"/>
          <w:i/>
          <w:sz w:val="18"/>
          <w:szCs w:val="18"/>
        </w:rPr>
        <w:t>pit</w:t>
      </w:r>
      <w:proofErr w:type="gramEnd"/>
      <w:r w:rsidRPr="00BD4816">
        <w:rPr>
          <w:rFonts w:ascii="Arial" w:hAnsi="Arial" w:cs="Arial"/>
          <w:i/>
          <w:sz w:val="18"/>
          <w:szCs w:val="18"/>
        </w:rPr>
        <w:t xml:space="preserve"> to a suitable point below the existing meter box/ switchboard.</w:t>
      </w:r>
    </w:p>
    <w:p w14:paraId="336DE13A"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Install a </w:t>
      </w:r>
      <w:r w:rsidRPr="00BD4816">
        <w:rPr>
          <w:rFonts w:ascii="Arial" w:hAnsi="Arial" w:cs="Arial"/>
          <w:b/>
          <w:i/>
          <w:sz w:val="18"/>
          <w:szCs w:val="18"/>
        </w:rPr>
        <w:t>Single-phase 240 volt 2-wire 16 millimetre squared,</w:t>
      </w:r>
      <w:r w:rsidRPr="00BD4816">
        <w:rPr>
          <w:rFonts w:ascii="Arial" w:hAnsi="Arial" w:cs="Arial"/>
          <w:i/>
          <w:sz w:val="18"/>
          <w:szCs w:val="18"/>
        </w:rPr>
        <w:t xml:space="preserve"> </w:t>
      </w:r>
      <w:proofErr w:type="gramStart"/>
      <w:r w:rsidRPr="00BD4816">
        <w:rPr>
          <w:rFonts w:ascii="Arial" w:hAnsi="Arial" w:cs="Arial"/>
          <w:i/>
          <w:sz w:val="18"/>
          <w:szCs w:val="18"/>
        </w:rPr>
        <w:t>consumers</w:t>
      </w:r>
      <w:proofErr w:type="gramEnd"/>
      <w:r w:rsidRPr="00BD4816">
        <w:rPr>
          <w:rFonts w:ascii="Arial" w:hAnsi="Arial" w:cs="Arial"/>
          <w:i/>
          <w:sz w:val="18"/>
          <w:szCs w:val="18"/>
        </w:rPr>
        <w:t xml:space="preserve"> mains from the </w:t>
      </w:r>
      <w:r w:rsidR="00B01D4F" w:rsidRPr="00BD4816">
        <w:rPr>
          <w:rFonts w:ascii="Arial" w:hAnsi="Arial" w:cs="Arial"/>
          <w:i/>
          <w:sz w:val="18"/>
          <w:szCs w:val="18"/>
        </w:rPr>
        <w:t xml:space="preserve">SA Power Network </w:t>
      </w:r>
      <w:r w:rsidRPr="00BD4816">
        <w:rPr>
          <w:rFonts w:ascii="Arial" w:hAnsi="Arial" w:cs="Arial"/>
          <w:i/>
          <w:sz w:val="18"/>
          <w:szCs w:val="18"/>
        </w:rPr>
        <w:t xml:space="preserve">service pit to the existing </w:t>
      </w:r>
      <w:r w:rsidR="00B01D4F" w:rsidRPr="00BD4816">
        <w:rPr>
          <w:rFonts w:ascii="Arial" w:hAnsi="Arial" w:cs="Arial"/>
          <w:i/>
          <w:sz w:val="18"/>
          <w:szCs w:val="18"/>
        </w:rPr>
        <w:t>SA Power Network p</w:t>
      </w:r>
      <w:r w:rsidRPr="00BD4816">
        <w:rPr>
          <w:rFonts w:ascii="Arial" w:hAnsi="Arial" w:cs="Arial"/>
          <w:i/>
          <w:sz w:val="18"/>
          <w:szCs w:val="18"/>
        </w:rPr>
        <w:t>ower meter position.</w:t>
      </w:r>
    </w:p>
    <w:p w14:paraId="19664DC2"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Adequate mechanical protection to be provided for the wiring system in accordance with AS 3000 and </w:t>
      </w:r>
      <w:r w:rsidR="00B01D4F" w:rsidRPr="00BD4816">
        <w:rPr>
          <w:rFonts w:ascii="Arial" w:hAnsi="Arial" w:cs="Arial"/>
          <w:i/>
          <w:sz w:val="18"/>
          <w:szCs w:val="18"/>
        </w:rPr>
        <w:t>SA Power Network p</w:t>
      </w:r>
      <w:r w:rsidRPr="00BD4816">
        <w:rPr>
          <w:rFonts w:ascii="Arial" w:hAnsi="Arial" w:cs="Arial"/>
          <w:i/>
          <w:sz w:val="18"/>
          <w:szCs w:val="18"/>
        </w:rPr>
        <w:t>ower Requirements.</w:t>
      </w:r>
    </w:p>
    <w:p w14:paraId="04C1BD3C"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Upgrade main earthing system to comply with AS 3000.</w:t>
      </w:r>
    </w:p>
    <w:p w14:paraId="17854B4A" w14:textId="77777777" w:rsidR="00BD4436" w:rsidRPr="00BD4816" w:rsidRDefault="00BD4436" w:rsidP="00D80D28">
      <w:pPr>
        <w:jc w:val="left"/>
        <w:rPr>
          <w:rFonts w:ascii="Arial" w:hAnsi="Arial" w:cs="Arial"/>
          <w:sz w:val="18"/>
          <w:szCs w:val="18"/>
        </w:rPr>
      </w:pPr>
    </w:p>
    <w:p w14:paraId="6FA61AF7" w14:textId="77777777" w:rsidR="0069434E" w:rsidRPr="00BD4816" w:rsidRDefault="0069434E" w:rsidP="00D80D28">
      <w:pPr>
        <w:jc w:val="left"/>
        <w:rPr>
          <w:rFonts w:ascii="Arial" w:hAnsi="Arial" w:cs="Arial"/>
          <w:sz w:val="18"/>
          <w:szCs w:val="18"/>
        </w:rPr>
      </w:pPr>
    </w:p>
    <w:p w14:paraId="526561B4" w14:textId="77777777" w:rsidR="0069434E" w:rsidRPr="00BD4816" w:rsidRDefault="0069434E" w:rsidP="00D80D28">
      <w:pPr>
        <w:jc w:val="left"/>
        <w:rPr>
          <w:rFonts w:ascii="Arial" w:hAnsi="Arial" w:cs="Arial"/>
          <w:sz w:val="18"/>
          <w:szCs w:val="18"/>
        </w:rPr>
      </w:pPr>
    </w:p>
    <w:p w14:paraId="1662067E" w14:textId="77777777" w:rsidR="0069434E" w:rsidRPr="00BD4816" w:rsidRDefault="0069434E" w:rsidP="0069434E">
      <w:pPr>
        <w:jc w:val="center"/>
        <w:rPr>
          <w:rFonts w:ascii="Arial" w:hAnsi="Arial" w:cs="Arial"/>
          <w:sz w:val="18"/>
          <w:szCs w:val="18"/>
        </w:rPr>
      </w:pPr>
      <w:r w:rsidRPr="00BD4816">
        <w:rPr>
          <w:rFonts w:ascii="Arial" w:hAnsi="Arial" w:cs="Arial"/>
          <w:sz w:val="18"/>
          <w:szCs w:val="18"/>
        </w:rPr>
        <w:t>_________</w:t>
      </w:r>
    </w:p>
    <w:p w14:paraId="499FC9EB" w14:textId="77777777" w:rsidR="00BD4436" w:rsidRPr="00BD4816" w:rsidRDefault="00BD4436" w:rsidP="0069434E">
      <w:pPr>
        <w:jc w:val="left"/>
        <w:rPr>
          <w:rFonts w:ascii="Arial" w:hAnsi="Arial" w:cs="Arial"/>
          <w:sz w:val="18"/>
          <w:szCs w:val="18"/>
        </w:rPr>
      </w:pPr>
    </w:p>
    <w:p w14:paraId="1212146A" w14:textId="77777777" w:rsidR="0069434E" w:rsidRPr="00BD4816" w:rsidRDefault="0069434E" w:rsidP="0069434E">
      <w:pPr>
        <w:jc w:val="left"/>
        <w:rPr>
          <w:rFonts w:ascii="Arial" w:hAnsi="Arial" w:cs="Arial"/>
          <w:sz w:val="18"/>
          <w:szCs w:val="18"/>
        </w:rPr>
      </w:pPr>
    </w:p>
    <w:p w14:paraId="5AA5EA64" w14:textId="34B65466" w:rsidR="00902ADA" w:rsidRDefault="00902ADA">
      <w:pPr>
        <w:jc w:val="left"/>
        <w:rPr>
          <w:rFonts w:ascii="Arial" w:hAnsi="Arial" w:cs="Arial"/>
          <w:b/>
          <w:sz w:val="18"/>
          <w:szCs w:val="18"/>
        </w:rPr>
      </w:pPr>
      <w:r>
        <w:rPr>
          <w:rFonts w:ascii="Arial" w:hAnsi="Arial" w:cs="Arial"/>
          <w:b/>
          <w:sz w:val="18"/>
          <w:szCs w:val="18"/>
        </w:rPr>
        <w:br w:type="page"/>
      </w:r>
    </w:p>
    <w:p w14:paraId="2A1DEDE6" w14:textId="77777777" w:rsidR="008955CB" w:rsidRPr="00BD4816" w:rsidRDefault="00B01D4F" w:rsidP="008955CB">
      <w:pPr>
        <w:jc w:val="center"/>
        <w:rPr>
          <w:rFonts w:ascii="Arial" w:hAnsi="Arial" w:cs="Arial"/>
          <w:b/>
          <w:sz w:val="18"/>
          <w:szCs w:val="18"/>
          <w:u w:val="single"/>
        </w:rPr>
      </w:pPr>
      <w:r w:rsidRPr="00BD4816">
        <w:rPr>
          <w:rFonts w:ascii="Arial" w:hAnsi="Arial" w:cs="Arial"/>
          <w:b/>
          <w:sz w:val="18"/>
          <w:szCs w:val="18"/>
        </w:rPr>
        <w:t>R</w:t>
      </w:r>
      <w:r w:rsidR="008955CB" w:rsidRPr="00BD4816">
        <w:rPr>
          <w:rFonts w:ascii="Arial" w:hAnsi="Arial" w:cs="Arial"/>
          <w:b/>
          <w:sz w:val="18"/>
          <w:szCs w:val="18"/>
        </w:rPr>
        <w:t>82</w:t>
      </w:r>
      <w:r w:rsidR="008955CB" w:rsidRPr="00BD4816">
        <w:rPr>
          <w:rFonts w:ascii="Arial" w:hAnsi="Arial" w:cs="Arial"/>
          <w:b/>
          <w:sz w:val="18"/>
          <w:szCs w:val="18"/>
        </w:rPr>
        <w:tab/>
      </w:r>
      <w:r w:rsidR="008955CB" w:rsidRPr="00BD4816">
        <w:rPr>
          <w:rFonts w:ascii="Arial" w:hAnsi="Arial" w:cs="Arial"/>
          <w:b/>
          <w:sz w:val="18"/>
          <w:szCs w:val="18"/>
          <w:u w:val="single"/>
        </w:rPr>
        <w:t>GABIONS, RENO MATTRESSES AND MESH PANELS</w:t>
      </w:r>
    </w:p>
    <w:p w14:paraId="593C55CA" w14:textId="77777777" w:rsidR="008955CB" w:rsidRPr="00BD4816" w:rsidRDefault="008955CB" w:rsidP="008955CB">
      <w:pPr>
        <w:jc w:val="left"/>
        <w:rPr>
          <w:rFonts w:ascii="Arial" w:hAnsi="Arial" w:cs="Arial"/>
          <w:sz w:val="18"/>
          <w:szCs w:val="18"/>
        </w:rPr>
      </w:pPr>
    </w:p>
    <w:p w14:paraId="6587E73E" w14:textId="77777777" w:rsidR="008955CB" w:rsidRPr="00BD4816" w:rsidRDefault="008955CB" w:rsidP="008955CB">
      <w:pPr>
        <w:jc w:val="left"/>
        <w:rPr>
          <w:rFonts w:ascii="Arial" w:hAnsi="Arial" w:cs="Arial"/>
          <w:b/>
          <w:i/>
          <w:sz w:val="18"/>
          <w:szCs w:val="18"/>
        </w:rPr>
      </w:pPr>
      <w:r w:rsidRPr="00BD4816">
        <w:rPr>
          <w:rFonts w:ascii="Arial" w:hAnsi="Arial" w:cs="Arial"/>
          <w:b/>
          <w:i/>
          <w:sz w:val="18"/>
          <w:szCs w:val="18"/>
        </w:rPr>
        <w:t>1.</w:t>
      </w:r>
      <w:r w:rsidRPr="00BD4816">
        <w:rPr>
          <w:rFonts w:ascii="Arial" w:hAnsi="Arial" w:cs="Arial"/>
          <w:b/>
          <w:i/>
          <w:sz w:val="18"/>
          <w:szCs w:val="18"/>
        </w:rPr>
        <w:tab/>
      </w:r>
      <w:r w:rsidRPr="00BD4816">
        <w:rPr>
          <w:rFonts w:ascii="Arial" w:hAnsi="Arial" w:cs="Arial"/>
          <w:b/>
          <w:i/>
          <w:sz w:val="18"/>
          <w:szCs w:val="18"/>
          <w:u w:val="single"/>
        </w:rPr>
        <w:t>BACKFILL</w:t>
      </w:r>
    </w:p>
    <w:p w14:paraId="29BF0FF7" w14:textId="77777777" w:rsidR="008955CB" w:rsidRPr="00BD4816" w:rsidRDefault="008955CB" w:rsidP="008955CB">
      <w:pPr>
        <w:jc w:val="left"/>
        <w:rPr>
          <w:rFonts w:ascii="Arial" w:hAnsi="Arial" w:cs="Arial"/>
          <w:i/>
          <w:sz w:val="18"/>
          <w:szCs w:val="18"/>
        </w:rPr>
      </w:pPr>
    </w:p>
    <w:p w14:paraId="21D4336D"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 xml:space="preserve">Backfill material </w:t>
      </w:r>
      <w:r w:rsidR="004C3925" w:rsidRPr="00BD4816">
        <w:rPr>
          <w:rFonts w:ascii="Arial" w:hAnsi="Arial" w:cs="Arial"/>
          <w:i/>
          <w:sz w:val="18"/>
          <w:szCs w:val="18"/>
        </w:rPr>
        <w:t>must</w:t>
      </w:r>
      <w:r w:rsidRPr="00BD4816">
        <w:rPr>
          <w:rFonts w:ascii="Arial" w:hAnsi="Arial" w:cs="Arial"/>
          <w:i/>
          <w:sz w:val="18"/>
          <w:szCs w:val="18"/>
        </w:rPr>
        <w:t xml:space="preserve"> be compacted to not less than 95% and l </w:t>
      </w:r>
      <w:r w:rsidR="004C3925" w:rsidRPr="00BD4816">
        <w:rPr>
          <w:rFonts w:ascii="Arial" w:hAnsi="Arial" w:cs="Arial"/>
          <w:i/>
          <w:sz w:val="18"/>
          <w:szCs w:val="18"/>
        </w:rPr>
        <w:t>must</w:t>
      </w:r>
      <w:r w:rsidRPr="00BD4816">
        <w:rPr>
          <w:rFonts w:ascii="Arial" w:hAnsi="Arial" w:cs="Arial"/>
          <w:i/>
          <w:sz w:val="18"/>
          <w:szCs w:val="18"/>
        </w:rPr>
        <w:t xml:space="preserve"> conform to the following:</w:t>
      </w:r>
    </w:p>
    <w:p w14:paraId="64C59504" w14:textId="77777777" w:rsidR="008955CB" w:rsidRPr="00BD4816" w:rsidRDefault="008955CB" w:rsidP="008955CB">
      <w:pPr>
        <w:numPr>
          <w:ilvl w:val="0"/>
          <w:numId w:val="13"/>
        </w:numPr>
        <w:tabs>
          <w:tab w:val="clear" w:pos="2163"/>
        </w:tabs>
        <w:spacing w:before="120"/>
        <w:ind w:left="1077" w:hanging="720"/>
        <w:jc w:val="left"/>
        <w:rPr>
          <w:rFonts w:ascii="Arial" w:hAnsi="Arial" w:cs="Arial"/>
          <w:i/>
          <w:sz w:val="18"/>
          <w:szCs w:val="18"/>
        </w:rPr>
      </w:pPr>
      <w:r w:rsidRPr="00BD4816">
        <w:rPr>
          <w:rFonts w:ascii="Arial" w:hAnsi="Arial" w:cs="Arial"/>
          <w:i/>
          <w:sz w:val="18"/>
          <w:szCs w:val="18"/>
        </w:rPr>
        <w:t xml:space="preserve">Maximum particle size </w:t>
      </w:r>
      <w:r w:rsidR="004C3925" w:rsidRPr="00BD4816">
        <w:rPr>
          <w:rFonts w:ascii="Arial" w:hAnsi="Arial" w:cs="Arial"/>
          <w:i/>
          <w:sz w:val="18"/>
          <w:szCs w:val="18"/>
        </w:rPr>
        <w:t>must</w:t>
      </w:r>
      <w:r w:rsidRPr="00BD4816">
        <w:rPr>
          <w:rFonts w:ascii="Arial" w:hAnsi="Arial" w:cs="Arial"/>
          <w:i/>
          <w:sz w:val="18"/>
          <w:szCs w:val="18"/>
        </w:rPr>
        <w:t xml:space="preserve"> be 75 mm.</w:t>
      </w:r>
    </w:p>
    <w:p w14:paraId="0AF2B20B" w14:textId="77777777" w:rsidR="008955CB" w:rsidRPr="00BD4816" w:rsidRDefault="008955CB" w:rsidP="008955CB">
      <w:pPr>
        <w:numPr>
          <w:ilvl w:val="0"/>
          <w:numId w:val="13"/>
        </w:numPr>
        <w:tabs>
          <w:tab w:val="clear" w:pos="2163"/>
        </w:tabs>
        <w:spacing w:before="120"/>
        <w:ind w:left="1077" w:hanging="720"/>
        <w:jc w:val="left"/>
        <w:rPr>
          <w:rFonts w:ascii="Arial" w:hAnsi="Arial" w:cs="Arial"/>
          <w:i/>
          <w:sz w:val="18"/>
          <w:szCs w:val="18"/>
        </w:rPr>
      </w:pPr>
      <w:r w:rsidRPr="00BD4816">
        <w:rPr>
          <w:rFonts w:ascii="Arial" w:hAnsi="Arial" w:cs="Arial"/>
          <w:i/>
          <w:sz w:val="18"/>
          <w:szCs w:val="18"/>
        </w:rPr>
        <w:t xml:space="preserve">Not more than 15% </w:t>
      </w:r>
      <w:r w:rsidR="004C3925" w:rsidRPr="00BD4816">
        <w:rPr>
          <w:rFonts w:ascii="Arial" w:hAnsi="Arial" w:cs="Arial"/>
          <w:i/>
          <w:sz w:val="18"/>
          <w:szCs w:val="18"/>
        </w:rPr>
        <w:t>must</w:t>
      </w:r>
      <w:r w:rsidRPr="00BD4816">
        <w:rPr>
          <w:rFonts w:ascii="Arial" w:hAnsi="Arial" w:cs="Arial"/>
          <w:i/>
          <w:sz w:val="18"/>
          <w:szCs w:val="18"/>
        </w:rPr>
        <w:t xml:space="preserve"> be finer than 75 microns.</w:t>
      </w:r>
    </w:p>
    <w:p w14:paraId="1BA4FF94" w14:textId="77777777" w:rsidR="008955CB" w:rsidRPr="00BD4816" w:rsidRDefault="008955CB" w:rsidP="008955CB">
      <w:pPr>
        <w:numPr>
          <w:ilvl w:val="0"/>
          <w:numId w:val="13"/>
        </w:numPr>
        <w:tabs>
          <w:tab w:val="clear" w:pos="2163"/>
        </w:tabs>
        <w:spacing w:before="120"/>
        <w:ind w:left="1077" w:hanging="720"/>
        <w:jc w:val="left"/>
        <w:rPr>
          <w:rFonts w:ascii="Arial" w:hAnsi="Arial" w:cs="Arial"/>
          <w:i/>
          <w:sz w:val="18"/>
          <w:szCs w:val="18"/>
        </w:rPr>
      </w:pPr>
      <w:proofErr w:type="gramStart"/>
      <w:r w:rsidRPr="00BD4816">
        <w:rPr>
          <w:rFonts w:ascii="Arial" w:hAnsi="Arial" w:cs="Arial"/>
          <w:i/>
          <w:sz w:val="18"/>
          <w:szCs w:val="18"/>
        </w:rPr>
        <w:t>pH</w:t>
      </w:r>
      <w:proofErr w:type="gramEnd"/>
      <w:r w:rsidRPr="00BD4816">
        <w:rPr>
          <w:rFonts w:ascii="Arial" w:hAnsi="Arial" w:cs="Arial"/>
          <w:i/>
          <w:sz w:val="18"/>
          <w:szCs w:val="18"/>
        </w:rPr>
        <w:t xml:space="preserve"> </w:t>
      </w:r>
      <w:r w:rsidR="004C3925" w:rsidRPr="00BD4816">
        <w:rPr>
          <w:rFonts w:ascii="Arial" w:hAnsi="Arial" w:cs="Arial"/>
          <w:i/>
          <w:sz w:val="18"/>
          <w:szCs w:val="18"/>
        </w:rPr>
        <w:t>must</w:t>
      </w:r>
      <w:r w:rsidRPr="00BD4816">
        <w:rPr>
          <w:rFonts w:ascii="Arial" w:hAnsi="Arial" w:cs="Arial"/>
          <w:i/>
          <w:sz w:val="18"/>
          <w:szCs w:val="18"/>
        </w:rPr>
        <w:t xml:space="preserve"> be between 6 and 12.</w:t>
      </w:r>
    </w:p>
    <w:p w14:paraId="23ED915B" w14:textId="77777777" w:rsidR="008955CB" w:rsidRPr="00BD4816" w:rsidRDefault="008955CB" w:rsidP="008955CB">
      <w:pPr>
        <w:numPr>
          <w:ilvl w:val="0"/>
          <w:numId w:val="13"/>
        </w:numPr>
        <w:tabs>
          <w:tab w:val="clear" w:pos="2163"/>
        </w:tabs>
        <w:spacing w:before="120"/>
        <w:ind w:left="720" w:hanging="360"/>
        <w:jc w:val="left"/>
        <w:rPr>
          <w:rFonts w:ascii="Arial" w:hAnsi="Arial" w:cs="Arial"/>
          <w:i/>
          <w:sz w:val="18"/>
          <w:szCs w:val="18"/>
        </w:rPr>
      </w:pPr>
      <w:r w:rsidRPr="00BD4816">
        <w:rPr>
          <w:rFonts w:ascii="Arial" w:hAnsi="Arial" w:cs="Arial"/>
          <w:i/>
          <w:sz w:val="18"/>
          <w:szCs w:val="18"/>
        </w:rPr>
        <w:t xml:space="preserve">Resistivity </w:t>
      </w:r>
      <w:r w:rsidR="004C3925" w:rsidRPr="00BD4816">
        <w:rPr>
          <w:rFonts w:ascii="Arial" w:hAnsi="Arial" w:cs="Arial"/>
          <w:i/>
          <w:sz w:val="18"/>
          <w:szCs w:val="18"/>
        </w:rPr>
        <w:t>must</w:t>
      </w:r>
      <w:r w:rsidRPr="00BD4816">
        <w:rPr>
          <w:rFonts w:ascii="Arial" w:hAnsi="Arial" w:cs="Arial"/>
          <w:i/>
          <w:sz w:val="18"/>
          <w:szCs w:val="18"/>
        </w:rPr>
        <w:t xml:space="preserve"> be more than 5 000 ohm.cm or between 1 000 and 5 000 ohm.cm where the concentration of chloride is less than 200 ppm and sulphate content is less than 1 000 ppm.</w:t>
      </w:r>
    </w:p>
    <w:p w14:paraId="6BEE1990" w14:textId="77777777" w:rsidR="008955CB" w:rsidRPr="00BD4816" w:rsidRDefault="008955CB" w:rsidP="008955CB">
      <w:pPr>
        <w:numPr>
          <w:ilvl w:val="0"/>
          <w:numId w:val="13"/>
        </w:numPr>
        <w:tabs>
          <w:tab w:val="clear" w:pos="2163"/>
        </w:tabs>
        <w:spacing w:before="120"/>
        <w:ind w:left="714" w:hanging="357"/>
        <w:jc w:val="left"/>
        <w:rPr>
          <w:rFonts w:ascii="Arial" w:hAnsi="Arial" w:cs="Arial"/>
          <w:i/>
          <w:sz w:val="18"/>
          <w:szCs w:val="18"/>
        </w:rPr>
      </w:pPr>
      <w:r w:rsidRPr="00BD4816">
        <w:rPr>
          <w:rFonts w:ascii="Arial" w:hAnsi="Arial" w:cs="Arial"/>
          <w:i/>
          <w:sz w:val="18"/>
          <w:szCs w:val="18"/>
        </w:rPr>
        <w:t xml:space="preserve">A full range of particle sizes </w:t>
      </w:r>
      <w:r w:rsidR="004C3925" w:rsidRPr="00BD4816">
        <w:rPr>
          <w:rFonts w:ascii="Arial" w:hAnsi="Arial" w:cs="Arial"/>
          <w:i/>
          <w:sz w:val="18"/>
          <w:szCs w:val="18"/>
        </w:rPr>
        <w:t>must</w:t>
      </w:r>
      <w:r w:rsidRPr="00BD4816">
        <w:rPr>
          <w:rFonts w:ascii="Arial" w:hAnsi="Arial" w:cs="Arial"/>
          <w:i/>
          <w:sz w:val="18"/>
          <w:szCs w:val="18"/>
        </w:rPr>
        <w:t xml:space="preserve"> be present.</w:t>
      </w:r>
    </w:p>
    <w:p w14:paraId="28578A6C" w14:textId="77777777" w:rsidR="008955CB" w:rsidRPr="00BD4816" w:rsidRDefault="008955CB" w:rsidP="008955CB">
      <w:pPr>
        <w:spacing w:before="120"/>
        <w:ind w:firstLine="6"/>
        <w:jc w:val="left"/>
        <w:rPr>
          <w:rFonts w:ascii="Arial" w:hAnsi="Arial" w:cs="Arial"/>
          <w:sz w:val="18"/>
          <w:szCs w:val="18"/>
        </w:rPr>
      </w:pPr>
    </w:p>
    <w:p w14:paraId="4166144C" w14:textId="77777777" w:rsidR="008955CB" w:rsidRPr="00BD4816" w:rsidRDefault="008955CB" w:rsidP="008955CB">
      <w:pPr>
        <w:jc w:val="left"/>
        <w:rPr>
          <w:rFonts w:ascii="Arial" w:hAnsi="Arial" w:cs="Arial"/>
          <w:b/>
          <w:sz w:val="18"/>
          <w:szCs w:val="18"/>
        </w:rPr>
      </w:pPr>
      <w:r w:rsidRPr="00BD4816">
        <w:rPr>
          <w:rFonts w:ascii="Arial" w:hAnsi="Arial" w:cs="Arial"/>
          <w:b/>
          <w:sz w:val="18"/>
          <w:szCs w:val="18"/>
        </w:rPr>
        <w:t>2.</w:t>
      </w:r>
      <w:r w:rsidRPr="00BD4816">
        <w:rPr>
          <w:rFonts w:ascii="Arial" w:hAnsi="Arial" w:cs="Arial"/>
          <w:b/>
          <w:sz w:val="18"/>
          <w:szCs w:val="18"/>
        </w:rPr>
        <w:tab/>
      </w:r>
      <w:r w:rsidRPr="00BD4816">
        <w:rPr>
          <w:rFonts w:ascii="Arial" w:hAnsi="Arial" w:cs="Arial"/>
          <w:b/>
          <w:sz w:val="18"/>
          <w:szCs w:val="18"/>
          <w:u w:val="single"/>
        </w:rPr>
        <w:t>INSTALLATION</w:t>
      </w:r>
    </w:p>
    <w:p w14:paraId="042570E5" w14:textId="77777777" w:rsidR="008955CB" w:rsidRPr="00BD4816" w:rsidRDefault="008955CB" w:rsidP="008955CB">
      <w:pPr>
        <w:jc w:val="left"/>
        <w:rPr>
          <w:rFonts w:ascii="Arial" w:hAnsi="Arial" w:cs="Arial"/>
          <w:sz w:val="18"/>
          <w:szCs w:val="18"/>
        </w:rPr>
      </w:pPr>
    </w:p>
    <w:p w14:paraId="2B68A708" w14:textId="77777777" w:rsidR="008955CB" w:rsidRPr="00BD4816" w:rsidRDefault="008955CB" w:rsidP="008955CB">
      <w:pPr>
        <w:jc w:val="left"/>
        <w:rPr>
          <w:rFonts w:ascii="Arial" w:hAnsi="Arial" w:cs="Arial"/>
          <w:sz w:val="18"/>
          <w:szCs w:val="18"/>
        </w:rPr>
      </w:pPr>
      <w:r w:rsidRPr="00BD4816">
        <w:rPr>
          <w:rFonts w:ascii="Arial" w:hAnsi="Arial" w:cs="Arial"/>
          <w:sz w:val="18"/>
          <w:szCs w:val="18"/>
        </w:rPr>
        <w:t xml:space="preserve">The surface on which mattresses are to be placed </w:t>
      </w:r>
      <w:r w:rsidR="004C3925" w:rsidRPr="00BD4816">
        <w:rPr>
          <w:rFonts w:ascii="Arial" w:hAnsi="Arial" w:cs="Arial"/>
          <w:sz w:val="18"/>
          <w:szCs w:val="18"/>
        </w:rPr>
        <w:t>must</w:t>
      </w:r>
      <w:r w:rsidRPr="00BD4816">
        <w:rPr>
          <w:rFonts w:ascii="Arial" w:hAnsi="Arial" w:cs="Arial"/>
          <w:sz w:val="18"/>
          <w:szCs w:val="18"/>
        </w:rPr>
        <w:t xml:space="preserve"> be shaped and compacted to 95%.</w:t>
      </w:r>
    </w:p>
    <w:p w14:paraId="68DCAD54" w14:textId="77777777" w:rsidR="008955CB" w:rsidRPr="00BD4816" w:rsidRDefault="008955CB" w:rsidP="008955CB">
      <w:pPr>
        <w:jc w:val="left"/>
        <w:rPr>
          <w:rFonts w:ascii="Arial" w:hAnsi="Arial" w:cs="Arial"/>
          <w:sz w:val="18"/>
          <w:szCs w:val="18"/>
        </w:rPr>
      </w:pPr>
    </w:p>
    <w:p w14:paraId="74F25E08" w14:textId="77777777" w:rsidR="008955CB" w:rsidRPr="00BD4816" w:rsidRDefault="008955CB" w:rsidP="008955CB">
      <w:pPr>
        <w:jc w:val="left"/>
        <w:rPr>
          <w:rFonts w:ascii="Arial" w:hAnsi="Arial" w:cs="Arial"/>
          <w:b/>
          <w:sz w:val="18"/>
          <w:szCs w:val="18"/>
        </w:rPr>
      </w:pPr>
      <w:r w:rsidRPr="00BD4816">
        <w:rPr>
          <w:rFonts w:ascii="Arial" w:hAnsi="Arial" w:cs="Arial"/>
          <w:b/>
          <w:sz w:val="18"/>
          <w:szCs w:val="18"/>
        </w:rPr>
        <w:t>3.</w:t>
      </w:r>
      <w:r w:rsidRPr="00BD4816">
        <w:rPr>
          <w:rFonts w:ascii="Arial" w:hAnsi="Arial" w:cs="Arial"/>
          <w:b/>
          <w:sz w:val="18"/>
          <w:szCs w:val="18"/>
        </w:rPr>
        <w:tab/>
      </w:r>
      <w:r w:rsidRPr="00BD4816">
        <w:rPr>
          <w:rFonts w:ascii="Arial" w:hAnsi="Arial" w:cs="Arial"/>
          <w:b/>
          <w:sz w:val="18"/>
          <w:szCs w:val="18"/>
          <w:u w:val="single"/>
        </w:rPr>
        <w:t>WIRE DIAMETERS</w:t>
      </w:r>
    </w:p>
    <w:p w14:paraId="110E560A" w14:textId="77777777" w:rsidR="008955CB" w:rsidRPr="00BD4816" w:rsidRDefault="008955CB" w:rsidP="008955CB">
      <w:pPr>
        <w:jc w:val="left"/>
        <w:rPr>
          <w:rFonts w:ascii="Arial" w:hAnsi="Arial" w:cs="Arial"/>
          <w:sz w:val="18"/>
          <w:szCs w:val="18"/>
        </w:rPr>
      </w:pPr>
    </w:p>
    <w:p w14:paraId="6E077E4B" w14:textId="77777777" w:rsidR="008955CB" w:rsidRPr="00BD4816" w:rsidRDefault="008955CB" w:rsidP="008955CB">
      <w:pPr>
        <w:jc w:val="left"/>
        <w:rPr>
          <w:rFonts w:ascii="Arial" w:hAnsi="Arial" w:cs="Arial"/>
          <w:sz w:val="18"/>
          <w:szCs w:val="18"/>
        </w:rPr>
      </w:pPr>
      <w:r w:rsidRPr="00BD4816">
        <w:rPr>
          <w:rFonts w:ascii="Arial" w:hAnsi="Arial" w:cs="Arial"/>
          <w:sz w:val="18"/>
          <w:szCs w:val="18"/>
        </w:rPr>
        <w:t xml:space="preserve">The minimum wire diameters </w:t>
      </w:r>
      <w:r w:rsidR="004C3925" w:rsidRPr="00BD4816">
        <w:rPr>
          <w:rFonts w:ascii="Arial" w:hAnsi="Arial" w:cs="Arial"/>
          <w:sz w:val="18"/>
          <w:szCs w:val="18"/>
        </w:rPr>
        <w:t>must</w:t>
      </w:r>
      <w:r w:rsidRPr="00BD4816">
        <w:rPr>
          <w:rFonts w:ascii="Arial" w:hAnsi="Arial" w:cs="Arial"/>
          <w:sz w:val="18"/>
          <w:szCs w:val="18"/>
        </w:rPr>
        <w:t xml:space="preserve"> be:</w:t>
      </w:r>
    </w:p>
    <w:p w14:paraId="3084FA15" w14:textId="77777777" w:rsidR="008955CB" w:rsidRPr="00BD4816" w:rsidRDefault="008955CB" w:rsidP="008955CB">
      <w:pPr>
        <w:numPr>
          <w:ilvl w:val="0"/>
          <w:numId w:val="10"/>
        </w:numPr>
        <w:spacing w:before="120"/>
        <w:jc w:val="left"/>
        <w:rPr>
          <w:rFonts w:ascii="Arial" w:hAnsi="Arial" w:cs="Arial"/>
          <w:sz w:val="18"/>
          <w:szCs w:val="18"/>
        </w:rPr>
      </w:pPr>
      <w:r w:rsidRPr="00BD4816">
        <w:rPr>
          <w:rFonts w:ascii="Arial" w:hAnsi="Arial" w:cs="Arial"/>
          <w:sz w:val="18"/>
          <w:szCs w:val="18"/>
        </w:rPr>
        <w:t>Gabions</w:t>
      </w:r>
      <w:r w:rsidRPr="00BD4816">
        <w:rPr>
          <w:rFonts w:ascii="Arial" w:hAnsi="Arial" w:cs="Arial"/>
          <w:sz w:val="18"/>
          <w:szCs w:val="18"/>
        </w:rPr>
        <w:tab/>
        <w:t>2.5 mm</w:t>
      </w:r>
    </w:p>
    <w:p w14:paraId="787AD4C3" w14:textId="77777777" w:rsidR="008955CB" w:rsidRPr="00BD4816" w:rsidRDefault="008955CB" w:rsidP="008955CB">
      <w:pPr>
        <w:numPr>
          <w:ilvl w:val="0"/>
          <w:numId w:val="10"/>
        </w:numPr>
        <w:spacing w:before="120"/>
        <w:jc w:val="left"/>
        <w:rPr>
          <w:rFonts w:ascii="Arial" w:hAnsi="Arial" w:cs="Arial"/>
          <w:sz w:val="18"/>
          <w:szCs w:val="18"/>
        </w:rPr>
      </w:pPr>
      <w:r w:rsidRPr="00BD4816">
        <w:rPr>
          <w:rFonts w:ascii="Arial" w:hAnsi="Arial" w:cs="Arial"/>
          <w:sz w:val="18"/>
          <w:szCs w:val="18"/>
        </w:rPr>
        <w:t>Mattresses</w:t>
      </w:r>
      <w:r w:rsidRPr="00BD4816">
        <w:rPr>
          <w:rFonts w:ascii="Arial" w:hAnsi="Arial" w:cs="Arial"/>
          <w:sz w:val="18"/>
          <w:szCs w:val="18"/>
        </w:rPr>
        <w:tab/>
        <w:t>2.0 mm</w:t>
      </w:r>
    </w:p>
    <w:p w14:paraId="1B413494" w14:textId="77777777" w:rsidR="008955CB" w:rsidRPr="00BD4816" w:rsidRDefault="008955CB" w:rsidP="008955CB">
      <w:pPr>
        <w:numPr>
          <w:ilvl w:val="0"/>
          <w:numId w:val="10"/>
        </w:numPr>
        <w:spacing w:before="120"/>
        <w:jc w:val="left"/>
        <w:rPr>
          <w:rFonts w:ascii="Arial" w:hAnsi="Arial" w:cs="Arial"/>
          <w:sz w:val="18"/>
          <w:szCs w:val="18"/>
        </w:rPr>
      </w:pPr>
      <w:r w:rsidRPr="00BD4816">
        <w:rPr>
          <w:rFonts w:ascii="Arial" w:hAnsi="Arial" w:cs="Arial"/>
          <w:sz w:val="18"/>
          <w:szCs w:val="18"/>
        </w:rPr>
        <w:t>Mesh panels</w:t>
      </w:r>
      <w:r w:rsidRPr="00BD4816">
        <w:rPr>
          <w:rFonts w:ascii="Arial" w:hAnsi="Arial" w:cs="Arial"/>
          <w:sz w:val="18"/>
          <w:szCs w:val="18"/>
        </w:rPr>
        <w:tab/>
        <w:t>2.5 mm</w:t>
      </w:r>
    </w:p>
    <w:p w14:paraId="2F8ACF6F" w14:textId="77777777" w:rsidR="008955CB" w:rsidRPr="00BD4816" w:rsidRDefault="008955CB" w:rsidP="008955CB">
      <w:pPr>
        <w:numPr>
          <w:ilvl w:val="0"/>
          <w:numId w:val="10"/>
        </w:numPr>
        <w:spacing w:before="120"/>
        <w:jc w:val="left"/>
        <w:rPr>
          <w:rFonts w:ascii="Arial" w:hAnsi="Arial" w:cs="Arial"/>
          <w:sz w:val="18"/>
          <w:szCs w:val="18"/>
        </w:rPr>
      </w:pPr>
      <w:proofErr w:type="spellStart"/>
      <w:r w:rsidRPr="00BD4816">
        <w:rPr>
          <w:rFonts w:ascii="Arial" w:hAnsi="Arial" w:cs="Arial"/>
          <w:sz w:val="18"/>
          <w:szCs w:val="18"/>
        </w:rPr>
        <w:t>Selvedges</w:t>
      </w:r>
      <w:proofErr w:type="spellEnd"/>
      <w:r w:rsidRPr="00BD4816">
        <w:rPr>
          <w:rFonts w:ascii="Arial" w:hAnsi="Arial" w:cs="Arial"/>
          <w:sz w:val="18"/>
          <w:szCs w:val="18"/>
        </w:rPr>
        <w:tab/>
        <w:t>3.4 mm</w:t>
      </w:r>
    </w:p>
    <w:p w14:paraId="7B449B9B" w14:textId="77777777" w:rsidR="008955CB" w:rsidRPr="00BD4816" w:rsidRDefault="008955CB" w:rsidP="008955CB">
      <w:pPr>
        <w:numPr>
          <w:ilvl w:val="0"/>
          <w:numId w:val="10"/>
        </w:numPr>
        <w:spacing w:before="120"/>
        <w:jc w:val="left"/>
        <w:rPr>
          <w:rFonts w:ascii="Arial" w:hAnsi="Arial" w:cs="Arial"/>
          <w:sz w:val="18"/>
          <w:szCs w:val="18"/>
        </w:rPr>
      </w:pPr>
      <w:r w:rsidRPr="00BD4816">
        <w:rPr>
          <w:rFonts w:ascii="Arial" w:hAnsi="Arial" w:cs="Arial"/>
          <w:sz w:val="18"/>
          <w:szCs w:val="18"/>
        </w:rPr>
        <w:t>Lacing wire</w:t>
      </w:r>
      <w:r w:rsidRPr="00BD4816">
        <w:rPr>
          <w:rFonts w:ascii="Arial" w:hAnsi="Arial" w:cs="Arial"/>
          <w:sz w:val="18"/>
          <w:szCs w:val="18"/>
        </w:rPr>
        <w:tab/>
        <w:t>2.2 mm.</w:t>
      </w:r>
    </w:p>
    <w:p w14:paraId="121271B0" w14:textId="77777777" w:rsidR="008955CB" w:rsidRPr="00BD4816" w:rsidRDefault="008955CB" w:rsidP="008955CB">
      <w:pPr>
        <w:jc w:val="left"/>
        <w:rPr>
          <w:rFonts w:ascii="Arial" w:hAnsi="Arial" w:cs="Arial"/>
          <w:sz w:val="18"/>
          <w:szCs w:val="18"/>
        </w:rPr>
      </w:pPr>
    </w:p>
    <w:p w14:paraId="68A02176" w14:textId="77777777" w:rsidR="008955CB" w:rsidRPr="00BD4816" w:rsidRDefault="008955CB" w:rsidP="008955CB">
      <w:pPr>
        <w:jc w:val="left"/>
        <w:rPr>
          <w:rFonts w:ascii="Arial" w:hAnsi="Arial" w:cs="Arial"/>
          <w:b/>
          <w:sz w:val="18"/>
          <w:szCs w:val="18"/>
        </w:rPr>
      </w:pPr>
      <w:r w:rsidRPr="00BD4816">
        <w:rPr>
          <w:rFonts w:ascii="Arial" w:hAnsi="Arial" w:cs="Arial"/>
          <w:b/>
          <w:sz w:val="18"/>
          <w:szCs w:val="18"/>
        </w:rPr>
        <w:t>4.</w:t>
      </w:r>
      <w:r w:rsidRPr="00BD4816">
        <w:rPr>
          <w:rFonts w:ascii="Arial" w:hAnsi="Arial" w:cs="Arial"/>
          <w:b/>
          <w:sz w:val="18"/>
          <w:szCs w:val="18"/>
        </w:rPr>
        <w:tab/>
      </w:r>
      <w:r w:rsidRPr="00BD4816">
        <w:rPr>
          <w:rFonts w:ascii="Arial" w:hAnsi="Arial" w:cs="Arial"/>
          <w:b/>
          <w:sz w:val="18"/>
          <w:szCs w:val="18"/>
          <w:u w:val="single"/>
        </w:rPr>
        <w:t>CEMENT TREATED RUBBLE SURFACE DRAIN</w:t>
      </w:r>
    </w:p>
    <w:p w14:paraId="6230925E" w14:textId="77777777" w:rsidR="008955CB" w:rsidRPr="00BD4816" w:rsidRDefault="008955CB" w:rsidP="008955CB">
      <w:pPr>
        <w:jc w:val="left"/>
        <w:rPr>
          <w:rFonts w:ascii="Arial" w:hAnsi="Arial" w:cs="Arial"/>
          <w:sz w:val="18"/>
          <w:szCs w:val="18"/>
        </w:rPr>
      </w:pPr>
    </w:p>
    <w:p w14:paraId="648DA88A" w14:textId="29146F39" w:rsidR="008955CB" w:rsidRPr="00BD4816" w:rsidRDefault="008955CB" w:rsidP="008955CB">
      <w:pPr>
        <w:jc w:val="left"/>
        <w:rPr>
          <w:rFonts w:ascii="Arial" w:hAnsi="Arial" w:cs="Arial"/>
          <w:sz w:val="18"/>
          <w:szCs w:val="18"/>
        </w:rPr>
      </w:pPr>
      <w:r w:rsidRPr="00BD4816">
        <w:rPr>
          <w:rFonts w:ascii="Arial" w:hAnsi="Arial" w:cs="Arial"/>
          <w:sz w:val="18"/>
          <w:szCs w:val="18"/>
        </w:rPr>
        <w:t xml:space="preserve">The Contractor </w:t>
      </w:r>
      <w:r w:rsidR="004C3925" w:rsidRPr="00BD4816">
        <w:rPr>
          <w:rFonts w:ascii="Arial" w:hAnsi="Arial" w:cs="Arial"/>
          <w:sz w:val="18"/>
          <w:szCs w:val="18"/>
        </w:rPr>
        <w:t>must</w:t>
      </w:r>
      <w:r w:rsidRPr="00BD4816">
        <w:rPr>
          <w:rFonts w:ascii="Arial" w:hAnsi="Arial" w:cs="Arial"/>
          <w:sz w:val="18"/>
          <w:szCs w:val="18"/>
        </w:rPr>
        <w:t xml:space="preserve"> construct a cement treated rubble surface drain at the gabion retaining wall at chainage 575-594.</w:t>
      </w:r>
      <w:r w:rsidR="00902ADA">
        <w:rPr>
          <w:rFonts w:ascii="Arial" w:hAnsi="Arial" w:cs="Arial"/>
          <w:sz w:val="18"/>
          <w:szCs w:val="18"/>
        </w:rPr>
        <w:t xml:space="preserve"> </w:t>
      </w:r>
      <w:r w:rsidRPr="00BD4816">
        <w:rPr>
          <w:rFonts w:ascii="Arial" w:hAnsi="Arial" w:cs="Arial"/>
          <w:sz w:val="18"/>
          <w:szCs w:val="18"/>
        </w:rPr>
        <w:t xml:space="preserve">The cement/rubble content </w:t>
      </w:r>
      <w:r w:rsidR="004C3925" w:rsidRPr="00BD4816">
        <w:rPr>
          <w:rFonts w:ascii="Arial" w:hAnsi="Arial" w:cs="Arial"/>
          <w:sz w:val="18"/>
          <w:szCs w:val="18"/>
        </w:rPr>
        <w:t>must</w:t>
      </w:r>
      <w:r w:rsidRPr="00BD4816">
        <w:rPr>
          <w:rFonts w:ascii="Arial" w:hAnsi="Arial" w:cs="Arial"/>
          <w:sz w:val="18"/>
          <w:szCs w:val="18"/>
        </w:rPr>
        <w:t xml:space="preserve"> be 5%.</w:t>
      </w:r>
      <w:r w:rsidR="00902ADA">
        <w:rPr>
          <w:rFonts w:ascii="Arial" w:hAnsi="Arial" w:cs="Arial"/>
          <w:sz w:val="18"/>
          <w:szCs w:val="18"/>
        </w:rPr>
        <w:t xml:space="preserve"> </w:t>
      </w:r>
      <w:r w:rsidRPr="00BD4816">
        <w:rPr>
          <w:rFonts w:ascii="Arial" w:hAnsi="Arial" w:cs="Arial"/>
          <w:sz w:val="18"/>
          <w:szCs w:val="18"/>
        </w:rPr>
        <w:t xml:space="preserve">The drain </w:t>
      </w:r>
      <w:r w:rsidR="004C3925" w:rsidRPr="00BD4816">
        <w:rPr>
          <w:rFonts w:ascii="Arial" w:hAnsi="Arial" w:cs="Arial"/>
          <w:sz w:val="18"/>
          <w:szCs w:val="18"/>
        </w:rPr>
        <w:t>must</w:t>
      </w:r>
      <w:r w:rsidRPr="00BD4816">
        <w:rPr>
          <w:rFonts w:ascii="Arial" w:hAnsi="Arial" w:cs="Arial"/>
          <w:sz w:val="18"/>
          <w:szCs w:val="18"/>
        </w:rPr>
        <w:t xml:space="preserve"> be kept continuously moist for 5 days after being constructed.</w:t>
      </w:r>
    </w:p>
    <w:p w14:paraId="2987A16F" w14:textId="77777777" w:rsidR="008955CB" w:rsidRPr="00BD4816" w:rsidRDefault="008955CB" w:rsidP="008955CB">
      <w:pPr>
        <w:jc w:val="left"/>
        <w:rPr>
          <w:rFonts w:ascii="Arial" w:hAnsi="Arial" w:cs="Arial"/>
          <w:i/>
          <w:sz w:val="18"/>
          <w:szCs w:val="18"/>
        </w:rPr>
      </w:pPr>
    </w:p>
    <w:p w14:paraId="5348D6FF" w14:textId="77777777" w:rsidR="008955CB" w:rsidRPr="00BD4816" w:rsidRDefault="008955CB" w:rsidP="008955CB">
      <w:pPr>
        <w:jc w:val="left"/>
        <w:rPr>
          <w:rFonts w:ascii="Arial" w:hAnsi="Arial" w:cs="Arial"/>
          <w:b/>
          <w:i/>
          <w:sz w:val="18"/>
          <w:szCs w:val="18"/>
        </w:rPr>
      </w:pPr>
      <w:r w:rsidRPr="00BD4816">
        <w:rPr>
          <w:rFonts w:ascii="Arial" w:hAnsi="Arial" w:cs="Arial"/>
          <w:b/>
          <w:i/>
          <w:sz w:val="18"/>
          <w:szCs w:val="18"/>
        </w:rPr>
        <w:t>5.</w:t>
      </w:r>
      <w:r w:rsidRPr="00BD4816">
        <w:rPr>
          <w:rFonts w:ascii="Arial" w:hAnsi="Arial" w:cs="Arial"/>
          <w:b/>
          <w:i/>
          <w:sz w:val="18"/>
          <w:szCs w:val="18"/>
        </w:rPr>
        <w:tab/>
      </w:r>
      <w:r w:rsidRPr="00BD4816">
        <w:rPr>
          <w:rFonts w:ascii="Arial" w:hAnsi="Arial" w:cs="Arial"/>
          <w:b/>
          <w:i/>
          <w:sz w:val="18"/>
          <w:szCs w:val="18"/>
          <w:u w:val="single"/>
        </w:rPr>
        <w:t>MESH</w:t>
      </w:r>
    </w:p>
    <w:p w14:paraId="2C6CCCE7" w14:textId="77777777" w:rsidR="008955CB" w:rsidRPr="00BD4816" w:rsidRDefault="008955CB" w:rsidP="008955CB">
      <w:pPr>
        <w:jc w:val="left"/>
        <w:rPr>
          <w:rFonts w:ascii="Arial" w:hAnsi="Arial" w:cs="Arial"/>
          <w:i/>
          <w:sz w:val="18"/>
          <w:szCs w:val="18"/>
        </w:rPr>
      </w:pPr>
    </w:p>
    <w:p w14:paraId="64FD92B5"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 xml:space="preserve">Mesh </w:t>
      </w:r>
      <w:r w:rsidR="004C3925" w:rsidRPr="00BD4816">
        <w:rPr>
          <w:rFonts w:ascii="Arial" w:hAnsi="Arial" w:cs="Arial"/>
          <w:i/>
          <w:sz w:val="18"/>
          <w:szCs w:val="18"/>
        </w:rPr>
        <w:t>must</w:t>
      </w:r>
      <w:r w:rsidRPr="00BD4816">
        <w:rPr>
          <w:rFonts w:ascii="Arial" w:hAnsi="Arial" w:cs="Arial"/>
          <w:i/>
          <w:sz w:val="18"/>
          <w:szCs w:val="18"/>
        </w:rPr>
        <w:t xml:space="preserve"> be galvanised.</w:t>
      </w:r>
    </w:p>
    <w:p w14:paraId="6EF20CF5" w14:textId="77777777" w:rsidR="008955CB" w:rsidRPr="00BD4816" w:rsidRDefault="008955CB" w:rsidP="008955CB">
      <w:pPr>
        <w:jc w:val="left"/>
        <w:rPr>
          <w:rFonts w:ascii="Arial" w:hAnsi="Arial" w:cs="Arial"/>
          <w:sz w:val="18"/>
          <w:szCs w:val="18"/>
        </w:rPr>
      </w:pPr>
    </w:p>
    <w:p w14:paraId="56E7FFB9" w14:textId="77777777" w:rsidR="008955CB" w:rsidRPr="00BD4816" w:rsidRDefault="008955CB" w:rsidP="008955CB">
      <w:pPr>
        <w:jc w:val="left"/>
        <w:rPr>
          <w:rFonts w:ascii="Arial" w:hAnsi="Arial" w:cs="Arial"/>
          <w:b/>
          <w:i/>
          <w:sz w:val="18"/>
          <w:szCs w:val="18"/>
        </w:rPr>
      </w:pPr>
      <w:r w:rsidRPr="00BD4816">
        <w:rPr>
          <w:rFonts w:ascii="Arial" w:hAnsi="Arial" w:cs="Arial"/>
          <w:b/>
          <w:i/>
          <w:sz w:val="18"/>
          <w:szCs w:val="18"/>
        </w:rPr>
        <w:t>6.</w:t>
      </w:r>
      <w:r w:rsidRPr="00BD4816">
        <w:rPr>
          <w:rFonts w:ascii="Arial" w:hAnsi="Arial" w:cs="Arial"/>
          <w:b/>
          <w:i/>
          <w:sz w:val="18"/>
          <w:szCs w:val="18"/>
        </w:rPr>
        <w:tab/>
      </w:r>
      <w:r w:rsidRPr="00BD4816">
        <w:rPr>
          <w:rFonts w:ascii="Arial" w:hAnsi="Arial" w:cs="Arial"/>
          <w:b/>
          <w:i/>
          <w:sz w:val="18"/>
          <w:szCs w:val="18"/>
          <w:u w:val="single"/>
        </w:rPr>
        <w:t>HEAL DRAIN</w:t>
      </w:r>
    </w:p>
    <w:p w14:paraId="1D4A4BA1" w14:textId="77777777" w:rsidR="008955CB" w:rsidRPr="00BD4816" w:rsidRDefault="008955CB" w:rsidP="008955CB">
      <w:pPr>
        <w:jc w:val="left"/>
        <w:rPr>
          <w:rFonts w:ascii="Arial" w:hAnsi="Arial" w:cs="Arial"/>
          <w:i/>
          <w:sz w:val="18"/>
          <w:szCs w:val="18"/>
        </w:rPr>
      </w:pPr>
    </w:p>
    <w:p w14:paraId="464416C9"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 xml:space="preserve">Further to the requirements of Clause 200.12 "Subsoil Drainage", the following </w:t>
      </w:r>
      <w:r w:rsidR="004C3925" w:rsidRPr="00BD4816">
        <w:rPr>
          <w:rFonts w:ascii="Arial" w:hAnsi="Arial" w:cs="Arial"/>
          <w:i/>
          <w:sz w:val="18"/>
          <w:szCs w:val="18"/>
        </w:rPr>
        <w:t>must</w:t>
      </w:r>
      <w:r w:rsidRPr="00BD4816">
        <w:rPr>
          <w:rFonts w:ascii="Arial" w:hAnsi="Arial" w:cs="Arial"/>
          <w:i/>
          <w:sz w:val="18"/>
          <w:szCs w:val="18"/>
        </w:rPr>
        <w:t xml:space="preserve"> apply to the heal drain at chainage 3480:</w:t>
      </w:r>
    </w:p>
    <w:p w14:paraId="3D2AF8CF" w14:textId="77777777" w:rsidR="008955CB" w:rsidRPr="00BD4816" w:rsidRDefault="008955CB" w:rsidP="008955CB">
      <w:pPr>
        <w:jc w:val="left"/>
        <w:rPr>
          <w:rFonts w:ascii="Arial" w:hAnsi="Arial" w:cs="Arial"/>
          <w:i/>
          <w:sz w:val="18"/>
          <w:szCs w:val="18"/>
        </w:rPr>
      </w:pPr>
    </w:p>
    <w:p w14:paraId="3497E43B"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ab/>
        <w:t xml:space="preserve">The 10 mm aggregate </w:t>
      </w:r>
      <w:r w:rsidR="004C3925" w:rsidRPr="00BD4816">
        <w:rPr>
          <w:rFonts w:ascii="Arial" w:hAnsi="Arial" w:cs="Arial"/>
          <w:i/>
          <w:sz w:val="18"/>
          <w:szCs w:val="18"/>
        </w:rPr>
        <w:t>must</w:t>
      </w:r>
      <w:r w:rsidRPr="00BD4816">
        <w:rPr>
          <w:rFonts w:ascii="Arial" w:hAnsi="Arial" w:cs="Arial"/>
          <w:i/>
          <w:sz w:val="18"/>
          <w:szCs w:val="18"/>
        </w:rPr>
        <w:t xml:space="preserve"> be clean, hard, </w:t>
      </w:r>
      <w:proofErr w:type="gramStart"/>
      <w:r w:rsidRPr="00BD4816">
        <w:rPr>
          <w:rFonts w:ascii="Arial" w:hAnsi="Arial" w:cs="Arial"/>
          <w:i/>
          <w:sz w:val="18"/>
          <w:szCs w:val="18"/>
        </w:rPr>
        <w:t>durable</w:t>
      </w:r>
      <w:proofErr w:type="gramEnd"/>
      <w:r w:rsidRPr="00BD4816">
        <w:rPr>
          <w:rFonts w:ascii="Arial" w:hAnsi="Arial" w:cs="Arial"/>
          <w:i/>
          <w:sz w:val="18"/>
          <w:szCs w:val="18"/>
        </w:rPr>
        <w:t xml:space="preserve"> and </w:t>
      </w:r>
      <w:r w:rsidR="004C3925" w:rsidRPr="00BD4816">
        <w:rPr>
          <w:rFonts w:ascii="Arial" w:hAnsi="Arial" w:cs="Arial"/>
          <w:i/>
          <w:sz w:val="18"/>
          <w:szCs w:val="18"/>
        </w:rPr>
        <w:t>must</w:t>
      </w:r>
      <w:r w:rsidRPr="00BD4816">
        <w:rPr>
          <w:rFonts w:ascii="Arial" w:hAnsi="Arial" w:cs="Arial"/>
          <w:i/>
          <w:sz w:val="18"/>
          <w:szCs w:val="18"/>
        </w:rPr>
        <w:t xml:space="preserve"> conform to the following grading:</w:t>
      </w:r>
    </w:p>
    <w:p w14:paraId="421B8CC4" w14:textId="77777777" w:rsidR="008955CB" w:rsidRPr="00BD4816" w:rsidRDefault="008955CB" w:rsidP="008955CB">
      <w:pPr>
        <w:jc w:val="left"/>
        <w:rPr>
          <w:rFonts w:ascii="Arial" w:hAnsi="Arial" w:cs="Arial"/>
          <w: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4"/>
        <w:gridCol w:w="2782"/>
      </w:tblGrid>
      <w:tr w:rsidR="008955CB" w:rsidRPr="00BD4816" w14:paraId="0B56DA3F" w14:textId="77777777">
        <w:trPr>
          <w:jc w:val="center"/>
        </w:trPr>
        <w:tc>
          <w:tcPr>
            <w:tcW w:w="4164" w:type="dxa"/>
          </w:tcPr>
          <w:p w14:paraId="35F4132B" w14:textId="77777777" w:rsidR="008955CB" w:rsidRPr="00BD4816" w:rsidRDefault="008955CB" w:rsidP="00726F6B">
            <w:pPr>
              <w:spacing w:before="60" w:after="60"/>
              <w:rPr>
                <w:rFonts w:ascii="Arial" w:hAnsi="Arial" w:cs="Arial"/>
                <w:b/>
                <w:i/>
                <w:sz w:val="18"/>
                <w:szCs w:val="18"/>
              </w:rPr>
            </w:pPr>
            <w:r w:rsidRPr="00BD4816">
              <w:rPr>
                <w:rFonts w:ascii="Arial" w:hAnsi="Arial" w:cs="Arial"/>
                <w:b/>
                <w:i/>
                <w:sz w:val="18"/>
                <w:szCs w:val="18"/>
              </w:rPr>
              <w:t>GRADING SIEVE SIZE</w:t>
            </w:r>
          </w:p>
        </w:tc>
        <w:tc>
          <w:tcPr>
            <w:tcW w:w="2782" w:type="dxa"/>
          </w:tcPr>
          <w:p w14:paraId="6F903BE6" w14:textId="77777777" w:rsidR="008955CB" w:rsidRPr="00BD4816" w:rsidRDefault="008955CB" w:rsidP="00726F6B">
            <w:pPr>
              <w:spacing w:before="60" w:after="60"/>
              <w:rPr>
                <w:rFonts w:ascii="Arial" w:hAnsi="Arial" w:cs="Arial"/>
                <w:b/>
                <w:i/>
                <w:sz w:val="18"/>
                <w:szCs w:val="18"/>
              </w:rPr>
            </w:pPr>
            <w:r w:rsidRPr="00BD4816">
              <w:rPr>
                <w:rFonts w:ascii="Arial" w:hAnsi="Arial" w:cs="Arial"/>
                <w:b/>
                <w:i/>
                <w:sz w:val="18"/>
                <w:szCs w:val="18"/>
              </w:rPr>
              <w:t>% PASSING</w:t>
            </w:r>
          </w:p>
        </w:tc>
      </w:tr>
      <w:tr w:rsidR="008955CB" w:rsidRPr="00BD4816" w14:paraId="1644FB88" w14:textId="77777777">
        <w:trPr>
          <w:jc w:val="center"/>
        </w:trPr>
        <w:tc>
          <w:tcPr>
            <w:tcW w:w="4164" w:type="dxa"/>
          </w:tcPr>
          <w:p w14:paraId="1DFF67C0"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13.2</w:t>
            </w:r>
          </w:p>
        </w:tc>
        <w:tc>
          <w:tcPr>
            <w:tcW w:w="2782" w:type="dxa"/>
          </w:tcPr>
          <w:p w14:paraId="6A3BE173"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100</w:t>
            </w:r>
          </w:p>
        </w:tc>
      </w:tr>
      <w:tr w:rsidR="008955CB" w:rsidRPr="00BD4816" w14:paraId="130DD779" w14:textId="77777777">
        <w:trPr>
          <w:jc w:val="center"/>
        </w:trPr>
        <w:tc>
          <w:tcPr>
            <w:tcW w:w="4164" w:type="dxa"/>
          </w:tcPr>
          <w:p w14:paraId="6F724275"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9.5</w:t>
            </w:r>
          </w:p>
        </w:tc>
        <w:tc>
          <w:tcPr>
            <w:tcW w:w="2782" w:type="dxa"/>
          </w:tcPr>
          <w:p w14:paraId="0D6C693C"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85-100</w:t>
            </w:r>
          </w:p>
        </w:tc>
      </w:tr>
      <w:tr w:rsidR="008955CB" w:rsidRPr="00BD4816" w14:paraId="1D501E37" w14:textId="77777777">
        <w:trPr>
          <w:jc w:val="center"/>
        </w:trPr>
        <w:tc>
          <w:tcPr>
            <w:tcW w:w="4164" w:type="dxa"/>
          </w:tcPr>
          <w:p w14:paraId="15100B09"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6.7</w:t>
            </w:r>
          </w:p>
        </w:tc>
        <w:tc>
          <w:tcPr>
            <w:tcW w:w="2782" w:type="dxa"/>
          </w:tcPr>
          <w:p w14:paraId="23841616"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0-15</w:t>
            </w:r>
          </w:p>
        </w:tc>
      </w:tr>
      <w:tr w:rsidR="008955CB" w:rsidRPr="00BD4816" w14:paraId="11EFD78E" w14:textId="77777777">
        <w:trPr>
          <w:jc w:val="center"/>
        </w:trPr>
        <w:tc>
          <w:tcPr>
            <w:tcW w:w="4164" w:type="dxa"/>
          </w:tcPr>
          <w:p w14:paraId="25A3DDC1"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1.18</w:t>
            </w:r>
          </w:p>
        </w:tc>
        <w:tc>
          <w:tcPr>
            <w:tcW w:w="2782" w:type="dxa"/>
          </w:tcPr>
          <w:p w14:paraId="1A7EEA51" w14:textId="77777777" w:rsidR="008955CB" w:rsidRPr="00BD4816" w:rsidRDefault="008955CB" w:rsidP="00726F6B">
            <w:pPr>
              <w:spacing w:before="60" w:after="60"/>
              <w:rPr>
                <w:rFonts w:ascii="Arial" w:hAnsi="Arial" w:cs="Arial"/>
                <w:i/>
                <w:sz w:val="18"/>
                <w:szCs w:val="18"/>
              </w:rPr>
            </w:pPr>
            <w:r w:rsidRPr="00BD4816">
              <w:rPr>
                <w:rFonts w:ascii="Arial" w:hAnsi="Arial" w:cs="Arial"/>
                <w:i/>
                <w:sz w:val="18"/>
                <w:szCs w:val="18"/>
              </w:rPr>
              <w:t>0-1</w:t>
            </w:r>
          </w:p>
        </w:tc>
      </w:tr>
    </w:tbl>
    <w:p w14:paraId="392D29EB" w14:textId="77777777" w:rsidR="008955CB" w:rsidRPr="00BD4816" w:rsidRDefault="008955CB" w:rsidP="008955CB">
      <w:pPr>
        <w:jc w:val="left"/>
        <w:rPr>
          <w:rFonts w:ascii="Arial" w:hAnsi="Arial" w:cs="Arial"/>
          <w:i/>
          <w:sz w:val="18"/>
          <w:szCs w:val="18"/>
        </w:rPr>
      </w:pPr>
    </w:p>
    <w:p w14:paraId="14ADF337"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ab/>
        <w:t xml:space="preserve">The Los Angeles Value </w:t>
      </w:r>
      <w:r w:rsidR="004C3925" w:rsidRPr="00BD4816">
        <w:rPr>
          <w:rFonts w:ascii="Arial" w:hAnsi="Arial" w:cs="Arial"/>
          <w:i/>
          <w:sz w:val="18"/>
          <w:szCs w:val="18"/>
        </w:rPr>
        <w:t>must</w:t>
      </w:r>
      <w:r w:rsidRPr="00BD4816">
        <w:rPr>
          <w:rFonts w:ascii="Arial" w:hAnsi="Arial" w:cs="Arial"/>
          <w:i/>
          <w:sz w:val="18"/>
          <w:szCs w:val="18"/>
        </w:rPr>
        <w:t xml:space="preserve"> be 30 maximum.</w:t>
      </w:r>
    </w:p>
    <w:p w14:paraId="70584C76" w14:textId="77777777" w:rsidR="008955CB" w:rsidRPr="00BD4816" w:rsidRDefault="008955CB" w:rsidP="008955CB">
      <w:pPr>
        <w:jc w:val="left"/>
        <w:rPr>
          <w:rFonts w:ascii="Arial" w:hAnsi="Arial" w:cs="Arial"/>
          <w:i/>
          <w:sz w:val="18"/>
          <w:szCs w:val="18"/>
        </w:rPr>
      </w:pPr>
    </w:p>
    <w:p w14:paraId="067A2FA6" w14:textId="77777777" w:rsidR="008955CB" w:rsidRPr="00BD4816" w:rsidRDefault="008955CB" w:rsidP="008955CB">
      <w:pPr>
        <w:jc w:val="left"/>
        <w:rPr>
          <w:rFonts w:ascii="Arial" w:hAnsi="Arial" w:cs="Arial"/>
          <w:i/>
          <w:sz w:val="18"/>
          <w:szCs w:val="18"/>
        </w:rPr>
      </w:pPr>
      <w:r w:rsidRPr="00BD4816">
        <w:rPr>
          <w:rFonts w:ascii="Arial" w:hAnsi="Arial" w:cs="Arial"/>
          <w:i/>
          <w:sz w:val="18"/>
          <w:szCs w:val="18"/>
        </w:rPr>
        <w:t xml:space="preserve">The length of the drain not backfilled with 10 mm aggregate </w:t>
      </w:r>
      <w:r w:rsidR="004C3925" w:rsidRPr="00BD4816">
        <w:rPr>
          <w:rFonts w:ascii="Arial" w:hAnsi="Arial" w:cs="Arial"/>
          <w:i/>
          <w:sz w:val="18"/>
          <w:szCs w:val="18"/>
        </w:rPr>
        <w:t>must</w:t>
      </w:r>
      <w:r w:rsidRPr="00BD4816">
        <w:rPr>
          <w:rFonts w:ascii="Arial" w:hAnsi="Arial" w:cs="Arial"/>
          <w:i/>
          <w:sz w:val="18"/>
          <w:szCs w:val="18"/>
        </w:rPr>
        <w:t xml:space="preserve"> be bedded on 50 mm of Sa</w:t>
      </w:r>
      <w:r w:rsidRPr="00BD4816">
        <w:rPr>
          <w:rFonts w:ascii="Arial" w:hAnsi="Arial" w:cs="Arial"/>
          <w:i/>
          <w:sz w:val="18"/>
          <w:szCs w:val="18"/>
        </w:rPr>
        <w:noBreakHyphen/>
        <w:t>C Type C Sand and backfilled to 100 mm above the top of the conduit with Sand, Type C, compacted to 90%.</w:t>
      </w:r>
    </w:p>
    <w:p w14:paraId="1882B29F" w14:textId="77777777" w:rsidR="008955CB" w:rsidRPr="00BD4816" w:rsidRDefault="008955CB" w:rsidP="00D96D6D">
      <w:pPr>
        <w:jc w:val="left"/>
        <w:rPr>
          <w:rFonts w:ascii="Arial" w:hAnsi="Arial" w:cs="Arial"/>
          <w:i/>
          <w:sz w:val="18"/>
          <w:szCs w:val="18"/>
        </w:rPr>
      </w:pPr>
    </w:p>
    <w:p w14:paraId="690B43E4" w14:textId="77777777" w:rsidR="008955CB" w:rsidRPr="00BD4816" w:rsidRDefault="008955CB" w:rsidP="00D96D6D">
      <w:pPr>
        <w:jc w:val="left"/>
        <w:rPr>
          <w:rFonts w:ascii="Arial" w:hAnsi="Arial" w:cs="Arial"/>
          <w:b/>
          <w:i/>
          <w:sz w:val="18"/>
          <w:szCs w:val="18"/>
        </w:rPr>
      </w:pPr>
      <w:r w:rsidRPr="00BD4816">
        <w:rPr>
          <w:rFonts w:ascii="Arial" w:hAnsi="Arial" w:cs="Arial"/>
          <w:b/>
          <w:i/>
          <w:sz w:val="18"/>
          <w:szCs w:val="18"/>
        </w:rPr>
        <w:t>7.</w:t>
      </w:r>
      <w:r w:rsidRPr="00BD4816">
        <w:rPr>
          <w:rFonts w:ascii="Arial" w:hAnsi="Arial" w:cs="Arial"/>
          <w:b/>
          <w:i/>
          <w:sz w:val="18"/>
          <w:szCs w:val="18"/>
        </w:rPr>
        <w:tab/>
        <w:t>GEOTEXTILE</w:t>
      </w:r>
    </w:p>
    <w:p w14:paraId="703882A1" w14:textId="77777777" w:rsidR="008955CB" w:rsidRPr="00BD4816" w:rsidRDefault="008955CB" w:rsidP="00D96D6D">
      <w:pPr>
        <w:jc w:val="left"/>
        <w:rPr>
          <w:rFonts w:ascii="Arial" w:hAnsi="Arial" w:cs="Arial"/>
          <w:i/>
          <w:sz w:val="18"/>
          <w:szCs w:val="18"/>
        </w:rPr>
      </w:pPr>
    </w:p>
    <w:p w14:paraId="42F83D8B" w14:textId="77777777" w:rsidR="008955CB" w:rsidRPr="00BD4816" w:rsidRDefault="008955CB" w:rsidP="00D96D6D">
      <w:pPr>
        <w:jc w:val="left"/>
        <w:rPr>
          <w:rFonts w:ascii="Arial" w:hAnsi="Arial" w:cs="Arial"/>
          <w:i/>
          <w:sz w:val="18"/>
          <w:szCs w:val="18"/>
        </w:rPr>
      </w:pPr>
      <w:r w:rsidRPr="00BD4816">
        <w:rPr>
          <w:rFonts w:ascii="Arial" w:hAnsi="Arial" w:cs="Arial"/>
          <w:i/>
          <w:sz w:val="18"/>
          <w:szCs w:val="18"/>
        </w:rPr>
        <w:t xml:space="preserve">Notwithstanding Clause 262.4 "Installation", geotextile is required under </w:t>
      </w:r>
      <w:proofErr w:type="spellStart"/>
      <w:proofErr w:type="gramStart"/>
      <w:r w:rsidRPr="00BD4816">
        <w:rPr>
          <w:rFonts w:ascii="Arial" w:hAnsi="Arial" w:cs="Arial"/>
          <w:i/>
          <w:sz w:val="18"/>
          <w:szCs w:val="18"/>
        </w:rPr>
        <w:t>reno</w:t>
      </w:r>
      <w:proofErr w:type="spellEnd"/>
      <w:proofErr w:type="gramEnd"/>
      <w:r w:rsidRPr="00BD4816">
        <w:rPr>
          <w:rFonts w:ascii="Arial" w:hAnsi="Arial" w:cs="Arial"/>
          <w:i/>
          <w:sz w:val="18"/>
          <w:szCs w:val="18"/>
        </w:rPr>
        <w:t xml:space="preserve"> mattresses only.</w:t>
      </w:r>
    </w:p>
    <w:p w14:paraId="485DDC6E" w14:textId="77777777" w:rsidR="008955CB" w:rsidRPr="00BD4816" w:rsidRDefault="008955CB" w:rsidP="008955CB">
      <w:pPr>
        <w:jc w:val="left"/>
        <w:rPr>
          <w:rFonts w:ascii="Arial" w:hAnsi="Arial" w:cs="Arial"/>
          <w:sz w:val="18"/>
          <w:szCs w:val="18"/>
        </w:rPr>
      </w:pPr>
    </w:p>
    <w:p w14:paraId="582554F2" w14:textId="396B1AB7" w:rsidR="00902ADA" w:rsidRDefault="008955CB" w:rsidP="00902ADA">
      <w:pPr>
        <w:jc w:val="center"/>
        <w:rPr>
          <w:rFonts w:ascii="Arial" w:hAnsi="Arial" w:cs="Arial"/>
          <w:sz w:val="18"/>
          <w:szCs w:val="18"/>
        </w:rPr>
      </w:pPr>
      <w:r w:rsidRPr="00BD4816">
        <w:rPr>
          <w:rFonts w:ascii="Arial" w:hAnsi="Arial" w:cs="Arial"/>
          <w:sz w:val="18"/>
          <w:szCs w:val="18"/>
        </w:rPr>
        <w:t>__________</w:t>
      </w:r>
      <w:r w:rsidR="00902ADA">
        <w:rPr>
          <w:rFonts w:ascii="Arial" w:hAnsi="Arial" w:cs="Arial"/>
          <w:sz w:val="18"/>
          <w:szCs w:val="18"/>
        </w:rPr>
        <w:br w:type="page"/>
      </w:r>
    </w:p>
    <w:p w14:paraId="0E86BA20" w14:textId="77777777" w:rsidR="00BD4436" w:rsidRPr="00BD4816" w:rsidRDefault="00B01D4F" w:rsidP="003D304A">
      <w:pPr>
        <w:jc w:val="center"/>
        <w:rPr>
          <w:rFonts w:ascii="Arial" w:hAnsi="Arial" w:cs="Arial"/>
          <w:b/>
          <w:sz w:val="18"/>
          <w:szCs w:val="18"/>
        </w:rPr>
      </w:pPr>
      <w:r w:rsidRPr="00BD4816">
        <w:rPr>
          <w:rFonts w:ascii="Arial" w:hAnsi="Arial" w:cs="Arial"/>
          <w:b/>
          <w:sz w:val="18"/>
          <w:szCs w:val="18"/>
        </w:rPr>
        <w:t>R</w:t>
      </w:r>
      <w:r w:rsidR="008955CB" w:rsidRPr="00BD4816">
        <w:rPr>
          <w:rFonts w:ascii="Arial" w:hAnsi="Arial" w:cs="Arial"/>
          <w:b/>
          <w:sz w:val="18"/>
          <w:szCs w:val="18"/>
        </w:rPr>
        <w:t>84</w:t>
      </w:r>
      <w:r w:rsidR="006D268A" w:rsidRPr="00BD4816">
        <w:rPr>
          <w:rFonts w:ascii="Arial" w:hAnsi="Arial" w:cs="Arial"/>
          <w:b/>
          <w:sz w:val="18"/>
          <w:szCs w:val="18"/>
        </w:rPr>
        <w:tab/>
      </w:r>
      <w:r w:rsidR="006D268A" w:rsidRPr="00BD4816">
        <w:rPr>
          <w:rFonts w:ascii="Arial" w:hAnsi="Arial" w:cs="Arial"/>
          <w:b/>
          <w:sz w:val="18"/>
          <w:szCs w:val="18"/>
          <w:u w:val="single"/>
        </w:rPr>
        <w:t>SECONDARY PAVING</w:t>
      </w:r>
    </w:p>
    <w:p w14:paraId="619F1BF7" w14:textId="77777777" w:rsidR="0079758F" w:rsidRPr="00BD4816" w:rsidRDefault="0079758F" w:rsidP="0069434E">
      <w:pPr>
        <w:jc w:val="left"/>
        <w:rPr>
          <w:rFonts w:ascii="Arial" w:hAnsi="Arial" w:cs="Arial"/>
          <w:sz w:val="18"/>
          <w:szCs w:val="18"/>
        </w:rPr>
      </w:pPr>
    </w:p>
    <w:p w14:paraId="3000B15E" w14:textId="77777777" w:rsidR="0069434E" w:rsidRPr="00BD4816" w:rsidRDefault="0069434E" w:rsidP="0069434E">
      <w:pPr>
        <w:jc w:val="left"/>
        <w:rPr>
          <w:rFonts w:ascii="Arial" w:hAnsi="Arial" w:cs="Arial"/>
          <w:sz w:val="18"/>
          <w:szCs w:val="18"/>
        </w:rPr>
      </w:pPr>
    </w:p>
    <w:p w14:paraId="25A12670" w14:textId="77777777" w:rsidR="00BD4436" w:rsidRPr="00BD4816" w:rsidRDefault="00BD4436" w:rsidP="003D304A">
      <w:pPr>
        <w:rPr>
          <w:rFonts w:ascii="Arial" w:hAnsi="Arial" w:cs="Arial"/>
          <w:b/>
          <w:i/>
          <w:sz w:val="18"/>
          <w:szCs w:val="18"/>
        </w:rPr>
      </w:pPr>
      <w:r w:rsidRPr="00BD4816">
        <w:rPr>
          <w:rFonts w:ascii="Arial" w:hAnsi="Arial" w:cs="Arial"/>
          <w:b/>
          <w:i/>
          <w:sz w:val="18"/>
          <w:szCs w:val="18"/>
        </w:rPr>
        <w:t>1.</w:t>
      </w:r>
      <w:r w:rsidRPr="00BD4816">
        <w:rPr>
          <w:rFonts w:ascii="Arial" w:hAnsi="Arial" w:cs="Arial"/>
          <w:b/>
          <w:i/>
          <w:sz w:val="18"/>
          <w:szCs w:val="18"/>
        </w:rPr>
        <w:tab/>
      </w:r>
      <w:r w:rsidRPr="00BD4816">
        <w:rPr>
          <w:rFonts w:ascii="Arial" w:hAnsi="Arial" w:cs="Arial"/>
          <w:b/>
          <w:i/>
          <w:sz w:val="18"/>
          <w:szCs w:val="18"/>
          <w:u w:val="single"/>
        </w:rPr>
        <w:t>PAVING BLOCKS</w:t>
      </w:r>
    </w:p>
    <w:p w14:paraId="324C4E83" w14:textId="77777777" w:rsidR="00BD4436" w:rsidRPr="00BD4816" w:rsidRDefault="00BD4436" w:rsidP="00D80D28">
      <w:pPr>
        <w:jc w:val="left"/>
        <w:rPr>
          <w:rFonts w:ascii="Arial" w:hAnsi="Arial" w:cs="Arial"/>
          <w:i/>
          <w:sz w:val="18"/>
          <w:szCs w:val="18"/>
        </w:rPr>
      </w:pPr>
    </w:p>
    <w:p w14:paraId="346CB76E"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Block paving </w:t>
      </w:r>
      <w:r w:rsidR="004C3925" w:rsidRPr="00BD4816">
        <w:rPr>
          <w:rFonts w:ascii="Arial" w:hAnsi="Arial" w:cs="Arial"/>
          <w:i/>
          <w:sz w:val="18"/>
          <w:szCs w:val="18"/>
        </w:rPr>
        <w:t>must</w:t>
      </w:r>
      <w:r w:rsidRPr="00BD4816">
        <w:rPr>
          <w:rFonts w:ascii="Arial" w:hAnsi="Arial" w:cs="Arial"/>
          <w:i/>
          <w:sz w:val="18"/>
          <w:szCs w:val="18"/>
        </w:rPr>
        <w:t xml:space="preserve"> be as follows:</w:t>
      </w:r>
    </w:p>
    <w:p w14:paraId="49C5C782" w14:textId="77777777" w:rsidR="00BD4436" w:rsidRPr="00BD4816" w:rsidRDefault="00BD4436" w:rsidP="00D80D28">
      <w:pPr>
        <w:jc w:val="left"/>
        <w:rPr>
          <w:rFonts w:ascii="Arial" w:hAnsi="Arial" w:cs="Arial"/>
          <w:i/>
          <w:sz w:val="18"/>
          <w:szCs w:val="18"/>
        </w:rPr>
      </w:pPr>
    </w:p>
    <w:p w14:paraId="4383AA2E"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(a)</w:t>
      </w:r>
      <w:r w:rsidRPr="00BD4816">
        <w:rPr>
          <w:rFonts w:ascii="Arial" w:hAnsi="Arial" w:cs="Arial"/>
          <w:i/>
          <w:sz w:val="18"/>
          <w:szCs w:val="18"/>
        </w:rPr>
        <w:tab/>
        <w:t>Footpaths</w:t>
      </w:r>
    </w:p>
    <w:p w14:paraId="2D248C64" w14:textId="77777777" w:rsidR="00BD4436" w:rsidRPr="00BD4816" w:rsidRDefault="00BD4436" w:rsidP="00D80D28">
      <w:pPr>
        <w:jc w:val="left"/>
        <w:rPr>
          <w:rFonts w:ascii="Arial" w:hAnsi="Arial" w:cs="Arial"/>
          <w:i/>
          <w:sz w:val="18"/>
          <w:szCs w:val="18"/>
        </w:rPr>
      </w:pPr>
    </w:p>
    <w:p w14:paraId="6E2A9E75" w14:textId="77777777" w:rsidR="00BD4436" w:rsidRPr="00BD4816" w:rsidRDefault="00BD4436" w:rsidP="00D80D28">
      <w:pPr>
        <w:jc w:val="left"/>
        <w:rPr>
          <w:rFonts w:ascii="Arial" w:hAnsi="Arial" w:cs="Arial"/>
          <w:i/>
          <w:sz w:val="18"/>
          <w:szCs w:val="18"/>
        </w:rPr>
      </w:pPr>
      <w:proofErr w:type="spellStart"/>
      <w:r w:rsidRPr="00BD4816">
        <w:rPr>
          <w:rFonts w:ascii="Arial" w:hAnsi="Arial" w:cs="Arial"/>
          <w:i/>
          <w:sz w:val="18"/>
          <w:szCs w:val="18"/>
        </w:rPr>
        <w:t>Amatek</w:t>
      </w:r>
      <w:proofErr w:type="spellEnd"/>
      <w:r w:rsidRPr="00BD4816">
        <w:rPr>
          <w:rFonts w:ascii="Arial" w:hAnsi="Arial" w:cs="Arial"/>
          <w:i/>
          <w:sz w:val="18"/>
          <w:szCs w:val="18"/>
        </w:rPr>
        <w:t xml:space="preserve"> "</w:t>
      </w:r>
      <w:proofErr w:type="spellStart"/>
      <w:r w:rsidRPr="00BD4816">
        <w:rPr>
          <w:rFonts w:ascii="Arial" w:hAnsi="Arial" w:cs="Arial"/>
          <w:i/>
          <w:sz w:val="18"/>
          <w:szCs w:val="18"/>
        </w:rPr>
        <w:t>Uni</w:t>
      </w:r>
      <w:proofErr w:type="spellEnd"/>
      <w:r w:rsidRPr="00BD4816">
        <w:rPr>
          <w:rFonts w:ascii="Arial" w:hAnsi="Arial" w:cs="Arial"/>
          <w:i/>
          <w:sz w:val="18"/>
          <w:szCs w:val="18"/>
        </w:rPr>
        <w:t>-Pave" (red), 80 mm thickness, or similar and approved.</w:t>
      </w:r>
    </w:p>
    <w:p w14:paraId="740DEF4E" w14:textId="77777777" w:rsidR="00BD4436" w:rsidRPr="00BD4816" w:rsidRDefault="00BD4436" w:rsidP="00D80D28">
      <w:pPr>
        <w:jc w:val="left"/>
        <w:rPr>
          <w:rFonts w:ascii="Arial" w:hAnsi="Arial" w:cs="Arial"/>
          <w:i/>
          <w:sz w:val="18"/>
          <w:szCs w:val="18"/>
        </w:rPr>
      </w:pPr>
    </w:p>
    <w:p w14:paraId="55A26677"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Openings in the paving (1 m x 1 m) </w:t>
      </w:r>
      <w:r w:rsidR="004C3925" w:rsidRPr="00BD4816">
        <w:rPr>
          <w:rFonts w:ascii="Arial" w:hAnsi="Arial" w:cs="Arial"/>
          <w:i/>
          <w:sz w:val="18"/>
          <w:szCs w:val="18"/>
        </w:rPr>
        <w:t>must</w:t>
      </w:r>
      <w:r w:rsidRPr="00BD4816">
        <w:rPr>
          <w:rFonts w:ascii="Arial" w:hAnsi="Arial" w:cs="Arial"/>
          <w:i/>
          <w:sz w:val="18"/>
          <w:szCs w:val="18"/>
        </w:rPr>
        <w:t xml:space="preserve"> be left for future tree plantings as shown on the Drawings.  Refer Clause 260.5.2. "Laying Paving Units".</w:t>
      </w:r>
    </w:p>
    <w:p w14:paraId="5241C90F" w14:textId="77777777" w:rsidR="00BD4436" w:rsidRPr="00BD4816" w:rsidRDefault="00BD4436" w:rsidP="00D80D28">
      <w:pPr>
        <w:jc w:val="left"/>
        <w:rPr>
          <w:rFonts w:ascii="Arial" w:hAnsi="Arial" w:cs="Arial"/>
          <w:i/>
          <w:sz w:val="18"/>
          <w:szCs w:val="18"/>
        </w:rPr>
      </w:pPr>
    </w:p>
    <w:p w14:paraId="40CB1885"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(b)</w:t>
      </w:r>
      <w:r w:rsidRPr="00BD4816">
        <w:rPr>
          <w:rFonts w:ascii="Arial" w:hAnsi="Arial" w:cs="Arial"/>
          <w:i/>
          <w:sz w:val="18"/>
          <w:szCs w:val="18"/>
        </w:rPr>
        <w:tab/>
        <w:t>Property Driveways</w:t>
      </w:r>
    </w:p>
    <w:p w14:paraId="4A787883" w14:textId="77777777" w:rsidR="00BD4436" w:rsidRPr="00BD4816" w:rsidRDefault="00BD4436" w:rsidP="00D80D28">
      <w:pPr>
        <w:jc w:val="left"/>
        <w:rPr>
          <w:rFonts w:ascii="Arial" w:hAnsi="Arial" w:cs="Arial"/>
          <w:i/>
          <w:sz w:val="18"/>
          <w:szCs w:val="18"/>
        </w:rPr>
      </w:pPr>
    </w:p>
    <w:p w14:paraId="0AB41D66"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w:t>
      </w:r>
      <w:proofErr w:type="gramStart"/>
      <w:r w:rsidRPr="00BD4816">
        <w:rPr>
          <w:rFonts w:ascii="Arial" w:hAnsi="Arial" w:cs="Arial"/>
          <w:i/>
          <w:sz w:val="18"/>
          <w:szCs w:val="18"/>
        </w:rPr>
        <w:t>mm</w:t>
      </w:r>
      <w:proofErr w:type="gramEnd"/>
      <w:r w:rsidRPr="00BD4816">
        <w:rPr>
          <w:rFonts w:ascii="Arial" w:hAnsi="Arial" w:cs="Arial"/>
          <w:i/>
          <w:sz w:val="18"/>
          <w:szCs w:val="18"/>
        </w:rPr>
        <w:t xml:space="preserve"> thickness, or similar approved.</w:t>
      </w:r>
    </w:p>
    <w:p w14:paraId="3AD8836F" w14:textId="77777777" w:rsidR="00BD4436" w:rsidRPr="00BD4816" w:rsidRDefault="00BD4436" w:rsidP="00D80D28">
      <w:pPr>
        <w:jc w:val="left"/>
        <w:rPr>
          <w:rFonts w:ascii="Arial" w:hAnsi="Arial" w:cs="Arial"/>
          <w:i/>
          <w:sz w:val="18"/>
          <w:szCs w:val="18"/>
        </w:rPr>
      </w:pPr>
    </w:p>
    <w:p w14:paraId="1F3707B4" w14:textId="77777777" w:rsidR="00BD4436" w:rsidRPr="00BD4816" w:rsidRDefault="00BD4436" w:rsidP="00D80D28">
      <w:pPr>
        <w:jc w:val="left"/>
        <w:rPr>
          <w:rFonts w:ascii="Arial" w:hAnsi="Arial" w:cs="Arial"/>
          <w:i/>
          <w:sz w:val="18"/>
          <w:szCs w:val="18"/>
        </w:rPr>
      </w:pPr>
    </w:p>
    <w:p w14:paraId="1D2F37B8"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(c)</w:t>
      </w:r>
      <w:r w:rsidRPr="00BD4816">
        <w:rPr>
          <w:rFonts w:ascii="Arial" w:hAnsi="Arial" w:cs="Arial"/>
          <w:i/>
          <w:sz w:val="18"/>
          <w:szCs w:val="18"/>
        </w:rPr>
        <w:tab/>
        <w:t>Egress and Parking Bays</w:t>
      </w:r>
    </w:p>
    <w:p w14:paraId="37795194" w14:textId="77777777" w:rsidR="00BD4436" w:rsidRPr="00BD4816" w:rsidRDefault="00BD4436" w:rsidP="00D80D28">
      <w:pPr>
        <w:jc w:val="left"/>
        <w:rPr>
          <w:rFonts w:ascii="Arial" w:hAnsi="Arial" w:cs="Arial"/>
          <w:i/>
          <w:sz w:val="18"/>
          <w:szCs w:val="18"/>
        </w:rPr>
      </w:pPr>
    </w:p>
    <w:p w14:paraId="443B7C66"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w:t>
      </w:r>
      <w:proofErr w:type="gramStart"/>
      <w:r w:rsidRPr="00BD4816">
        <w:rPr>
          <w:rFonts w:ascii="Arial" w:hAnsi="Arial" w:cs="Arial"/>
          <w:i/>
          <w:sz w:val="18"/>
          <w:szCs w:val="18"/>
        </w:rPr>
        <w:t>mm</w:t>
      </w:r>
      <w:proofErr w:type="gramEnd"/>
      <w:r w:rsidRPr="00BD4816">
        <w:rPr>
          <w:rFonts w:ascii="Arial" w:hAnsi="Arial" w:cs="Arial"/>
          <w:i/>
          <w:sz w:val="18"/>
          <w:szCs w:val="18"/>
        </w:rPr>
        <w:t xml:space="preserve"> thickness, or similar approved.</w:t>
      </w:r>
    </w:p>
    <w:p w14:paraId="39202288" w14:textId="77777777" w:rsidR="00BD4436" w:rsidRPr="00BD4816" w:rsidRDefault="00BD4436" w:rsidP="00D80D28">
      <w:pPr>
        <w:jc w:val="left"/>
        <w:rPr>
          <w:rFonts w:ascii="Arial" w:hAnsi="Arial" w:cs="Arial"/>
          <w:i/>
          <w:sz w:val="18"/>
          <w:szCs w:val="18"/>
        </w:rPr>
      </w:pPr>
    </w:p>
    <w:p w14:paraId="20D98E34" w14:textId="77777777" w:rsidR="00BD4436" w:rsidRPr="00BD4816" w:rsidRDefault="00BD4436" w:rsidP="00D80D28">
      <w:pPr>
        <w:jc w:val="left"/>
        <w:rPr>
          <w:rFonts w:ascii="Arial" w:hAnsi="Arial" w:cs="Arial"/>
          <w:i/>
          <w:sz w:val="18"/>
          <w:szCs w:val="18"/>
        </w:rPr>
      </w:pPr>
    </w:p>
    <w:p w14:paraId="55312FB7"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(d)</w:t>
      </w:r>
      <w:r w:rsidRPr="00BD4816">
        <w:rPr>
          <w:rFonts w:ascii="Arial" w:hAnsi="Arial" w:cs="Arial"/>
          <w:i/>
          <w:sz w:val="18"/>
          <w:szCs w:val="18"/>
        </w:rPr>
        <w:tab/>
        <w:t>Median and Traffic Island Infill</w:t>
      </w:r>
    </w:p>
    <w:p w14:paraId="5B005C9D" w14:textId="77777777" w:rsidR="00BD4436" w:rsidRPr="00BD4816" w:rsidRDefault="00BD4436" w:rsidP="00D80D28">
      <w:pPr>
        <w:jc w:val="left"/>
        <w:rPr>
          <w:rFonts w:ascii="Arial" w:hAnsi="Arial" w:cs="Arial"/>
          <w:i/>
          <w:sz w:val="18"/>
          <w:szCs w:val="18"/>
        </w:rPr>
      </w:pPr>
    </w:p>
    <w:p w14:paraId="37EDEAC5"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w:t>
      </w:r>
      <w:proofErr w:type="gramStart"/>
      <w:r w:rsidRPr="00BD4816">
        <w:rPr>
          <w:rFonts w:ascii="Arial" w:hAnsi="Arial" w:cs="Arial"/>
          <w:i/>
          <w:sz w:val="18"/>
          <w:szCs w:val="18"/>
        </w:rPr>
        <w:t>mm</w:t>
      </w:r>
      <w:proofErr w:type="gramEnd"/>
      <w:r w:rsidRPr="00BD4816">
        <w:rPr>
          <w:rFonts w:ascii="Arial" w:hAnsi="Arial" w:cs="Arial"/>
          <w:i/>
          <w:sz w:val="18"/>
          <w:szCs w:val="18"/>
        </w:rPr>
        <w:t xml:space="preserve"> thickness, or similar approved.</w:t>
      </w:r>
    </w:p>
    <w:p w14:paraId="3D546B72" w14:textId="77777777" w:rsidR="00BD4436" w:rsidRPr="00BD4816" w:rsidRDefault="00BD4436" w:rsidP="00D80D28">
      <w:pPr>
        <w:jc w:val="left"/>
        <w:rPr>
          <w:rFonts w:ascii="Arial" w:hAnsi="Arial" w:cs="Arial"/>
          <w:sz w:val="18"/>
          <w:szCs w:val="18"/>
        </w:rPr>
      </w:pPr>
    </w:p>
    <w:p w14:paraId="6AAAD31F" w14:textId="77777777" w:rsidR="00BD4436" w:rsidRPr="00BD4816" w:rsidRDefault="00BD4436" w:rsidP="00D80D28">
      <w:pPr>
        <w:jc w:val="left"/>
        <w:rPr>
          <w:rFonts w:ascii="Arial" w:hAnsi="Arial" w:cs="Arial"/>
          <w:b/>
          <w:i/>
          <w:sz w:val="18"/>
          <w:szCs w:val="18"/>
        </w:rPr>
      </w:pPr>
      <w:r w:rsidRPr="00BD4816">
        <w:rPr>
          <w:rFonts w:ascii="Arial" w:hAnsi="Arial" w:cs="Arial"/>
          <w:b/>
          <w:i/>
          <w:sz w:val="18"/>
          <w:szCs w:val="18"/>
        </w:rPr>
        <w:t>2.</w:t>
      </w:r>
      <w:r w:rsidRPr="00BD4816">
        <w:rPr>
          <w:rFonts w:ascii="Arial" w:hAnsi="Arial" w:cs="Arial"/>
          <w:b/>
          <w:i/>
          <w:sz w:val="18"/>
          <w:szCs w:val="18"/>
        </w:rPr>
        <w:tab/>
      </w:r>
      <w:r w:rsidRPr="00BD4816">
        <w:rPr>
          <w:rFonts w:ascii="Arial" w:hAnsi="Arial" w:cs="Arial"/>
          <w:b/>
          <w:i/>
          <w:sz w:val="18"/>
          <w:szCs w:val="18"/>
          <w:u w:val="single"/>
        </w:rPr>
        <w:t>ASPHALT</w:t>
      </w:r>
      <w:bookmarkStart w:id="9" w:name="_GoBack"/>
      <w:bookmarkEnd w:id="9"/>
    </w:p>
    <w:p w14:paraId="36723CE1" w14:textId="77777777" w:rsidR="00BD4436" w:rsidRPr="00BD4816" w:rsidRDefault="00BD4436" w:rsidP="00D80D28">
      <w:pPr>
        <w:jc w:val="left"/>
        <w:rPr>
          <w:rFonts w:ascii="Arial" w:hAnsi="Arial" w:cs="Arial"/>
          <w:i/>
          <w:sz w:val="18"/>
          <w:szCs w:val="18"/>
        </w:rPr>
      </w:pPr>
    </w:p>
    <w:p w14:paraId="57965DCD"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EXAMPLE:</w:t>
      </w:r>
    </w:p>
    <w:p w14:paraId="3E99680D" w14:textId="77777777" w:rsidR="00BD4436" w:rsidRPr="00BD4816" w:rsidRDefault="00BD4436" w:rsidP="00D80D28">
      <w:pPr>
        <w:jc w:val="left"/>
        <w:rPr>
          <w:rFonts w:ascii="Arial" w:hAnsi="Arial" w:cs="Arial"/>
          <w:i/>
          <w:sz w:val="18"/>
          <w:szCs w:val="18"/>
        </w:rPr>
      </w:pPr>
    </w:p>
    <w:p w14:paraId="1E3987C0"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ab/>
        <w:t>Bituminous Treated Sand and Cold Planed Asphalt</w:t>
      </w:r>
    </w:p>
    <w:p w14:paraId="2019A01A" w14:textId="77777777" w:rsidR="00BD4436" w:rsidRPr="00BD4816" w:rsidRDefault="00BD4436" w:rsidP="00D80D28">
      <w:pPr>
        <w:jc w:val="left"/>
        <w:rPr>
          <w:rFonts w:ascii="Arial" w:hAnsi="Arial" w:cs="Arial"/>
          <w:i/>
          <w:sz w:val="18"/>
          <w:szCs w:val="18"/>
        </w:rPr>
      </w:pPr>
    </w:p>
    <w:p w14:paraId="121FC6A3"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Where shown on the Drawings, medians and traffic islands </w:t>
      </w:r>
      <w:r w:rsidR="004C3925" w:rsidRPr="00BD4816">
        <w:rPr>
          <w:rFonts w:ascii="Arial" w:hAnsi="Arial" w:cs="Arial"/>
          <w:i/>
          <w:sz w:val="18"/>
          <w:szCs w:val="18"/>
        </w:rPr>
        <w:t>must</w:t>
      </w:r>
      <w:r w:rsidRPr="00BD4816">
        <w:rPr>
          <w:rFonts w:ascii="Arial" w:hAnsi="Arial" w:cs="Arial"/>
          <w:i/>
          <w:sz w:val="18"/>
          <w:szCs w:val="18"/>
        </w:rPr>
        <w:t xml:space="preserve"> be filled with cold planed asphalt as defined in Detail Schedule 210H "Cold </w:t>
      </w:r>
      <w:proofErr w:type="spellStart"/>
      <w:r w:rsidRPr="00BD4816">
        <w:rPr>
          <w:rFonts w:ascii="Arial" w:hAnsi="Arial" w:cs="Arial"/>
          <w:i/>
          <w:sz w:val="18"/>
          <w:szCs w:val="18"/>
        </w:rPr>
        <w:t>Planing</w:t>
      </w:r>
      <w:proofErr w:type="spellEnd"/>
      <w:r w:rsidRPr="00BD4816">
        <w:rPr>
          <w:rFonts w:ascii="Arial" w:hAnsi="Arial" w:cs="Arial"/>
          <w:i/>
          <w:sz w:val="18"/>
          <w:szCs w:val="18"/>
        </w:rPr>
        <w:t>", overlaid with Sa</w:t>
      </w:r>
      <w:r w:rsidRPr="00BD4816">
        <w:rPr>
          <w:rFonts w:ascii="Arial" w:hAnsi="Arial" w:cs="Arial"/>
          <w:i/>
          <w:sz w:val="18"/>
          <w:szCs w:val="18"/>
        </w:rPr>
        <w:noBreakHyphen/>
        <w:t>C Type C Sand with the addition of 3% bitumen (i.e. Sa</w:t>
      </w:r>
      <w:r w:rsidRPr="00BD4816">
        <w:rPr>
          <w:rFonts w:ascii="Arial" w:hAnsi="Arial" w:cs="Arial"/>
          <w:i/>
          <w:sz w:val="18"/>
          <w:szCs w:val="18"/>
        </w:rPr>
        <w:noBreakHyphen/>
        <w:t xml:space="preserve">C B3).  The minimum layer thickness of the </w:t>
      </w:r>
      <w:proofErr w:type="gramStart"/>
      <w:r w:rsidRPr="00BD4816">
        <w:rPr>
          <w:rFonts w:ascii="Arial" w:hAnsi="Arial" w:cs="Arial"/>
          <w:i/>
          <w:sz w:val="18"/>
          <w:szCs w:val="18"/>
        </w:rPr>
        <w:t>cold planed</w:t>
      </w:r>
      <w:proofErr w:type="gramEnd"/>
      <w:r w:rsidRPr="00BD4816">
        <w:rPr>
          <w:rFonts w:ascii="Arial" w:hAnsi="Arial" w:cs="Arial"/>
          <w:i/>
          <w:sz w:val="18"/>
          <w:szCs w:val="18"/>
        </w:rPr>
        <w:t xml:space="preserve"> asphalt </w:t>
      </w:r>
      <w:r w:rsidR="004C3925" w:rsidRPr="00BD4816">
        <w:rPr>
          <w:rFonts w:ascii="Arial" w:hAnsi="Arial" w:cs="Arial"/>
          <w:i/>
          <w:sz w:val="18"/>
          <w:szCs w:val="18"/>
        </w:rPr>
        <w:t>must</w:t>
      </w:r>
      <w:r w:rsidRPr="00BD4816">
        <w:rPr>
          <w:rFonts w:ascii="Arial" w:hAnsi="Arial" w:cs="Arial"/>
          <w:i/>
          <w:sz w:val="18"/>
          <w:szCs w:val="18"/>
        </w:rPr>
        <w:t xml:space="preserve"> be 90 mm and the minimum layer thickness of the bitumen treated sand </w:t>
      </w:r>
      <w:r w:rsidR="004C3925" w:rsidRPr="00BD4816">
        <w:rPr>
          <w:rFonts w:ascii="Arial" w:hAnsi="Arial" w:cs="Arial"/>
          <w:i/>
          <w:sz w:val="18"/>
          <w:szCs w:val="18"/>
        </w:rPr>
        <w:t>must</w:t>
      </w:r>
      <w:r w:rsidRPr="00BD4816">
        <w:rPr>
          <w:rFonts w:ascii="Arial" w:hAnsi="Arial" w:cs="Arial"/>
          <w:i/>
          <w:sz w:val="18"/>
          <w:szCs w:val="18"/>
        </w:rPr>
        <w:t xml:space="preserve"> be 50 mm.</w:t>
      </w:r>
    </w:p>
    <w:p w14:paraId="68140FBD" w14:textId="77777777" w:rsidR="00BD4436" w:rsidRPr="00BD4816" w:rsidRDefault="00BD4436" w:rsidP="00D80D28">
      <w:pPr>
        <w:jc w:val="left"/>
        <w:rPr>
          <w:rFonts w:ascii="Arial" w:hAnsi="Arial" w:cs="Arial"/>
          <w:i/>
          <w:sz w:val="18"/>
          <w:szCs w:val="18"/>
        </w:rPr>
      </w:pPr>
    </w:p>
    <w:p w14:paraId="64ACAC29"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If sufficient </w:t>
      </w:r>
      <w:proofErr w:type="gramStart"/>
      <w:r w:rsidRPr="00BD4816">
        <w:rPr>
          <w:rFonts w:ascii="Arial" w:hAnsi="Arial" w:cs="Arial"/>
          <w:i/>
          <w:sz w:val="18"/>
          <w:szCs w:val="18"/>
        </w:rPr>
        <w:t>cold planed</w:t>
      </w:r>
      <w:proofErr w:type="gramEnd"/>
      <w:r w:rsidRPr="00BD4816">
        <w:rPr>
          <w:rFonts w:ascii="Arial" w:hAnsi="Arial" w:cs="Arial"/>
          <w:i/>
          <w:sz w:val="18"/>
          <w:szCs w:val="18"/>
        </w:rPr>
        <w:t xml:space="preserve"> asphalt is not available, PM3/20, 20 mm Class 3 Pavement Material </w:t>
      </w:r>
      <w:r w:rsidR="004C3925" w:rsidRPr="00BD4816">
        <w:rPr>
          <w:rFonts w:ascii="Arial" w:hAnsi="Arial" w:cs="Arial"/>
          <w:i/>
          <w:sz w:val="18"/>
          <w:szCs w:val="18"/>
        </w:rPr>
        <w:t>must</w:t>
      </w:r>
      <w:r w:rsidRPr="00BD4816">
        <w:rPr>
          <w:rFonts w:ascii="Arial" w:hAnsi="Arial" w:cs="Arial"/>
          <w:i/>
          <w:sz w:val="18"/>
          <w:szCs w:val="18"/>
        </w:rPr>
        <w:t xml:space="preserve"> be used and </w:t>
      </w:r>
      <w:r w:rsidR="004C3925" w:rsidRPr="00BD4816">
        <w:rPr>
          <w:rFonts w:ascii="Arial" w:hAnsi="Arial" w:cs="Arial"/>
          <w:i/>
          <w:sz w:val="18"/>
          <w:szCs w:val="18"/>
        </w:rPr>
        <w:t>must</w:t>
      </w:r>
      <w:r w:rsidRPr="00BD4816">
        <w:rPr>
          <w:rFonts w:ascii="Arial" w:hAnsi="Arial" w:cs="Arial"/>
          <w:i/>
          <w:sz w:val="18"/>
          <w:szCs w:val="18"/>
        </w:rPr>
        <w:t xml:space="preserve"> be placed at OMC.</w:t>
      </w:r>
    </w:p>
    <w:p w14:paraId="4F558D51" w14:textId="77777777" w:rsidR="00BD4436" w:rsidRPr="00BD4816" w:rsidRDefault="00BD4436" w:rsidP="00D80D28">
      <w:pPr>
        <w:jc w:val="left"/>
        <w:rPr>
          <w:rFonts w:ascii="Arial" w:hAnsi="Arial" w:cs="Arial"/>
          <w:i/>
          <w:sz w:val="18"/>
          <w:szCs w:val="18"/>
        </w:rPr>
      </w:pPr>
    </w:p>
    <w:p w14:paraId="201B2FE6"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Each layer </w:t>
      </w:r>
      <w:r w:rsidR="004C3925" w:rsidRPr="00BD4816">
        <w:rPr>
          <w:rFonts w:ascii="Arial" w:hAnsi="Arial" w:cs="Arial"/>
          <w:i/>
          <w:sz w:val="18"/>
          <w:szCs w:val="18"/>
        </w:rPr>
        <w:t>must</w:t>
      </w:r>
      <w:r w:rsidRPr="00BD4816">
        <w:rPr>
          <w:rFonts w:ascii="Arial" w:hAnsi="Arial" w:cs="Arial"/>
          <w:i/>
          <w:sz w:val="18"/>
          <w:szCs w:val="18"/>
        </w:rPr>
        <w:t xml:space="preserve"> be compacted using </w:t>
      </w:r>
      <w:proofErr w:type="gramStart"/>
      <w:r w:rsidRPr="00BD4816">
        <w:rPr>
          <w:rFonts w:ascii="Arial" w:hAnsi="Arial" w:cs="Arial"/>
          <w:i/>
          <w:sz w:val="18"/>
          <w:szCs w:val="18"/>
        </w:rPr>
        <w:t>3</w:t>
      </w:r>
      <w:proofErr w:type="gramEnd"/>
      <w:r w:rsidRPr="00BD4816">
        <w:rPr>
          <w:rFonts w:ascii="Arial" w:hAnsi="Arial" w:cs="Arial"/>
          <w:i/>
          <w:sz w:val="18"/>
          <w:szCs w:val="18"/>
        </w:rPr>
        <w:t xml:space="preserve"> passes of a vibrating plate compactor (Wacker Model </w:t>
      </w:r>
      <w:proofErr w:type="spellStart"/>
      <w:r w:rsidRPr="00BD4816">
        <w:rPr>
          <w:rFonts w:ascii="Arial" w:hAnsi="Arial" w:cs="Arial"/>
          <w:i/>
          <w:sz w:val="18"/>
          <w:szCs w:val="18"/>
        </w:rPr>
        <w:t>BPU</w:t>
      </w:r>
      <w:proofErr w:type="spellEnd"/>
      <w:r w:rsidRPr="00BD4816">
        <w:rPr>
          <w:rFonts w:ascii="Arial" w:hAnsi="Arial" w:cs="Arial"/>
          <w:i/>
          <w:sz w:val="18"/>
          <w:szCs w:val="18"/>
        </w:rPr>
        <w:t xml:space="preserve"> 3345 or equivalent) or a 3 tonne vibrating roller.  Notwithstanding this, the surface </w:t>
      </w:r>
      <w:r w:rsidR="004C3925" w:rsidRPr="00BD4816">
        <w:rPr>
          <w:rFonts w:ascii="Arial" w:hAnsi="Arial" w:cs="Arial"/>
          <w:i/>
          <w:sz w:val="18"/>
          <w:szCs w:val="18"/>
        </w:rPr>
        <w:t>must</w:t>
      </w:r>
      <w:r w:rsidRPr="00BD4816">
        <w:rPr>
          <w:rFonts w:ascii="Arial" w:hAnsi="Arial" w:cs="Arial"/>
          <w:i/>
          <w:sz w:val="18"/>
          <w:szCs w:val="18"/>
        </w:rPr>
        <w:t xml:space="preserve"> be shaped and compacted to produce a tight dense surface.</w:t>
      </w:r>
    </w:p>
    <w:p w14:paraId="4E094B5E" w14:textId="77777777" w:rsidR="00BD4436" w:rsidRPr="00BD4816" w:rsidRDefault="00BD4436" w:rsidP="00D80D28">
      <w:pPr>
        <w:jc w:val="left"/>
        <w:rPr>
          <w:rFonts w:ascii="Arial" w:hAnsi="Arial" w:cs="Arial"/>
          <w:i/>
          <w:sz w:val="18"/>
          <w:szCs w:val="18"/>
        </w:rPr>
      </w:pPr>
    </w:p>
    <w:p w14:paraId="559D338F" w14:textId="77777777" w:rsidR="00BD4436" w:rsidRPr="00BD4816" w:rsidRDefault="00BD4436" w:rsidP="00D80D28">
      <w:pPr>
        <w:jc w:val="left"/>
        <w:rPr>
          <w:rFonts w:ascii="Arial" w:hAnsi="Arial" w:cs="Arial"/>
          <w:i/>
          <w:sz w:val="18"/>
          <w:szCs w:val="18"/>
        </w:rPr>
      </w:pPr>
      <w:r w:rsidRPr="00BD4816">
        <w:rPr>
          <w:rFonts w:ascii="Arial" w:hAnsi="Arial" w:cs="Arial"/>
          <w:i/>
          <w:sz w:val="18"/>
          <w:szCs w:val="18"/>
        </w:rPr>
        <w:t xml:space="preserve">The surface of the infill </w:t>
      </w:r>
      <w:r w:rsidR="004C3925" w:rsidRPr="00BD4816">
        <w:rPr>
          <w:rFonts w:ascii="Arial" w:hAnsi="Arial" w:cs="Arial"/>
          <w:i/>
          <w:sz w:val="18"/>
          <w:szCs w:val="18"/>
        </w:rPr>
        <w:t>must</w:t>
      </w:r>
      <w:r w:rsidRPr="00BD4816">
        <w:rPr>
          <w:rFonts w:ascii="Arial" w:hAnsi="Arial" w:cs="Arial"/>
          <w:i/>
          <w:sz w:val="18"/>
          <w:szCs w:val="18"/>
        </w:rPr>
        <w:t xml:space="preserve"> be shaped such that free water will drain to the top of the kerb.</w:t>
      </w:r>
    </w:p>
    <w:p w14:paraId="0ACFC9B2" w14:textId="77777777" w:rsidR="00BD4436" w:rsidRPr="00BD4816" w:rsidRDefault="00BD4436" w:rsidP="00D80D28">
      <w:pPr>
        <w:jc w:val="left"/>
        <w:rPr>
          <w:rFonts w:ascii="Arial" w:hAnsi="Arial" w:cs="Arial"/>
          <w:sz w:val="18"/>
          <w:szCs w:val="18"/>
        </w:rPr>
      </w:pPr>
    </w:p>
    <w:p w14:paraId="607975D9" w14:textId="77777777" w:rsidR="0069434E" w:rsidRPr="00BD4816" w:rsidRDefault="0069434E" w:rsidP="00D80D28">
      <w:pPr>
        <w:jc w:val="left"/>
        <w:rPr>
          <w:rFonts w:ascii="Arial" w:hAnsi="Arial" w:cs="Arial"/>
          <w:sz w:val="18"/>
          <w:szCs w:val="18"/>
        </w:rPr>
      </w:pPr>
    </w:p>
    <w:p w14:paraId="2EAAEAE9" w14:textId="77777777" w:rsidR="0069434E" w:rsidRPr="00BD4816" w:rsidRDefault="0069434E" w:rsidP="00D80D28">
      <w:pPr>
        <w:jc w:val="left"/>
        <w:rPr>
          <w:rFonts w:ascii="Arial" w:hAnsi="Arial" w:cs="Arial"/>
          <w:sz w:val="18"/>
          <w:szCs w:val="18"/>
        </w:rPr>
      </w:pPr>
    </w:p>
    <w:p w14:paraId="6E02C7C1" w14:textId="77777777" w:rsidR="0069434E" w:rsidRPr="00BD4816" w:rsidRDefault="0069434E" w:rsidP="0069434E">
      <w:pPr>
        <w:jc w:val="center"/>
        <w:rPr>
          <w:rFonts w:ascii="Arial" w:hAnsi="Arial" w:cs="Arial"/>
          <w:sz w:val="18"/>
          <w:szCs w:val="18"/>
        </w:rPr>
      </w:pPr>
      <w:r w:rsidRPr="00BD4816">
        <w:rPr>
          <w:rFonts w:ascii="Arial" w:hAnsi="Arial" w:cs="Arial"/>
          <w:sz w:val="18"/>
          <w:szCs w:val="18"/>
        </w:rPr>
        <w:t>__________</w:t>
      </w:r>
    </w:p>
    <w:p w14:paraId="7BB63284" w14:textId="5CEC9F4B" w:rsidR="00902ADA" w:rsidRDefault="00902ADA">
      <w:pPr>
        <w:jc w:val="left"/>
        <w:rPr>
          <w:rFonts w:ascii="Arial" w:hAnsi="Arial" w:cs="Arial"/>
          <w:sz w:val="18"/>
          <w:szCs w:val="18"/>
        </w:rPr>
      </w:pPr>
      <w:r>
        <w:rPr>
          <w:rFonts w:ascii="Arial" w:hAnsi="Arial" w:cs="Arial"/>
          <w:sz w:val="18"/>
          <w:szCs w:val="18"/>
        </w:rPr>
        <w:br w:type="page"/>
      </w:r>
    </w:p>
    <w:p w14:paraId="1AEBD4F8" w14:textId="77777777" w:rsidR="008955CB" w:rsidRPr="00BD4816" w:rsidRDefault="00557A2C" w:rsidP="008955CB">
      <w:pPr>
        <w:jc w:val="center"/>
        <w:rPr>
          <w:rFonts w:ascii="Arial" w:hAnsi="Arial" w:cs="Arial"/>
          <w:b/>
          <w:i/>
          <w:sz w:val="18"/>
          <w:szCs w:val="18"/>
        </w:rPr>
      </w:pPr>
      <w:r w:rsidRPr="00BD4816">
        <w:rPr>
          <w:rFonts w:ascii="Arial" w:hAnsi="Arial" w:cs="Arial"/>
          <w:b/>
          <w:sz w:val="18"/>
          <w:szCs w:val="18"/>
        </w:rPr>
        <w:t>R</w:t>
      </w:r>
      <w:r w:rsidR="008955CB" w:rsidRPr="00BD4816">
        <w:rPr>
          <w:rFonts w:ascii="Arial" w:hAnsi="Arial" w:cs="Arial"/>
          <w:b/>
          <w:sz w:val="18"/>
          <w:szCs w:val="18"/>
        </w:rPr>
        <w:t>85</w:t>
      </w:r>
      <w:r w:rsidR="008955CB" w:rsidRPr="00BD4816">
        <w:rPr>
          <w:rFonts w:ascii="Arial" w:hAnsi="Arial" w:cs="Arial"/>
          <w:b/>
          <w:sz w:val="18"/>
          <w:szCs w:val="18"/>
        </w:rPr>
        <w:tab/>
      </w:r>
      <w:commentRangeStart w:id="10"/>
      <w:r w:rsidR="008955CB" w:rsidRPr="00BD4816">
        <w:rPr>
          <w:rFonts w:ascii="Arial" w:hAnsi="Arial" w:cs="Arial"/>
          <w:b/>
          <w:sz w:val="18"/>
          <w:szCs w:val="18"/>
          <w:u w:val="single"/>
        </w:rPr>
        <w:t>GEOTEXTILES</w:t>
      </w:r>
      <w:r w:rsidR="008955CB" w:rsidRPr="00BD4816">
        <w:rPr>
          <w:rFonts w:ascii="Arial" w:hAnsi="Arial" w:cs="Arial"/>
          <w:b/>
          <w:i/>
          <w:sz w:val="18"/>
          <w:szCs w:val="18"/>
          <w:u w:val="single"/>
        </w:rPr>
        <w:t xml:space="preserve"> </w:t>
      </w:r>
      <w:commentRangeEnd w:id="10"/>
      <w:r w:rsidR="008955CB" w:rsidRPr="00BD4816">
        <w:rPr>
          <w:rFonts w:ascii="Arial" w:hAnsi="Arial" w:cs="Arial"/>
          <w:b/>
          <w:i/>
          <w:sz w:val="18"/>
          <w:szCs w:val="18"/>
          <w:u w:val="single"/>
        </w:rPr>
        <w:commentReference w:id="10"/>
      </w:r>
    </w:p>
    <w:p w14:paraId="6455F14D" w14:textId="77777777" w:rsidR="008955CB" w:rsidRPr="00BD4816" w:rsidRDefault="008955CB" w:rsidP="008955CB">
      <w:pPr>
        <w:jc w:val="left"/>
        <w:rPr>
          <w:rFonts w:ascii="Arial" w:hAnsi="Arial" w:cs="Arial"/>
          <w:i/>
          <w:sz w:val="18"/>
          <w:szCs w:val="18"/>
        </w:rPr>
      </w:pPr>
    </w:p>
    <w:p w14:paraId="5017148D" w14:textId="77777777" w:rsidR="008955CB" w:rsidRPr="00BD4816" w:rsidRDefault="008955CB" w:rsidP="008955CB">
      <w:pPr>
        <w:jc w:val="left"/>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644"/>
        <w:gridCol w:w="4140"/>
      </w:tblGrid>
      <w:tr w:rsidR="008955CB" w:rsidRPr="00BD4816" w14:paraId="3363E062" w14:textId="77777777">
        <w:trPr>
          <w:cantSplit/>
        </w:trPr>
        <w:tc>
          <w:tcPr>
            <w:tcW w:w="5324" w:type="dxa"/>
            <w:gridSpan w:val="2"/>
          </w:tcPr>
          <w:p w14:paraId="207C4F8C" w14:textId="77777777" w:rsidR="008955CB" w:rsidRPr="00BD4816" w:rsidRDefault="008955CB" w:rsidP="00726F6B">
            <w:pPr>
              <w:spacing w:before="120" w:after="120"/>
              <w:jc w:val="center"/>
              <w:rPr>
                <w:rFonts w:ascii="Arial" w:hAnsi="Arial" w:cs="Arial"/>
                <w:b/>
                <w:i/>
                <w:sz w:val="18"/>
                <w:szCs w:val="18"/>
              </w:rPr>
            </w:pPr>
            <w:r w:rsidRPr="00BD4816">
              <w:rPr>
                <w:rFonts w:ascii="Arial" w:hAnsi="Arial" w:cs="Arial"/>
                <w:b/>
                <w:i/>
                <w:sz w:val="18"/>
                <w:szCs w:val="18"/>
              </w:rPr>
              <w:t>Geotextile Application (Table 5)</w:t>
            </w:r>
          </w:p>
        </w:tc>
        <w:tc>
          <w:tcPr>
            <w:tcW w:w="4140" w:type="dxa"/>
          </w:tcPr>
          <w:p w14:paraId="5C047E08" w14:textId="77777777" w:rsidR="008955CB" w:rsidRPr="00BD4816" w:rsidRDefault="008955CB" w:rsidP="00726F6B">
            <w:pPr>
              <w:spacing w:before="120" w:after="120"/>
              <w:jc w:val="center"/>
              <w:rPr>
                <w:rFonts w:ascii="Arial" w:hAnsi="Arial" w:cs="Arial"/>
                <w:b/>
                <w:i/>
                <w:sz w:val="18"/>
                <w:szCs w:val="18"/>
              </w:rPr>
            </w:pPr>
            <w:r w:rsidRPr="00BD4816">
              <w:rPr>
                <w:rFonts w:ascii="Arial" w:hAnsi="Arial" w:cs="Arial"/>
                <w:b/>
                <w:i/>
                <w:sz w:val="18"/>
                <w:szCs w:val="18"/>
              </w:rPr>
              <w:t>Site Specific Details</w:t>
            </w:r>
          </w:p>
        </w:tc>
      </w:tr>
      <w:tr w:rsidR="008955CB" w:rsidRPr="00BD4816" w14:paraId="4AA0FD45" w14:textId="77777777">
        <w:tc>
          <w:tcPr>
            <w:tcW w:w="680" w:type="dxa"/>
          </w:tcPr>
          <w:p w14:paraId="19A3E386" w14:textId="77777777" w:rsidR="008955CB" w:rsidRPr="00BD4816" w:rsidRDefault="008955CB" w:rsidP="00726F6B">
            <w:pPr>
              <w:rPr>
                <w:rFonts w:ascii="Arial" w:hAnsi="Arial" w:cs="Arial"/>
                <w:i/>
                <w:sz w:val="18"/>
                <w:szCs w:val="18"/>
              </w:rPr>
            </w:pPr>
            <w:r w:rsidRPr="00BD4816">
              <w:rPr>
                <w:rFonts w:ascii="Arial" w:hAnsi="Arial" w:cs="Arial"/>
                <w:i/>
                <w:sz w:val="18"/>
                <w:szCs w:val="18"/>
              </w:rPr>
              <w:t>G1</w:t>
            </w:r>
          </w:p>
        </w:tc>
        <w:tc>
          <w:tcPr>
            <w:tcW w:w="4644" w:type="dxa"/>
          </w:tcPr>
          <w:p w14:paraId="3F5C4FF1" w14:textId="77777777" w:rsidR="008955CB" w:rsidRPr="00BD4816" w:rsidRDefault="008955CB" w:rsidP="00726F6B">
            <w:pPr>
              <w:rPr>
                <w:rFonts w:ascii="Arial" w:hAnsi="Arial" w:cs="Arial"/>
                <w:i/>
                <w:sz w:val="18"/>
                <w:szCs w:val="18"/>
              </w:rPr>
            </w:pPr>
            <w:r w:rsidRPr="00BD4816">
              <w:rPr>
                <w:rFonts w:ascii="Arial" w:hAnsi="Arial" w:cs="Arial"/>
                <w:i/>
                <w:sz w:val="18"/>
                <w:szCs w:val="18"/>
              </w:rPr>
              <w:t>Geotextile used under / within embankments for separation function.</w:t>
            </w:r>
          </w:p>
        </w:tc>
        <w:tc>
          <w:tcPr>
            <w:tcW w:w="4140" w:type="dxa"/>
          </w:tcPr>
          <w:p w14:paraId="5373963C" w14:textId="77777777" w:rsidR="008955CB" w:rsidRPr="00BD4816" w:rsidRDefault="008955CB" w:rsidP="00726F6B">
            <w:pPr>
              <w:rPr>
                <w:rFonts w:ascii="Arial" w:hAnsi="Arial" w:cs="Arial"/>
                <w:i/>
                <w:sz w:val="18"/>
                <w:szCs w:val="18"/>
              </w:rPr>
            </w:pPr>
            <w:r w:rsidRPr="00BD4816">
              <w:rPr>
                <w:rFonts w:ascii="Arial" w:hAnsi="Arial" w:cs="Arial"/>
                <w:i/>
                <w:sz w:val="18"/>
                <w:szCs w:val="18"/>
              </w:rPr>
              <w:t>Maximum nominal</w:t>
            </w:r>
          </w:p>
          <w:p w14:paraId="145752CB" w14:textId="77777777" w:rsidR="008955CB" w:rsidRPr="00BD4816" w:rsidRDefault="008955CB" w:rsidP="00726F6B">
            <w:pPr>
              <w:rPr>
                <w:rFonts w:ascii="Arial" w:hAnsi="Arial" w:cs="Arial"/>
                <w:i/>
                <w:sz w:val="18"/>
                <w:szCs w:val="18"/>
              </w:rPr>
            </w:pPr>
            <w:r w:rsidRPr="00BD4816">
              <w:rPr>
                <w:rFonts w:ascii="Arial" w:hAnsi="Arial" w:cs="Arial"/>
                <w:i/>
                <w:sz w:val="18"/>
                <w:szCs w:val="18"/>
              </w:rPr>
              <w:t>Fill stone size (D</w:t>
            </w:r>
            <w:r w:rsidRPr="00BD4816">
              <w:rPr>
                <w:rFonts w:ascii="Arial" w:hAnsi="Arial" w:cs="Arial"/>
                <w:i/>
                <w:sz w:val="18"/>
                <w:szCs w:val="18"/>
                <w:vertAlign w:val="subscript"/>
              </w:rPr>
              <w:t>85</w:t>
            </w:r>
            <w:r w:rsidRPr="00BD4816">
              <w:rPr>
                <w:rFonts w:ascii="Arial" w:hAnsi="Arial" w:cs="Arial"/>
                <w:i/>
                <w:sz w:val="18"/>
                <w:szCs w:val="18"/>
              </w:rPr>
              <w:t xml:space="preserve">):. . . . . . . . . .mm </w:t>
            </w:r>
          </w:p>
          <w:p w14:paraId="750FE4CC" w14:textId="77777777" w:rsidR="008955CB" w:rsidRPr="00BD4816" w:rsidRDefault="008955CB" w:rsidP="00726F6B">
            <w:pPr>
              <w:rPr>
                <w:rFonts w:ascii="Arial" w:hAnsi="Arial" w:cs="Arial"/>
                <w:i/>
                <w:sz w:val="18"/>
                <w:szCs w:val="18"/>
              </w:rPr>
            </w:pPr>
          </w:p>
          <w:p w14:paraId="7DC96901"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Site subgrade </w:t>
            </w:r>
            <w:proofErr w:type="spellStart"/>
            <w:r w:rsidRPr="00BD4816">
              <w:rPr>
                <w:rFonts w:ascii="Arial" w:hAnsi="Arial" w:cs="Arial"/>
                <w:i/>
                <w:sz w:val="18"/>
                <w:szCs w:val="18"/>
              </w:rPr>
              <w:t>CBR</w:t>
            </w:r>
            <w:proofErr w:type="spellEnd"/>
            <w:r w:rsidRPr="00BD4816">
              <w:rPr>
                <w:rFonts w:ascii="Arial" w:hAnsi="Arial" w:cs="Arial"/>
                <w:i/>
                <w:sz w:val="18"/>
                <w:szCs w:val="18"/>
              </w:rPr>
              <w:t>: . . . . . . . . . . . . .</w:t>
            </w:r>
          </w:p>
          <w:p w14:paraId="32CE5828" w14:textId="77777777" w:rsidR="008955CB" w:rsidRPr="00BD4816" w:rsidRDefault="008955CB" w:rsidP="00726F6B">
            <w:pPr>
              <w:rPr>
                <w:rFonts w:ascii="Arial" w:hAnsi="Arial" w:cs="Arial"/>
                <w:i/>
                <w:sz w:val="18"/>
                <w:szCs w:val="18"/>
              </w:rPr>
            </w:pPr>
          </w:p>
          <w:p w14:paraId="3118B5B2" w14:textId="77777777" w:rsidR="008955CB" w:rsidRPr="00BD4816" w:rsidRDefault="008955CB" w:rsidP="00726F6B">
            <w:pPr>
              <w:rPr>
                <w:rFonts w:ascii="Arial" w:hAnsi="Arial" w:cs="Arial"/>
                <w:i/>
                <w:sz w:val="18"/>
                <w:szCs w:val="18"/>
              </w:rPr>
            </w:pPr>
            <w:r w:rsidRPr="00BD4816">
              <w:rPr>
                <w:rFonts w:ascii="Arial" w:hAnsi="Arial" w:cs="Arial"/>
                <w:i/>
                <w:sz w:val="18"/>
                <w:szCs w:val="18"/>
              </w:rPr>
              <w:t>Site soil type: Granular / Cohesive</w:t>
            </w:r>
          </w:p>
          <w:p w14:paraId="1BFF4C3A" w14:textId="77777777" w:rsidR="008955CB" w:rsidRPr="00BD4816" w:rsidRDefault="008955CB" w:rsidP="00726F6B">
            <w:pPr>
              <w:rPr>
                <w:rFonts w:ascii="Arial" w:hAnsi="Arial" w:cs="Arial"/>
                <w:i/>
                <w:sz w:val="18"/>
                <w:szCs w:val="18"/>
              </w:rPr>
            </w:pPr>
            <w:r w:rsidRPr="00BD4816">
              <w:rPr>
                <w:rFonts w:ascii="Arial" w:hAnsi="Arial" w:cs="Arial"/>
                <w:i/>
                <w:sz w:val="18"/>
                <w:szCs w:val="18"/>
              </w:rPr>
              <w:t>(delete whichever is not applicable)</w:t>
            </w:r>
          </w:p>
          <w:p w14:paraId="2C1C0964" w14:textId="77777777" w:rsidR="008955CB" w:rsidRPr="00BD4816" w:rsidRDefault="008955CB" w:rsidP="00726F6B">
            <w:pPr>
              <w:rPr>
                <w:rFonts w:ascii="Arial" w:hAnsi="Arial" w:cs="Arial"/>
                <w:i/>
                <w:sz w:val="18"/>
                <w:szCs w:val="18"/>
              </w:rPr>
            </w:pPr>
          </w:p>
        </w:tc>
      </w:tr>
      <w:tr w:rsidR="008955CB" w:rsidRPr="00BD4816" w14:paraId="02425F08" w14:textId="77777777">
        <w:tc>
          <w:tcPr>
            <w:tcW w:w="680" w:type="dxa"/>
          </w:tcPr>
          <w:p w14:paraId="1D2125E5" w14:textId="77777777" w:rsidR="008955CB" w:rsidRPr="00BD4816" w:rsidRDefault="008955CB" w:rsidP="00726F6B">
            <w:pPr>
              <w:rPr>
                <w:rFonts w:ascii="Arial" w:hAnsi="Arial" w:cs="Arial"/>
                <w:i/>
                <w:sz w:val="18"/>
                <w:szCs w:val="18"/>
              </w:rPr>
            </w:pPr>
            <w:r w:rsidRPr="00BD4816">
              <w:rPr>
                <w:rFonts w:ascii="Arial" w:hAnsi="Arial" w:cs="Arial"/>
                <w:i/>
                <w:sz w:val="18"/>
                <w:szCs w:val="18"/>
              </w:rPr>
              <w:t>G2</w:t>
            </w:r>
          </w:p>
          <w:p w14:paraId="1BB79643" w14:textId="77777777" w:rsidR="008955CB" w:rsidRPr="00BD4816" w:rsidRDefault="008955CB" w:rsidP="00726F6B">
            <w:pPr>
              <w:rPr>
                <w:rFonts w:ascii="Arial" w:hAnsi="Arial" w:cs="Arial"/>
                <w:i/>
                <w:sz w:val="18"/>
                <w:szCs w:val="18"/>
              </w:rPr>
            </w:pPr>
          </w:p>
          <w:p w14:paraId="6D0C5A89" w14:textId="77777777" w:rsidR="008955CB" w:rsidRPr="00BD4816" w:rsidRDefault="008955CB" w:rsidP="00726F6B">
            <w:pPr>
              <w:rPr>
                <w:rFonts w:ascii="Arial" w:hAnsi="Arial" w:cs="Arial"/>
                <w:i/>
                <w:sz w:val="18"/>
                <w:szCs w:val="18"/>
              </w:rPr>
            </w:pPr>
          </w:p>
          <w:p w14:paraId="0DFA1D94" w14:textId="77777777" w:rsidR="008955CB" w:rsidRPr="00BD4816" w:rsidRDefault="008955CB" w:rsidP="00726F6B">
            <w:pPr>
              <w:rPr>
                <w:rFonts w:ascii="Arial" w:hAnsi="Arial" w:cs="Arial"/>
                <w:i/>
                <w:sz w:val="18"/>
                <w:szCs w:val="18"/>
              </w:rPr>
            </w:pPr>
          </w:p>
          <w:p w14:paraId="4F4D6825" w14:textId="77777777" w:rsidR="008955CB" w:rsidRPr="00BD4816" w:rsidRDefault="008955CB" w:rsidP="00726F6B">
            <w:pPr>
              <w:rPr>
                <w:rFonts w:ascii="Arial" w:hAnsi="Arial" w:cs="Arial"/>
                <w:i/>
                <w:sz w:val="18"/>
                <w:szCs w:val="18"/>
              </w:rPr>
            </w:pPr>
            <w:r w:rsidRPr="00BD4816">
              <w:rPr>
                <w:rFonts w:ascii="Arial" w:hAnsi="Arial" w:cs="Arial"/>
                <w:i/>
                <w:sz w:val="18"/>
                <w:szCs w:val="18"/>
              </w:rPr>
              <w:t>Note</w:t>
            </w:r>
          </w:p>
        </w:tc>
        <w:tc>
          <w:tcPr>
            <w:tcW w:w="4644" w:type="dxa"/>
          </w:tcPr>
          <w:p w14:paraId="67A121D0" w14:textId="77777777" w:rsidR="008955CB" w:rsidRPr="00BD4816" w:rsidRDefault="008955CB" w:rsidP="00726F6B">
            <w:pPr>
              <w:rPr>
                <w:rFonts w:ascii="Arial" w:hAnsi="Arial" w:cs="Arial"/>
                <w:i/>
                <w:sz w:val="18"/>
                <w:szCs w:val="18"/>
              </w:rPr>
            </w:pPr>
            <w:r w:rsidRPr="00BD4816">
              <w:rPr>
                <w:rFonts w:ascii="Arial" w:hAnsi="Arial" w:cs="Arial"/>
                <w:i/>
                <w:sz w:val="18"/>
                <w:szCs w:val="18"/>
              </w:rPr>
              <w:t>Geotextiles used under / within embankments for combined filtration and separation functions including drainage blankets.</w:t>
            </w:r>
          </w:p>
          <w:p w14:paraId="2B9B289E" w14:textId="77777777" w:rsidR="008955CB" w:rsidRPr="00BD4816" w:rsidRDefault="008955CB" w:rsidP="00726F6B">
            <w:pPr>
              <w:rPr>
                <w:rFonts w:ascii="Arial" w:hAnsi="Arial" w:cs="Arial"/>
                <w:i/>
                <w:sz w:val="18"/>
                <w:szCs w:val="18"/>
              </w:rPr>
            </w:pPr>
          </w:p>
          <w:p w14:paraId="7A71F921"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Site subgrade conditions with </w:t>
            </w:r>
            <w:proofErr w:type="spellStart"/>
            <w:r w:rsidRPr="00BD4816">
              <w:rPr>
                <w:rFonts w:ascii="Arial" w:hAnsi="Arial" w:cs="Arial"/>
                <w:i/>
                <w:sz w:val="18"/>
                <w:szCs w:val="18"/>
              </w:rPr>
              <w:t>CBR</w:t>
            </w:r>
            <w:proofErr w:type="spellEnd"/>
            <w:r w:rsidRPr="00BD4816">
              <w:rPr>
                <w:rFonts w:ascii="Arial" w:hAnsi="Arial" w:cs="Arial"/>
                <w:i/>
                <w:sz w:val="18"/>
                <w:szCs w:val="18"/>
              </w:rPr>
              <w:t xml:space="preserve"> </w:t>
            </w:r>
            <w:r w:rsidRPr="00BD4816">
              <w:rPr>
                <w:rFonts w:ascii="Arial" w:hAnsi="Arial" w:cs="Arial"/>
                <w:i/>
                <w:sz w:val="18"/>
                <w:szCs w:val="18"/>
              </w:rPr>
              <w:sym w:font="Symbol" w:char="F0A3"/>
            </w:r>
            <w:r w:rsidRPr="00BD4816">
              <w:rPr>
                <w:rFonts w:ascii="Arial" w:hAnsi="Arial" w:cs="Arial"/>
                <w:i/>
                <w:sz w:val="18"/>
                <w:szCs w:val="18"/>
              </w:rPr>
              <w:t xml:space="preserve"> 3 </w:t>
            </w:r>
            <w:r w:rsidR="004C3925" w:rsidRPr="00BD4816">
              <w:rPr>
                <w:rFonts w:ascii="Arial" w:hAnsi="Arial" w:cs="Arial"/>
                <w:i/>
                <w:sz w:val="18"/>
                <w:szCs w:val="18"/>
              </w:rPr>
              <w:t>must</w:t>
            </w:r>
            <w:r w:rsidRPr="00BD4816">
              <w:rPr>
                <w:rFonts w:ascii="Arial" w:hAnsi="Arial" w:cs="Arial"/>
                <w:i/>
                <w:sz w:val="18"/>
                <w:szCs w:val="18"/>
              </w:rPr>
              <w:t xml:space="preserve"> apply in the selection of geotextile strength class in accordance with Table 6.</w:t>
            </w:r>
          </w:p>
          <w:p w14:paraId="016F6EFD" w14:textId="77777777" w:rsidR="008955CB" w:rsidRPr="00BD4816" w:rsidRDefault="008955CB" w:rsidP="00726F6B">
            <w:pPr>
              <w:rPr>
                <w:rFonts w:ascii="Arial" w:hAnsi="Arial" w:cs="Arial"/>
                <w:i/>
                <w:sz w:val="18"/>
                <w:szCs w:val="18"/>
              </w:rPr>
            </w:pPr>
          </w:p>
        </w:tc>
        <w:tc>
          <w:tcPr>
            <w:tcW w:w="4140" w:type="dxa"/>
          </w:tcPr>
          <w:p w14:paraId="2B018719" w14:textId="77777777" w:rsidR="008955CB" w:rsidRPr="00BD4816" w:rsidRDefault="008955CB" w:rsidP="00726F6B">
            <w:pPr>
              <w:rPr>
                <w:rFonts w:ascii="Arial" w:hAnsi="Arial" w:cs="Arial"/>
                <w:i/>
                <w:sz w:val="18"/>
                <w:szCs w:val="18"/>
              </w:rPr>
            </w:pPr>
            <w:r w:rsidRPr="00BD4816">
              <w:rPr>
                <w:rFonts w:ascii="Arial" w:hAnsi="Arial" w:cs="Arial"/>
                <w:i/>
                <w:sz w:val="18"/>
                <w:szCs w:val="18"/>
              </w:rPr>
              <w:t>Maximum nominal</w:t>
            </w:r>
          </w:p>
          <w:p w14:paraId="74A8A3D8" w14:textId="77777777" w:rsidR="008955CB" w:rsidRPr="00BD4816" w:rsidRDefault="008955CB" w:rsidP="00726F6B">
            <w:pPr>
              <w:rPr>
                <w:rFonts w:ascii="Arial" w:hAnsi="Arial" w:cs="Arial"/>
                <w:i/>
                <w:sz w:val="18"/>
                <w:szCs w:val="18"/>
              </w:rPr>
            </w:pPr>
            <w:r w:rsidRPr="00BD4816">
              <w:rPr>
                <w:rFonts w:ascii="Arial" w:hAnsi="Arial" w:cs="Arial"/>
                <w:i/>
                <w:sz w:val="18"/>
                <w:szCs w:val="18"/>
              </w:rPr>
              <w:t>Fill stone size (D</w:t>
            </w:r>
            <w:r w:rsidRPr="00BD4816">
              <w:rPr>
                <w:rFonts w:ascii="Arial" w:hAnsi="Arial" w:cs="Arial"/>
                <w:i/>
                <w:sz w:val="18"/>
                <w:szCs w:val="18"/>
                <w:vertAlign w:val="subscript"/>
              </w:rPr>
              <w:t>85</w:t>
            </w:r>
            <w:r w:rsidRPr="00BD4816">
              <w:rPr>
                <w:rFonts w:ascii="Arial" w:hAnsi="Arial" w:cs="Arial"/>
                <w:i/>
                <w:sz w:val="18"/>
                <w:szCs w:val="18"/>
              </w:rPr>
              <w:t>):. . . . . . . . . .mm</w:t>
            </w:r>
          </w:p>
          <w:p w14:paraId="04A2920A" w14:textId="77777777" w:rsidR="008955CB" w:rsidRPr="00BD4816" w:rsidRDefault="008955CB" w:rsidP="00726F6B">
            <w:pPr>
              <w:rPr>
                <w:rFonts w:ascii="Arial" w:hAnsi="Arial" w:cs="Arial"/>
                <w:i/>
                <w:sz w:val="18"/>
                <w:szCs w:val="18"/>
              </w:rPr>
            </w:pPr>
          </w:p>
          <w:p w14:paraId="6BC94F8A" w14:textId="77777777" w:rsidR="008955CB" w:rsidRPr="00BD4816" w:rsidRDefault="008955CB" w:rsidP="00726F6B">
            <w:pPr>
              <w:rPr>
                <w:rFonts w:ascii="Arial" w:hAnsi="Arial" w:cs="Arial"/>
                <w:i/>
                <w:sz w:val="18"/>
                <w:szCs w:val="18"/>
              </w:rPr>
            </w:pPr>
          </w:p>
          <w:p w14:paraId="24FD4D08" w14:textId="77777777" w:rsidR="008955CB" w:rsidRPr="00BD4816" w:rsidRDefault="008955CB" w:rsidP="00726F6B">
            <w:pPr>
              <w:rPr>
                <w:rFonts w:ascii="Arial" w:hAnsi="Arial" w:cs="Arial"/>
                <w:i/>
                <w:sz w:val="18"/>
                <w:szCs w:val="18"/>
              </w:rPr>
            </w:pPr>
            <w:r w:rsidRPr="00BD4816">
              <w:rPr>
                <w:rFonts w:ascii="Arial" w:hAnsi="Arial" w:cs="Arial"/>
                <w:i/>
                <w:sz w:val="18"/>
                <w:szCs w:val="18"/>
              </w:rPr>
              <w:t>Site soil type: Granular / Cohesive</w:t>
            </w:r>
          </w:p>
          <w:p w14:paraId="2480F4F7" w14:textId="77777777" w:rsidR="008955CB" w:rsidRPr="00BD4816" w:rsidRDefault="008955CB" w:rsidP="00726F6B">
            <w:pPr>
              <w:rPr>
                <w:rFonts w:ascii="Arial" w:hAnsi="Arial" w:cs="Arial"/>
                <w:i/>
                <w:sz w:val="18"/>
                <w:szCs w:val="18"/>
              </w:rPr>
            </w:pPr>
            <w:r w:rsidRPr="00BD4816">
              <w:rPr>
                <w:rFonts w:ascii="Arial" w:hAnsi="Arial" w:cs="Arial"/>
                <w:i/>
                <w:sz w:val="18"/>
                <w:szCs w:val="18"/>
              </w:rPr>
              <w:t>(delete whichever is not applicable)</w:t>
            </w:r>
          </w:p>
        </w:tc>
      </w:tr>
      <w:tr w:rsidR="008955CB" w:rsidRPr="00BD4816" w14:paraId="19462927" w14:textId="77777777">
        <w:tc>
          <w:tcPr>
            <w:tcW w:w="680" w:type="dxa"/>
          </w:tcPr>
          <w:p w14:paraId="47446B54" w14:textId="77777777" w:rsidR="008955CB" w:rsidRPr="00BD4816" w:rsidRDefault="008955CB" w:rsidP="00726F6B">
            <w:pPr>
              <w:rPr>
                <w:rFonts w:ascii="Arial" w:hAnsi="Arial" w:cs="Arial"/>
                <w:i/>
                <w:sz w:val="18"/>
                <w:szCs w:val="18"/>
              </w:rPr>
            </w:pPr>
            <w:r w:rsidRPr="00BD4816">
              <w:rPr>
                <w:rFonts w:ascii="Arial" w:hAnsi="Arial" w:cs="Arial"/>
                <w:i/>
                <w:sz w:val="18"/>
                <w:szCs w:val="18"/>
              </w:rPr>
              <w:t>G3</w:t>
            </w:r>
          </w:p>
        </w:tc>
        <w:tc>
          <w:tcPr>
            <w:tcW w:w="4644" w:type="dxa"/>
          </w:tcPr>
          <w:p w14:paraId="26D662EA" w14:textId="77777777" w:rsidR="008955CB" w:rsidRPr="00BD4816" w:rsidRDefault="008955CB" w:rsidP="00726F6B">
            <w:pPr>
              <w:rPr>
                <w:rFonts w:ascii="Arial" w:hAnsi="Arial" w:cs="Arial"/>
                <w:i/>
                <w:sz w:val="18"/>
                <w:szCs w:val="18"/>
              </w:rPr>
            </w:pPr>
            <w:r w:rsidRPr="00BD4816">
              <w:rPr>
                <w:rFonts w:ascii="Arial" w:hAnsi="Arial" w:cs="Arial"/>
                <w:i/>
                <w:sz w:val="18"/>
                <w:szCs w:val="18"/>
              </w:rPr>
              <w:t>Geotextiles used in Subsoil Drains and Trench Drains</w:t>
            </w:r>
          </w:p>
        </w:tc>
        <w:tc>
          <w:tcPr>
            <w:tcW w:w="4140" w:type="dxa"/>
          </w:tcPr>
          <w:p w14:paraId="099D7CFC" w14:textId="77777777" w:rsidR="008955CB" w:rsidRPr="00BD4816" w:rsidRDefault="008955CB" w:rsidP="00726F6B">
            <w:pPr>
              <w:rPr>
                <w:rFonts w:ascii="Arial" w:hAnsi="Arial" w:cs="Arial"/>
                <w:i/>
                <w:sz w:val="18"/>
                <w:szCs w:val="18"/>
              </w:rPr>
            </w:pPr>
            <w:r w:rsidRPr="00BD4816">
              <w:rPr>
                <w:rFonts w:ascii="Arial" w:hAnsi="Arial" w:cs="Arial"/>
                <w:i/>
                <w:sz w:val="18"/>
                <w:szCs w:val="18"/>
              </w:rPr>
              <w:t>Maximum nominal</w:t>
            </w:r>
          </w:p>
          <w:p w14:paraId="79D07814" w14:textId="77777777" w:rsidR="008955CB" w:rsidRPr="00BD4816" w:rsidRDefault="008955CB" w:rsidP="00726F6B">
            <w:pPr>
              <w:rPr>
                <w:rFonts w:ascii="Arial" w:hAnsi="Arial" w:cs="Arial"/>
                <w:i/>
                <w:sz w:val="18"/>
                <w:szCs w:val="18"/>
              </w:rPr>
            </w:pPr>
            <w:r w:rsidRPr="00BD4816">
              <w:rPr>
                <w:rFonts w:ascii="Arial" w:hAnsi="Arial" w:cs="Arial"/>
                <w:i/>
                <w:sz w:val="18"/>
                <w:szCs w:val="18"/>
              </w:rPr>
              <w:t>Fill stone size (D</w:t>
            </w:r>
            <w:r w:rsidRPr="00BD4816">
              <w:rPr>
                <w:rFonts w:ascii="Arial" w:hAnsi="Arial" w:cs="Arial"/>
                <w:i/>
                <w:sz w:val="18"/>
                <w:szCs w:val="18"/>
                <w:vertAlign w:val="subscript"/>
              </w:rPr>
              <w:t>85</w:t>
            </w:r>
            <w:r w:rsidRPr="00BD4816">
              <w:rPr>
                <w:rFonts w:ascii="Arial" w:hAnsi="Arial" w:cs="Arial"/>
                <w:i/>
                <w:sz w:val="18"/>
                <w:szCs w:val="18"/>
              </w:rPr>
              <w:t>):. . . . . . . . . .mm</w:t>
            </w:r>
          </w:p>
          <w:p w14:paraId="4D9BA1BC" w14:textId="77777777" w:rsidR="008955CB" w:rsidRPr="00BD4816" w:rsidRDefault="008955CB" w:rsidP="00726F6B">
            <w:pPr>
              <w:rPr>
                <w:rFonts w:ascii="Arial" w:hAnsi="Arial" w:cs="Arial"/>
                <w:i/>
                <w:sz w:val="18"/>
                <w:szCs w:val="18"/>
              </w:rPr>
            </w:pPr>
          </w:p>
          <w:p w14:paraId="6698768C"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Maximum Trench </w:t>
            </w:r>
          </w:p>
          <w:p w14:paraId="0208BD1E" w14:textId="77777777" w:rsidR="008955CB" w:rsidRPr="00BD4816" w:rsidRDefault="008955CB" w:rsidP="00726F6B">
            <w:pPr>
              <w:rPr>
                <w:rFonts w:ascii="Arial" w:hAnsi="Arial" w:cs="Arial"/>
                <w:i/>
                <w:sz w:val="18"/>
                <w:szCs w:val="18"/>
              </w:rPr>
            </w:pPr>
            <w:r w:rsidRPr="00BD4816">
              <w:rPr>
                <w:rFonts w:ascii="Arial" w:hAnsi="Arial" w:cs="Arial"/>
                <w:i/>
                <w:sz w:val="18"/>
                <w:szCs w:val="18"/>
              </w:rPr>
              <w:t>Depth (metres): . . . . . . . . . . . . . . . .</w:t>
            </w:r>
          </w:p>
          <w:p w14:paraId="244BDCBA" w14:textId="77777777" w:rsidR="008955CB" w:rsidRPr="00BD4816" w:rsidRDefault="008955CB" w:rsidP="00726F6B">
            <w:pPr>
              <w:rPr>
                <w:rFonts w:ascii="Arial" w:hAnsi="Arial" w:cs="Arial"/>
                <w:i/>
                <w:sz w:val="18"/>
                <w:szCs w:val="18"/>
              </w:rPr>
            </w:pPr>
          </w:p>
          <w:p w14:paraId="0D5F813A" w14:textId="77777777" w:rsidR="008955CB" w:rsidRPr="00BD4816" w:rsidRDefault="008955CB" w:rsidP="00726F6B">
            <w:pPr>
              <w:rPr>
                <w:rFonts w:ascii="Arial" w:hAnsi="Arial" w:cs="Arial"/>
                <w:i/>
                <w:sz w:val="18"/>
                <w:szCs w:val="18"/>
              </w:rPr>
            </w:pPr>
            <w:r w:rsidRPr="00BD4816">
              <w:rPr>
                <w:rFonts w:ascii="Arial" w:hAnsi="Arial" w:cs="Arial"/>
                <w:i/>
                <w:sz w:val="18"/>
                <w:szCs w:val="18"/>
              </w:rPr>
              <w:t>Site soil type: Granular / Cohesive</w:t>
            </w:r>
          </w:p>
          <w:p w14:paraId="23ED3449" w14:textId="77777777" w:rsidR="008955CB" w:rsidRPr="00BD4816" w:rsidRDefault="008955CB" w:rsidP="00726F6B">
            <w:pPr>
              <w:rPr>
                <w:rFonts w:ascii="Arial" w:hAnsi="Arial" w:cs="Arial"/>
                <w:i/>
                <w:sz w:val="18"/>
                <w:szCs w:val="18"/>
              </w:rPr>
            </w:pPr>
            <w:r w:rsidRPr="00BD4816">
              <w:rPr>
                <w:rFonts w:ascii="Arial" w:hAnsi="Arial" w:cs="Arial"/>
                <w:i/>
                <w:sz w:val="18"/>
                <w:szCs w:val="18"/>
              </w:rPr>
              <w:t>(delete whichever is not applicable)</w:t>
            </w:r>
          </w:p>
          <w:p w14:paraId="5DFBA06C" w14:textId="77777777" w:rsidR="008955CB" w:rsidRPr="00BD4816" w:rsidRDefault="008955CB" w:rsidP="00726F6B">
            <w:pPr>
              <w:rPr>
                <w:rFonts w:ascii="Arial" w:hAnsi="Arial" w:cs="Arial"/>
                <w:i/>
                <w:sz w:val="18"/>
                <w:szCs w:val="18"/>
              </w:rPr>
            </w:pPr>
          </w:p>
        </w:tc>
      </w:tr>
      <w:tr w:rsidR="008955CB" w:rsidRPr="00BD4816" w14:paraId="396B5E8B" w14:textId="77777777">
        <w:tc>
          <w:tcPr>
            <w:tcW w:w="680" w:type="dxa"/>
          </w:tcPr>
          <w:p w14:paraId="33A56F72" w14:textId="77777777" w:rsidR="008955CB" w:rsidRPr="00BD4816" w:rsidRDefault="008955CB" w:rsidP="00726F6B">
            <w:pPr>
              <w:rPr>
                <w:rFonts w:ascii="Arial" w:hAnsi="Arial" w:cs="Arial"/>
                <w:i/>
                <w:sz w:val="18"/>
                <w:szCs w:val="18"/>
              </w:rPr>
            </w:pPr>
            <w:r w:rsidRPr="00BD4816">
              <w:rPr>
                <w:rFonts w:ascii="Arial" w:hAnsi="Arial" w:cs="Arial"/>
                <w:i/>
                <w:sz w:val="18"/>
                <w:szCs w:val="18"/>
              </w:rPr>
              <w:t>G4</w:t>
            </w:r>
          </w:p>
        </w:tc>
        <w:tc>
          <w:tcPr>
            <w:tcW w:w="4644" w:type="dxa"/>
          </w:tcPr>
          <w:p w14:paraId="6CB13DAE"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Geotextiles used for combination filtration and separation functions behind retaining structures including </w:t>
            </w:r>
            <w:proofErr w:type="gramStart"/>
            <w:r w:rsidRPr="00BD4816">
              <w:rPr>
                <w:rFonts w:ascii="Arial" w:hAnsi="Arial" w:cs="Arial"/>
                <w:i/>
                <w:sz w:val="18"/>
                <w:szCs w:val="18"/>
              </w:rPr>
              <w:t>rock filled</w:t>
            </w:r>
            <w:proofErr w:type="gramEnd"/>
            <w:r w:rsidRPr="00BD4816">
              <w:rPr>
                <w:rFonts w:ascii="Arial" w:hAnsi="Arial" w:cs="Arial"/>
                <w:i/>
                <w:sz w:val="18"/>
                <w:szCs w:val="18"/>
              </w:rPr>
              <w:t xml:space="preserve"> mattresses and over joints of pipes and arches.</w:t>
            </w:r>
          </w:p>
          <w:p w14:paraId="6698312C" w14:textId="77777777" w:rsidR="008955CB" w:rsidRPr="00BD4816" w:rsidRDefault="008955CB" w:rsidP="00726F6B">
            <w:pPr>
              <w:rPr>
                <w:rFonts w:ascii="Arial" w:hAnsi="Arial" w:cs="Arial"/>
                <w:i/>
                <w:sz w:val="18"/>
                <w:szCs w:val="18"/>
              </w:rPr>
            </w:pPr>
          </w:p>
        </w:tc>
        <w:tc>
          <w:tcPr>
            <w:tcW w:w="4140" w:type="dxa"/>
          </w:tcPr>
          <w:p w14:paraId="77A353A6" w14:textId="77777777" w:rsidR="008955CB" w:rsidRPr="00BD4816" w:rsidRDefault="008955CB" w:rsidP="00726F6B">
            <w:pPr>
              <w:rPr>
                <w:rFonts w:ascii="Arial" w:hAnsi="Arial" w:cs="Arial"/>
                <w:i/>
                <w:sz w:val="18"/>
                <w:szCs w:val="18"/>
              </w:rPr>
            </w:pPr>
            <w:r w:rsidRPr="00BD4816">
              <w:rPr>
                <w:rFonts w:ascii="Arial" w:hAnsi="Arial" w:cs="Arial"/>
                <w:i/>
                <w:sz w:val="18"/>
                <w:szCs w:val="18"/>
              </w:rPr>
              <w:t>Type of Structure: . . . . . . . . . . . . . .</w:t>
            </w:r>
          </w:p>
          <w:p w14:paraId="4FCD125F" w14:textId="77777777" w:rsidR="008955CB" w:rsidRPr="00BD4816" w:rsidRDefault="008955CB" w:rsidP="00726F6B">
            <w:pPr>
              <w:rPr>
                <w:rFonts w:ascii="Arial" w:hAnsi="Arial" w:cs="Arial"/>
                <w:i/>
                <w:sz w:val="18"/>
                <w:szCs w:val="18"/>
              </w:rPr>
            </w:pPr>
          </w:p>
          <w:p w14:paraId="0946A526" w14:textId="77777777" w:rsidR="008955CB" w:rsidRPr="00BD4816" w:rsidRDefault="008955CB" w:rsidP="00726F6B">
            <w:pPr>
              <w:rPr>
                <w:rFonts w:ascii="Arial" w:hAnsi="Arial" w:cs="Arial"/>
                <w:i/>
                <w:sz w:val="18"/>
                <w:szCs w:val="18"/>
              </w:rPr>
            </w:pPr>
            <w:r w:rsidRPr="00BD4816">
              <w:rPr>
                <w:rFonts w:ascii="Arial" w:hAnsi="Arial" w:cs="Arial"/>
                <w:i/>
                <w:sz w:val="18"/>
                <w:szCs w:val="18"/>
              </w:rPr>
              <w:t>Site soil type: Granular / Cohesive</w:t>
            </w:r>
          </w:p>
          <w:p w14:paraId="763A6616" w14:textId="77777777" w:rsidR="008955CB" w:rsidRPr="00BD4816" w:rsidRDefault="008955CB" w:rsidP="00726F6B">
            <w:pPr>
              <w:rPr>
                <w:rFonts w:ascii="Arial" w:hAnsi="Arial" w:cs="Arial"/>
                <w:i/>
                <w:sz w:val="18"/>
                <w:szCs w:val="18"/>
              </w:rPr>
            </w:pPr>
            <w:r w:rsidRPr="00BD4816">
              <w:rPr>
                <w:rFonts w:ascii="Arial" w:hAnsi="Arial" w:cs="Arial"/>
                <w:i/>
                <w:sz w:val="18"/>
                <w:szCs w:val="18"/>
              </w:rPr>
              <w:t>(delete whichever is not applicable)</w:t>
            </w:r>
          </w:p>
        </w:tc>
      </w:tr>
      <w:tr w:rsidR="008955CB" w:rsidRPr="00BD4816" w14:paraId="27842869" w14:textId="77777777">
        <w:tc>
          <w:tcPr>
            <w:tcW w:w="680" w:type="dxa"/>
          </w:tcPr>
          <w:p w14:paraId="6716BA68" w14:textId="77777777" w:rsidR="008955CB" w:rsidRPr="00BD4816" w:rsidRDefault="008955CB" w:rsidP="00726F6B">
            <w:pPr>
              <w:rPr>
                <w:rFonts w:ascii="Arial" w:hAnsi="Arial" w:cs="Arial"/>
                <w:i/>
                <w:sz w:val="18"/>
                <w:szCs w:val="18"/>
              </w:rPr>
            </w:pPr>
            <w:r w:rsidRPr="00BD4816">
              <w:rPr>
                <w:rFonts w:ascii="Arial" w:hAnsi="Arial" w:cs="Arial"/>
                <w:i/>
                <w:sz w:val="18"/>
                <w:szCs w:val="18"/>
              </w:rPr>
              <w:t>G5</w:t>
            </w:r>
          </w:p>
          <w:p w14:paraId="6DFA25A9" w14:textId="77777777" w:rsidR="008955CB" w:rsidRPr="00BD4816" w:rsidRDefault="008955CB" w:rsidP="00726F6B">
            <w:pPr>
              <w:rPr>
                <w:rFonts w:ascii="Arial" w:hAnsi="Arial" w:cs="Arial"/>
                <w:i/>
                <w:sz w:val="18"/>
                <w:szCs w:val="18"/>
              </w:rPr>
            </w:pPr>
          </w:p>
          <w:p w14:paraId="3083A43B" w14:textId="77777777" w:rsidR="008955CB" w:rsidRPr="00BD4816" w:rsidRDefault="008955CB" w:rsidP="00726F6B">
            <w:pPr>
              <w:rPr>
                <w:rFonts w:ascii="Arial" w:hAnsi="Arial" w:cs="Arial"/>
                <w:i/>
                <w:sz w:val="18"/>
                <w:szCs w:val="18"/>
              </w:rPr>
            </w:pPr>
          </w:p>
          <w:p w14:paraId="45402B33" w14:textId="77777777" w:rsidR="008955CB" w:rsidRPr="00BD4816" w:rsidRDefault="008955CB" w:rsidP="00726F6B">
            <w:pPr>
              <w:rPr>
                <w:rFonts w:ascii="Arial" w:hAnsi="Arial" w:cs="Arial"/>
                <w:i/>
                <w:sz w:val="18"/>
                <w:szCs w:val="18"/>
              </w:rPr>
            </w:pPr>
            <w:r w:rsidRPr="00BD4816">
              <w:rPr>
                <w:rFonts w:ascii="Arial" w:hAnsi="Arial" w:cs="Arial"/>
                <w:i/>
                <w:sz w:val="18"/>
                <w:szCs w:val="18"/>
              </w:rPr>
              <w:t>Note</w:t>
            </w:r>
          </w:p>
        </w:tc>
        <w:tc>
          <w:tcPr>
            <w:tcW w:w="4644" w:type="dxa"/>
          </w:tcPr>
          <w:p w14:paraId="49C60D1B"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Geotextile used under </w:t>
            </w:r>
            <w:proofErr w:type="gramStart"/>
            <w:r w:rsidRPr="00BD4816">
              <w:rPr>
                <w:rFonts w:ascii="Arial" w:hAnsi="Arial" w:cs="Arial"/>
                <w:i/>
                <w:sz w:val="18"/>
                <w:szCs w:val="18"/>
              </w:rPr>
              <w:t>rock armour revetment layer</w:t>
            </w:r>
            <w:proofErr w:type="gramEnd"/>
            <w:r w:rsidRPr="00BD4816">
              <w:rPr>
                <w:rFonts w:ascii="Arial" w:hAnsi="Arial" w:cs="Arial"/>
                <w:i/>
                <w:sz w:val="18"/>
                <w:szCs w:val="18"/>
              </w:rPr>
              <w:t xml:space="preserve"> on embankments.</w:t>
            </w:r>
          </w:p>
          <w:p w14:paraId="4DF1ACE2" w14:textId="77777777" w:rsidR="008955CB" w:rsidRPr="00BD4816" w:rsidRDefault="008955CB" w:rsidP="00726F6B">
            <w:pPr>
              <w:rPr>
                <w:rFonts w:ascii="Arial" w:hAnsi="Arial" w:cs="Arial"/>
                <w:i/>
                <w:sz w:val="18"/>
                <w:szCs w:val="18"/>
              </w:rPr>
            </w:pPr>
          </w:p>
          <w:p w14:paraId="4B823F67"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Site subgrade conditions with </w:t>
            </w:r>
            <w:proofErr w:type="spellStart"/>
            <w:r w:rsidRPr="00BD4816">
              <w:rPr>
                <w:rFonts w:ascii="Arial" w:hAnsi="Arial" w:cs="Arial"/>
                <w:i/>
                <w:sz w:val="18"/>
                <w:szCs w:val="18"/>
              </w:rPr>
              <w:t>CBR</w:t>
            </w:r>
            <w:proofErr w:type="spellEnd"/>
            <w:r w:rsidRPr="00BD4816">
              <w:rPr>
                <w:rFonts w:ascii="Arial" w:hAnsi="Arial" w:cs="Arial"/>
                <w:i/>
                <w:sz w:val="18"/>
                <w:szCs w:val="18"/>
              </w:rPr>
              <w:t xml:space="preserve"> </w:t>
            </w:r>
            <w:r w:rsidRPr="00BD4816">
              <w:rPr>
                <w:rFonts w:ascii="Arial" w:hAnsi="Arial" w:cs="Arial"/>
                <w:i/>
                <w:sz w:val="18"/>
                <w:szCs w:val="18"/>
              </w:rPr>
              <w:sym w:font="Symbol" w:char="F0A3"/>
            </w:r>
            <w:r w:rsidRPr="00BD4816">
              <w:rPr>
                <w:rFonts w:ascii="Arial" w:hAnsi="Arial" w:cs="Arial"/>
                <w:i/>
                <w:sz w:val="18"/>
                <w:szCs w:val="18"/>
              </w:rPr>
              <w:t xml:space="preserve"> 3 </w:t>
            </w:r>
            <w:r w:rsidR="004C3925" w:rsidRPr="00BD4816">
              <w:rPr>
                <w:rFonts w:ascii="Arial" w:hAnsi="Arial" w:cs="Arial"/>
                <w:i/>
                <w:sz w:val="18"/>
                <w:szCs w:val="18"/>
              </w:rPr>
              <w:t>must</w:t>
            </w:r>
            <w:r w:rsidRPr="00BD4816">
              <w:rPr>
                <w:rFonts w:ascii="Arial" w:hAnsi="Arial" w:cs="Arial"/>
                <w:i/>
                <w:sz w:val="18"/>
                <w:szCs w:val="18"/>
              </w:rPr>
              <w:t xml:space="preserve"> apply in the selection of geotextile strength class in accordance with Table 6.</w:t>
            </w:r>
          </w:p>
          <w:p w14:paraId="5EC7426F" w14:textId="77777777" w:rsidR="008955CB" w:rsidRPr="00BD4816" w:rsidRDefault="008955CB" w:rsidP="00726F6B">
            <w:pPr>
              <w:rPr>
                <w:rFonts w:ascii="Arial" w:hAnsi="Arial" w:cs="Arial"/>
                <w:i/>
                <w:sz w:val="18"/>
                <w:szCs w:val="18"/>
              </w:rPr>
            </w:pPr>
          </w:p>
        </w:tc>
        <w:tc>
          <w:tcPr>
            <w:tcW w:w="4140" w:type="dxa"/>
          </w:tcPr>
          <w:p w14:paraId="1D4C8B5F" w14:textId="77777777" w:rsidR="008955CB" w:rsidRPr="00BD4816" w:rsidRDefault="008955CB" w:rsidP="00726F6B">
            <w:pPr>
              <w:rPr>
                <w:rFonts w:ascii="Arial" w:hAnsi="Arial" w:cs="Arial"/>
                <w:i/>
                <w:sz w:val="18"/>
                <w:szCs w:val="18"/>
              </w:rPr>
            </w:pPr>
            <w:r w:rsidRPr="00BD4816">
              <w:rPr>
                <w:rFonts w:ascii="Arial" w:hAnsi="Arial" w:cs="Arial"/>
                <w:i/>
                <w:sz w:val="18"/>
                <w:szCs w:val="18"/>
              </w:rPr>
              <w:t xml:space="preserve">Maximum nominal </w:t>
            </w:r>
          </w:p>
          <w:p w14:paraId="1C8B7655" w14:textId="77777777" w:rsidR="008955CB" w:rsidRPr="00BD4816" w:rsidRDefault="008955CB" w:rsidP="00726F6B">
            <w:pPr>
              <w:rPr>
                <w:rFonts w:ascii="Arial" w:hAnsi="Arial" w:cs="Arial"/>
                <w:i/>
                <w:sz w:val="18"/>
                <w:szCs w:val="18"/>
              </w:rPr>
            </w:pPr>
            <w:r w:rsidRPr="00BD4816">
              <w:rPr>
                <w:rFonts w:ascii="Arial" w:hAnsi="Arial" w:cs="Arial"/>
                <w:i/>
                <w:sz w:val="18"/>
                <w:szCs w:val="18"/>
              </w:rPr>
              <w:t>Revetment stone size (D</w:t>
            </w:r>
            <w:r w:rsidRPr="00BD4816">
              <w:rPr>
                <w:rFonts w:ascii="Arial" w:hAnsi="Arial" w:cs="Arial"/>
                <w:i/>
                <w:sz w:val="18"/>
                <w:szCs w:val="18"/>
                <w:vertAlign w:val="subscript"/>
              </w:rPr>
              <w:t>85</w:t>
            </w:r>
            <w:r w:rsidRPr="00BD4816">
              <w:rPr>
                <w:rFonts w:ascii="Arial" w:hAnsi="Arial" w:cs="Arial"/>
                <w:i/>
                <w:sz w:val="18"/>
                <w:szCs w:val="18"/>
              </w:rPr>
              <w:t xml:space="preserve">): . . </w:t>
            </w:r>
            <w:proofErr w:type="gramStart"/>
            <w:r w:rsidRPr="00BD4816">
              <w:rPr>
                <w:rFonts w:ascii="Arial" w:hAnsi="Arial" w:cs="Arial"/>
                <w:i/>
                <w:sz w:val="18"/>
                <w:szCs w:val="18"/>
              </w:rPr>
              <w:t>. .</w:t>
            </w:r>
            <w:proofErr w:type="gramEnd"/>
            <w:r w:rsidRPr="00BD4816">
              <w:rPr>
                <w:rFonts w:ascii="Arial" w:hAnsi="Arial" w:cs="Arial"/>
                <w:i/>
                <w:sz w:val="18"/>
                <w:szCs w:val="18"/>
              </w:rPr>
              <w:t>mm</w:t>
            </w:r>
          </w:p>
          <w:p w14:paraId="2D4764E9" w14:textId="77777777" w:rsidR="008955CB" w:rsidRPr="00BD4816" w:rsidRDefault="008955CB" w:rsidP="00726F6B">
            <w:pPr>
              <w:rPr>
                <w:rFonts w:ascii="Arial" w:hAnsi="Arial" w:cs="Arial"/>
                <w:i/>
                <w:sz w:val="18"/>
                <w:szCs w:val="18"/>
              </w:rPr>
            </w:pPr>
          </w:p>
          <w:p w14:paraId="26F703CE" w14:textId="77777777" w:rsidR="008955CB" w:rsidRPr="00BD4816" w:rsidRDefault="008955CB" w:rsidP="00726F6B">
            <w:pPr>
              <w:rPr>
                <w:rFonts w:ascii="Arial" w:hAnsi="Arial" w:cs="Arial"/>
                <w:i/>
                <w:sz w:val="18"/>
                <w:szCs w:val="18"/>
              </w:rPr>
            </w:pPr>
            <w:r w:rsidRPr="00BD4816">
              <w:rPr>
                <w:rFonts w:ascii="Arial" w:hAnsi="Arial" w:cs="Arial"/>
                <w:i/>
                <w:sz w:val="18"/>
                <w:szCs w:val="18"/>
              </w:rPr>
              <w:t>Site soil type: Granular / Cohesive</w:t>
            </w:r>
          </w:p>
          <w:p w14:paraId="6D59C269" w14:textId="77777777" w:rsidR="008955CB" w:rsidRPr="00BD4816" w:rsidRDefault="008955CB" w:rsidP="00726F6B">
            <w:pPr>
              <w:rPr>
                <w:rFonts w:ascii="Arial" w:hAnsi="Arial" w:cs="Arial"/>
                <w:i/>
                <w:sz w:val="18"/>
                <w:szCs w:val="18"/>
              </w:rPr>
            </w:pPr>
            <w:r w:rsidRPr="00BD4816">
              <w:rPr>
                <w:rFonts w:ascii="Arial" w:hAnsi="Arial" w:cs="Arial"/>
                <w:i/>
                <w:sz w:val="18"/>
                <w:szCs w:val="18"/>
              </w:rPr>
              <w:t>(delete whichever is not applicable)</w:t>
            </w:r>
          </w:p>
        </w:tc>
      </w:tr>
    </w:tbl>
    <w:p w14:paraId="140F1E23" w14:textId="77777777" w:rsidR="008955CB" w:rsidRPr="00BD4816" w:rsidRDefault="008955CB" w:rsidP="008955CB">
      <w:pPr>
        <w:jc w:val="left"/>
        <w:rPr>
          <w:rFonts w:ascii="Arial" w:hAnsi="Arial" w:cs="Arial"/>
          <w:sz w:val="18"/>
          <w:szCs w:val="18"/>
        </w:rPr>
      </w:pPr>
    </w:p>
    <w:p w14:paraId="2303DDF6" w14:textId="77777777" w:rsidR="008955CB" w:rsidRPr="00BD4816" w:rsidRDefault="008955CB" w:rsidP="008955CB">
      <w:pPr>
        <w:jc w:val="left"/>
        <w:rPr>
          <w:rFonts w:ascii="Arial" w:hAnsi="Arial" w:cs="Arial"/>
          <w:sz w:val="18"/>
          <w:szCs w:val="18"/>
        </w:rPr>
      </w:pPr>
    </w:p>
    <w:p w14:paraId="6666F783" w14:textId="77777777" w:rsidR="008955CB" w:rsidRPr="00BD4816" w:rsidRDefault="008955CB" w:rsidP="008955CB">
      <w:pPr>
        <w:jc w:val="left"/>
        <w:rPr>
          <w:rFonts w:ascii="Arial" w:hAnsi="Arial" w:cs="Arial"/>
          <w:sz w:val="18"/>
          <w:szCs w:val="18"/>
        </w:rPr>
      </w:pPr>
    </w:p>
    <w:p w14:paraId="173251EE" w14:textId="77777777" w:rsidR="008955CB" w:rsidRPr="00BD4816" w:rsidRDefault="008955CB" w:rsidP="008955CB">
      <w:pPr>
        <w:jc w:val="center"/>
        <w:rPr>
          <w:rFonts w:ascii="Arial" w:hAnsi="Arial" w:cs="Arial"/>
          <w:sz w:val="18"/>
          <w:szCs w:val="18"/>
        </w:rPr>
      </w:pPr>
      <w:r w:rsidRPr="00BD4816">
        <w:rPr>
          <w:rFonts w:ascii="Arial" w:hAnsi="Arial" w:cs="Arial"/>
          <w:sz w:val="18"/>
          <w:szCs w:val="18"/>
        </w:rPr>
        <w:t>____________</w:t>
      </w:r>
    </w:p>
    <w:p w14:paraId="007DDC2D" w14:textId="77777777" w:rsidR="008955CB" w:rsidRPr="00BD4816" w:rsidRDefault="008955CB" w:rsidP="008955CB">
      <w:pPr>
        <w:jc w:val="left"/>
        <w:rPr>
          <w:rFonts w:ascii="Arial" w:hAnsi="Arial" w:cs="Arial"/>
          <w:sz w:val="18"/>
          <w:szCs w:val="18"/>
        </w:rPr>
      </w:pPr>
    </w:p>
    <w:p w14:paraId="77744D1D" w14:textId="77777777" w:rsidR="008955CB" w:rsidRPr="00BD4816" w:rsidRDefault="008955CB" w:rsidP="008955CB">
      <w:pPr>
        <w:jc w:val="left"/>
        <w:rPr>
          <w:rFonts w:ascii="Arial" w:hAnsi="Arial" w:cs="Arial"/>
          <w:sz w:val="18"/>
          <w:szCs w:val="18"/>
        </w:rPr>
      </w:pPr>
    </w:p>
    <w:p w14:paraId="43BF362A" w14:textId="4F15A7C6" w:rsidR="00902ADA" w:rsidRDefault="00902ADA">
      <w:pPr>
        <w:jc w:val="left"/>
        <w:rPr>
          <w:rFonts w:ascii="Arial" w:hAnsi="Arial" w:cs="Arial"/>
          <w:b/>
          <w:sz w:val="18"/>
          <w:szCs w:val="18"/>
        </w:rPr>
      </w:pPr>
      <w:r>
        <w:rPr>
          <w:rFonts w:ascii="Arial" w:hAnsi="Arial" w:cs="Arial"/>
          <w:b/>
          <w:sz w:val="18"/>
          <w:szCs w:val="18"/>
        </w:rPr>
        <w:br w:type="page"/>
      </w:r>
    </w:p>
    <w:p w14:paraId="198DCC8A" w14:textId="77777777" w:rsidR="0040686A" w:rsidRPr="00BD4816" w:rsidRDefault="00557A2C" w:rsidP="003D304A">
      <w:pPr>
        <w:jc w:val="center"/>
        <w:rPr>
          <w:rFonts w:ascii="Arial" w:hAnsi="Arial" w:cs="Arial"/>
          <w:b/>
          <w:sz w:val="18"/>
          <w:szCs w:val="18"/>
        </w:rPr>
      </w:pPr>
      <w:r w:rsidRPr="00BD4816">
        <w:rPr>
          <w:rFonts w:ascii="Arial" w:hAnsi="Arial" w:cs="Arial"/>
          <w:b/>
          <w:sz w:val="18"/>
          <w:szCs w:val="18"/>
        </w:rPr>
        <w:t>R</w:t>
      </w:r>
      <w:r w:rsidR="008955CB" w:rsidRPr="00BD4816">
        <w:rPr>
          <w:rFonts w:ascii="Arial" w:hAnsi="Arial" w:cs="Arial"/>
          <w:b/>
          <w:sz w:val="18"/>
          <w:szCs w:val="18"/>
        </w:rPr>
        <w:t>86</w:t>
      </w:r>
      <w:r w:rsidR="0040686A" w:rsidRPr="00BD4816">
        <w:rPr>
          <w:rFonts w:ascii="Arial" w:hAnsi="Arial" w:cs="Arial"/>
          <w:b/>
          <w:sz w:val="18"/>
          <w:szCs w:val="18"/>
        </w:rPr>
        <w:tab/>
      </w:r>
      <w:r w:rsidR="0040686A" w:rsidRPr="00BD4816">
        <w:rPr>
          <w:rFonts w:ascii="Arial" w:hAnsi="Arial" w:cs="Arial"/>
          <w:b/>
          <w:sz w:val="18"/>
          <w:szCs w:val="18"/>
          <w:u w:val="single"/>
        </w:rPr>
        <w:t>FENCING</w:t>
      </w:r>
    </w:p>
    <w:p w14:paraId="6FEC9775" w14:textId="77777777" w:rsidR="0040686A" w:rsidRPr="00BD4816" w:rsidRDefault="0040686A" w:rsidP="00D80D28">
      <w:pPr>
        <w:jc w:val="left"/>
        <w:rPr>
          <w:rFonts w:ascii="Arial" w:hAnsi="Arial" w:cs="Arial"/>
          <w:sz w:val="18"/>
          <w:szCs w:val="18"/>
        </w:rPr>
      </w:pPr>
    </w:p>
    <w:p w14:paraId="627B4EB9" w14:textId="77777777" w:rsidR="008955CB" w:rsidRPr="00BD4816" w:rsidRDefault="008955CB" w:rsidP="00D80D28">
      <w:pPr>
        <w:jc w:val="left"/>
        <w:rPr>
          <w:rFonts w:ascii="Arial" w:hAnsi="Arial" w:cs="Arial"/>
          <w:sz w:val="18"/>
          <w:szCs w:val="18"/>
        </w:rPr>
      </w:pPr>
    </w:p>
    <w:p w14:paraId="2F880CB7" w14:textId="77777777" w:rsidR="00AE183F" w:rsidRPr="00BD4816" w:rsidRDefault="00AE183F" w:rsidP="00D80D28">
      <w:pPr>
        <w:jc w:val="left"/>
        <w:rPr>
          <w:rFonts w:ascii="Arial" w:hAnsi="Arial" w:cs="Arial"/>
          <w:b/>
          <w:i/>
          <w:sz w:val="18"/>
          <w:szCs w:val="18"/>
          <w:u w:val="single"/>
        </w:rPr>
      </w:pPr>
      <w:r w:rsidRPr="00BD4816">
        <w:rPr>
          <w:rFonts w:ascii="Arial" w:hAnsi="Arial" w:cs="Arial"/>
          <w:b/>
          <w:i/>
          <w:sz w:val="18"/>
          <w:szCs w:val="18"/>
          <w:u w:val="single"/>
        </w:rPr>
        <w:t>STOCK FENCE</w:t>
      </w:r>
    </w:p>
    <w:p w14:paraId="115C857A" w14:textId="77777777" w:rsidR="00AE183F" w:rsidRPr="00BD4816" w:rsidRDefault="00AE183F" w:rsidP="00D80D28">
      <w:pPr>
        <w:jc w:val="left"/>
        <w:rPr>
          <w:rFonts w:ascii="Arial" w:hAnsi="Arial" w:cs="Arial"/>
          <w:i/>
          <w:sz w:val="18"/>
          <w:szCs w:val="18"/>
        </w:rPr>
      </w:pPr>
    </w:p>
    <w:tbl>
      <w:tblPr>
        <w:tblW w:w="0" w:type="auto"/>
        <w:tblLayout w:type="fixed"/>
        <w:tblLook w:val="0000" w:firstRow="0" w:lastRow="0" w:firstColumn="0" w:lastColumn="0" w:noHBand="0" w:noVBand="0"/>
      </w:tblPr>
      <w:tblGrid>
        <w:gridCol w:w="6912"/>
        <w:gridCol w:w="2658"/>
      </w:tblGrid>
      <w:tr w:rsidR="00AE183F" w:rsidRPr="00BD4816" w14:paraId="379DD923" w14:textId="77777777">
        <w:tc>
          <w:tcPr>
            <w:tcW w:w="6912" w:type="dxa"/>
          </w:tcPr>
          <w:p w14:paraId="25794741"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Mesh wire</w:t>
            </w:r>
          </w:p>
        </w:tc>
        <w:tc>
          <w:tcPr>
            <w:tcW w:w="2658" w:type="dxa"/>
          </w:tcPr>
          <w:p w14:paraId="38AF495A"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6/70/30</w:t>
            </w:r>
          </w:p>
        </w:tc>
      </w:tr>
      <w:tr w:rsidR="00AE183F" w:rsidRPr="00BD4816" w14:paraId="342686CA" w14:textId="77777777">
        <w:tc>
          <w:tcPr>
            <w:tcW w:w="6912" w:type="dxa"/>
          </w:tcPr>
          <w:p w14:paraId="3D9FEC95"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Number of plain wires</w:t>
            </w:r>
          </w:p>
        </w:tc>
        <w:tc>
          <w:tcPr>
            <w:tcW w:w="2658" w:type="dxa"/>
          </w:tcPr>
          <w:p w14:paraId="3B43D3F1"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1</w:t>
            </w:r>
          </w:p>
        </w:tc>
      </w:tr>
      <w:tr w:rsidR="00AE183F" w:rsidRPr="00BD4816" w14:paraId="3431C3AF" w14:textId="77777777">
        <w:tc>
          <w:tcPr>
            <w:tcW w:w="6912" w:type="dxa"/>
          </w:tcPr>
          <w:p w14:paraId="450DBCBD"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Number of barbed wires</w:t>
            </w:r>
          </w:p>
        </w:tc>
        <w:tc>
          <w:tcPr>
            <w:tcW w:w="2658" w:type="dxa"/>
          </w:tcPr>
          <w:p w14:paraId="3B0E71D5"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1</w:t>
            </w:r>
          </w:p>
        </w:tc>
      </w:tr>
      <w:tr w:rsidR="00AE183F" w:rsidRPr="00BD4816" w14:paraId="2BB54F6F" w14:textId="77777777">
        <w:tc>
          <w:tcPr>
            <w:tcW w:w="6912" w:type="dxa"/>
          </w:tcPr>
          <w:p w14:paraId="742CD91A"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Spacing of posts</w:t>
            </w:r>
          </w:p>
        </w:tc>
        <w:tc>
          <w:tcPr>
            <w:tcW w:w="2658" w:type="dxa"/>
          </w:tcPr>
          <w:p w14:paraId="7791B40D"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16 m</w:t>
            </w:r>
          </w:p>
        </w:tc>
      </w:tr>
      <w:tr w:rsidR="00AE183F" w:rsidRPr="00BD4816" w14:paraId="426F2BD8" w14:textId="77777777">
        <w:tc>
          <w:tcPr>
            <w:tcW w:w="6912" w:type="dxa"/>
          </w:tcPr>
          <w:p w14:paraId="65B520C6"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Number of star droppers between posts</w:t>
            </w:r>
          </w:p>
        </w:tc>
        <w:tc>
          <w:tcPr>
            <w:tcW w:w="2658" w:type="dxa"/>
          </w:tcPr>
          <w:p w14:paraId="70B748C2"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3</w:t>
            </w:r>
          </w:p>
        </w:tc>
      </w:tr>
      <w:tr w:rsidR="00AE183F" w:rsidRPr="00BD4816" w14:paraId="6EDBB2BD" w14:textId="77777777">
        <w:tc>
          <w:tcPr>
            <w:tcW w:w="6912" w:type="dxa"/>
          </w:tcPr>
          <w:p w14:paraId="3DF1D091"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Type of star droppers between posts</w:t>
            </w:r>
          </w:p>
        </w:tc>
        <w:tc>
          <w:tcPr>
            <w:tcW w:w="2658" w:type="dxa"/>
          </w:tcPr>
          <w:p w14:paraId="00DB0F04"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galvanised or black</w:t>
            </w:r>
          </w:p>
        </w:tc>
      </w:tr>
    </w:tbl>
    <w:p w14:paraId="7D64F5E4" w14:textId="77777777" w:rsidR="00AE183F" w:rsidRPr="00BD4816" w:rsidRDefault="00AE183F" w:rsidP="00D80D28">
      <w:pPr>
        <w:jc w:val="left"/>
        <w:rPr>
          <w:rFonts w:ascii="Arial" w:hAnsi="Arial" w:cs="Arial"/>
          <w:i/>
          <w:sz w:val="18"/>
          <w:szCs w:val="18"/>
        </w:rPr>
      </w:pPr>
    </w:p>
    <w:p w14:paraId="253A3386" w14:textId="77777777" w:rsidR="007A07AC" w:rsidRPr="00BD4816" w:rsidRDefault="007A07AC" w:rsidP="00D80D28">
      <w:pPr>
        <w:jc w:val="left"/>
        <w:rPr>
          <w:rFonts w:ascii="Arial" w:hAnsi="Arial" w:cs="Arial"/>
          <w:i/>
          <w:sz w:val="18"/>
          <w:szCs w:val="18"/>
        </w:rPr>
      </w:pPr>
    </w:p>
    <w:p w14:paraId="44D773B8" w14:textId="77777777" w:rsidR="00AE183F" w:rsidRPr="00BD4816" w:rsidRDefault="00AE183F" w:rsidP="00D80D28">
      <w:pPr>
        <w:jc w:val="left"/>
        <w:rPr>
          <w:rFonts w:ascii="Arial" w:hAnsi="Arial" w:cs="Arial"/>
          <w:b/>
          <w:bCs/>
          <w:i/>
          <w:sz w:val="18"/>
          <w:szCs w:val="18"/>
          <w:u w:val="single"/>
        </w:rPr>
      </w:pPr>
      <w:r w:rsidRPr="00BD4816">
        <w:rPr>
          <w:rFonts w:ascii="Arial" w:hAnsi="Arial" w:cs="Arial"/>
          <w:b/>
          <w:bCs/>
          <w:i/>
          <w:sz w:val="18"/>
          <w:szCs w:val="18"/>
          <w:u w:val="single"/>
        </w:rPr>
        <w:t>PEDESTRIAN SAFETY FENCE</w:t>
      </w:r>
    </w:p>
    <w:p w14:paraId="187F4418" w14:textId="77777777" w:rsidR="00AE183F" w:rsidRPr="00BD4816" w:rsidRDefault="00AE183F" w:rsidP="00D80D28">
      <w:pPr>
        <w:jc w:val="left"/>
        <w:rPr>
          <w:rFonts w:ascii="Arial" w:hAnsi="Arial" w:cs="Arial"/>
          <w:i/>
          <w:sz w:val="18"/>
          <w:szCs w:val="18"/>
        </w:rPr>
      </w:pPr>
    </w:p>
    <w:tbl>
      <w:tblPr>
        <w:tblW w:w="0" w:type="auto"/>
        <w:tblLayout w:type="fixed"/>
        <w:tblLook w:val="0000" w:firstRow="0" w:lastRow="0" w:firstColumn="0" w:lastColumn="0" w:noHBand="0" w:noVBand="0"/>
      </w:tblPr>
      <w:tblGrid>
        <w:gridCol w:w="6912"/>
        <w:gridCol w:w="2658"/>
      </w:tblGrid>
      <w:tr w:rsidR="00AE183F" w:rsidRPr="00BD4816" w14:paraId="74808E86" w14:textId="77777777">
        <w:tc>
          <w:tcPr>
            <w:tcW w:w="6912" w:type="dxa"/>
          </w:tcPr>
          <w:p w14:paraId="656415EC"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Colour</w:t>
            </w:r>
          </w:p>
        </w:tc>
        <w:tc>
          <w:tcPr>
            <w:tcW w:w="2658" w:type="dxa"/>
          </w:tcPr>
          <w:p w14:paraId="4BA9EA55" w14:textId="77777777" w:rsidR="00085356" w:rsidRPr="00BD4816" w:rsidRDefault="00085356" w:rsidP="00545307">
            <w:pPr>
              <w:spacing w:before="60" w:after="60"/>
              <w:rPr>
                <w:rFonts w:ascii="Arial" w:hAnsi="Arial" w:cs="Arial"/>
                <w:i/>
                <w:sz w:val="18"/>
                <w:szCs w:val="18"/>
              </w:rPr>
            </w:pPr>
            <w:r w:rsidRPr="00BD4816">
              <w:rPr>
                <w:rFonts w:ascii="Arial" w:hAnsi="Arial" w:cs="Arial"/>
                <w:i/>
                <w:sz w:val="18"/>
                <w:szCs w:val="18"/>
              </w:rPr>
              <w:t>G61</w:t>
            </w:r>
          </w:p>
          <w:p w14:paraId="508F926C"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Bronze Olive</w:t>
            </w:r>
          </w:p>
          <w:p w14:paraId="2EF12761" w14:textId="77777777" w:rsidR="00AE183F" w:rsidRPr="00BD4816" w:rsidRDefault="00AE183F" w:rsidP="00545307">
            <w:pPr>
              <w:spacing w:before="60" w:after="60"/>
              <w:rPr>
                <w:rFonts w:ascii="Arial" w:hAnsi="Arial" w:cs="Arial"/>
                <w:i/>
                <w:sz w:val="18"/>
                <w:szCs w:val="18"/>
              </w:rPr>
            </w:pPr>
            <w:r w:rsidRPr="00BD4816">
              <w:rPr>
                <w:rFonts w:ascii="Arial" w:hAnsi="Arial" w:cs="Arial"/>
                <w:i/>
                <w:sz w:val="18"/>
                <w:szCs w:val="18"/>
              </w:rPr>
              <w:t>Heritage Green</w:t>
            </w:r>
          </w:p>
        </w:tc>
      </w:tr>
    </w:tbl>
    <w:p w14:paraId="02E8A62A" w14:textId="77777777" w:rsidR="00AE183F" w:rsidRPr="00BD4816" w:rsidRDefault="00AE183F" w:rsidP="00D80D28">
      <w:pPr>
        <w:jc w:val="left"/>
        <w:rPr>
          <w:rFonts w:ascii="Arial" w:hAnsi="Arial" w:cs="Arial"/>
          <w:sz w:val="18"/>
          <w:szCs w:val="18"/>
        </w:rPr>
      </w:pPr>
    </w:p>
    <w:p w14:paraId="323B59EC" w14:textId="77777777" w:rsidR="00BB5C41" w:rsidRPr="00BD4816" w:rsidRDefault="00BB5C41" w:rsidP="00D80D28">
      <w:pPr>
        <w:jc w:val="left"/>
        <w:rPr>
          <w:rFonts w:ascii="Arial" w:hAnsi="Arial" w:cs="Arial"/>
          <w:sz w:val="18"/>
          <w:szCs w:val="18"/>
        </w:rPr>
      </w:pPr>
    </w:p>
    <w:p w14:paraId="29F58336" w14:textId="77777777" w:rsidR="00BB5C41" w:rsidRPr="00BD4816" w:rsidRDefault="00BB5C41" w:rsidP="00D80D28">
      <w:pPr>
        <w:jc w:val="left"/>
        <w:rPr>
          <w:rFonts w:ascii="Arial" w:hAnsi="Arial" w:cs="Arial"/>
          <w:sz w:val="18"/>
          <w:szCs w:val="18"/>
        </w:rPr>
      </w:pPr>
    </w:p>
    <w:p w14:paraId="4AB77C3E" w14:textId="77777777" w:rsidR="00BB5C41" w:rsidRPr="00BD4816" w:rsidRDefault="00BB5C41" w:rsidP="003D304A">
      <w:pPr>
        <w:jc w:val="center"/>
        <w:rPr>
          <w:rFonts w:ascii="Arial" w:hAnsi="Arial" w:cs="Arial"/>
          <w:sz w:val="18"/>
          <w:szCs w:val="18"/>
        </w:rPr>
      </w:pPr>
      <w:r w:rsidRPr="00BD4816">
        <w:rPr>
          <w:rFonts w:ascii="Arial" w:hAnsi="Arial" w:cs="Arial"/>
          <w:sz w:val="18"/>
          <w:szCs w:val="18"/>
        </w:rPr>
        <w:t>____________</w:t>
      </w:r>
    </w:p>
    <w:p w14:paraId="7C263741" w14:textId="7929AA44" w:rsidR="00902ADA" w:rsidRDefault="00902ADA">
      <w:pPr>
        <w:jc w:val="left"/>
        <w:rPr>
          <w:rFonts w:ascii="Arial" w:hAnsi="Arial" w:cs="Arial"/>
          <w:sz w:val="18"/>
          <w:szCs w:val="18"/>
        </w:rPr>
      </w:pPr>
      <w:r>
        <w:rPr>
          <w:rFonts w:ascii="Arial" w:hAnsi="Arial" w:cs="Arial"/>
          <w:sz w:val="18"/>
          <w:szCs w:val="18"/>
        </w:rPr>
        <w:br w:type="page"/>
      </w:r>
    </w:p>
    <w:p w14:paraId="00CE67D1" w14:textId="77777777" w:rsidR="005257A4" w:rsidRPr="00BD4816" w:rsidRDefault="005257A4" w:rsidP="008955CB">
      <w:pPr>
        <w:jc w:val="left"/>
        <w:rPr>
          <w:rFonts w:ascii="Arial" w:hAnsi="Arial" w:cs="Arial"/>
          <w:sz w:val="18"/>
          <w:szCs w:val="18"/>
        </w:rPr>
      </w:pPr>
    </w:p>
    <w:sectPr w:rsidR="005257A4" w:rsidRPr="00BD4816" w:rsidSect="008955CB">
      <w:headerReference w:type="default" r:id="rId14"/>
      <w:footerReference w:type="default" r:id="rId15"/>
      <w:pgSz w:w="11906" w:h="16838"/>
      <w:pgMar w:top="1079" w:right="746"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PTI" w:date="2017-01-13T12:10:00Z" w:initials="D">
    <w:p w14:paraId="0461F02B" w14:textId="130D0FB3" w:rsidR="00BD4816" w:rsidRDefault="00BD4816" w:rsidP="00BD4816">
      <w:pPr>
        <w:rPr>
          <w:bCs/>
          <w:iCs/>
          <w:sz w:val="22"/>
          <w:szCs w:val="22"/>
        </w:rPr>
      </w:pPr>
      <w:r>
        <w:rPr>
          <w:rStyle w:val="CommentReference"/>
        </w:rPr>
        <w:annotationRef/>
      </w:r>
      <w:r w:rsidRPr="00D23480">
        <w:rPr>
          <w:bCs/>
          <w:iCs/>
          <w:sz w:val="22"/>
          <w:szCs w:val="22"/>
        </w:rPr>
        <w:t xml:space="preserve">This example provides guidance regarding the structure of the roadworks division of a typical Contract Specific Requirements.  </w:t>
      </w:r>
    </w:p>
    <w:p w14:paraId="3C474F54" w14:textId="77777777" w:rsidR="00BD4816" w:rsidRDefault="00BD4816" w:rsidP="00BD4816">
      <w:pPr>
        <w:rPr>
          <w:bCs/>
          <w:iCs/>
          <w:sz w:val="22"/>
          <w:szCs w:val="22"/>
        </w:rPr>
      </w:pPr>
    </w:p>
    <w:p w14:paraId="16BB1BB7" w14:textId="77777777" w:rsidR="00BD4816" w:rsidRPr="00D23480" w:rsidRDefault="00BD4816" w:rsidP="00BD4816">
      <w:pPr>
        <w:rPr>
          <w:bCs/>
          <w:iCs/>
          <w:sz w:val="22"/>
          <w:szCs w:val="22"/>
        </w:rPr>
      </w:pPr>
      <w:r w:rsidRPr="00D23480">
        <w:rPr>
          <w:bCs/>
          <w:iCs/>
          <w:sz w:val="22"/>
          <w:szCs w:val="22"/>
        </w:rPr>
        <w:t>Italics represent text that is expected to be changed from project to project.  Cut and paste this division into the Contract Specific Requirements file.</w:t>
      </w:r>
    </w:p>
    <w:p w14:paraId="62354000" w14:textId="2FE5224F" w:rsidR="00BD4816" w:rsidRDefault="00BD4816">
      <w:pPr>
        <w:pStyle w:val="CommentText"/>
      </w:pPr>
    </w:p>
  </w:comment>
  <w:comment w:id="2" w:author="DTEI" w:date="2006-10-19T18:22:00Z" w:initials="D">
    <w:p w14:paraId="04B2169C" w14:textId="77777777" w:rsidR="00BD4816" w:rsidRPr="00654D8B" w:rsidRDefault="00BD4816">
      <w:pPr>
        <w:pStyle w:val="CommentText"/>
      </w:pPr>
      <w:r>
        <w:rPr>
          <w:rStyle w:val="CommentReference"/>
        </w:rPr>
        <w:annotationRef/>
      </w:r>
      <w:r w:rsidRPr="00654D8B">
        <w:rPr>
          <w:bCs/>
          <w:szCs w:val="22"/>
        </w:rPr>
        <w:t>Add for contracts with special pavement matching treatment</w:t>
      </w:r>
    </w:p>
  </w:comment>
  <w:comment w:id="3" w:author="DTEI" w:date="2006-10-19T18:22:00Z" w:initials="D">
    <w:p w14:paraId="3F1A105A" w14:textId="77777777" w:rsidR="00BD4816" w:rsidRPr="00654D8B" w:rsidRDefault="00BD4816">
      <w:pPr>
        <w:pStyle w:val="CommentText"/>
      </w:pPr>
      <w:r>
        <w:rPr>
          <w:rStyle w:val="CommentReference"/>
        </w:rPr>
        <w:annotationRef/>
      </w:r>
      <w:r w:rsidRPr="00654D8B">
        <w:rPr>
          <w:bCs/>
          <w:szCs w:val="22"/>
        </w:rPr>
        <w:t>Add for contracts with kerb &amp; gutter</w:t>
      </w:r>
    </w:p>
  </w:comment>
  <w:comment w:id="4" w:author="DTEI" w:date="2006-10-19T18:23:00Z" w:initials="D">
    <w:p w14:paraId="65F21094" w14:textId="77777777" w:rsidR="00BD4816" w:rsidRPr="00654D8B" w:rsidRDefault="00BD4816">
      <w:pPr>
        <w:pStyle w:val="CommentText"/>
        <w:rPr>
          <w:rFonts w:cs="Arial"/>
        </w:rPr>
      </w:pPr>
      <w:r w:rsidRPr="00654D8B">
        <w:rPr>
          <w:rStyle w:val="CommentReference"/>
          <w:rFonts w:cs="Arial"/>
        </w:rPr>
        <w:annotationRef/>
      </w:r>
      <w:r w:rsidRPr="00654D8B">
        <w:rPr>
          <w:rFonts w:cs="Arial"/>
          <w:bCs/>
          <w:sz w:val="22"/>
          <w:szCs w:val="22"/>
        </w:rPr>
        <w:t>Add for O/T Lanes or Shoulder Sealing/Widening</w:t>
      </w:r>
    </w:p>
  </w:comment>
  <w:comment w:id="5" w:author="DTEI" w:date="2010-07-05T16:19:00Z" w:initials="D">
    <w:p w14:paraId="1272ED56" w14:textId="77777777" w:rsidR="00BD4816" w:rsidRDefault="00BD4816">
      <w:pPr>
        <w:pStyle w:val="CommentText"/>
      </w:pPr>
      <w:r>
        <w:rPr>
          <w:rStyle w:val="CommentReference"/>
        </w:rPr>
        <w:annotationRef/>
      </w:r>
      <w:r>
        <w:t>Example only</w:t>
      </w:r>
    </w:p>
  </w:comment>
  <w:comment w:id="6" w:author="DTEI" w:date="2009-07-14T09:26:00Z" w:initials="D">
    <w:p w14:paraId="5E07C179" w14:textId="77777777" w:rsidR="00BD4816" w:rsidRDefault="00BD4816">
      <w:pPr>
        <w:pStyle w:val="CommentText"/>
      </w:pPr>
      <w:r>
        <w:rPr>
          <w:rStyle w:val="CommentReference"/>
        </w:rPr>
        <w:annotationRef/>
      </w:r>
      <w:r>
        <w:t xml:space="preserve">This may be superseded by a “Work Summary” submitted by the </w:t>
      </w:r>
      <w:proofErr w:type="spellStart"/>
      <w:r>
        <w:t>Specifier</w:t>
      </w:r>
      <w:proofErr w:type="spellEnd"/>
      <w:r>
        <w:t>.</w:t>
      </w:r>
    </w:p>
  </w:comment>
  <w:comment w:id="7" w:author="DTEI" w:date="2006-10-19T18:08:00Z" w:initials="D">
    <w:p w14:paraId="6A9638DD" w14:textId="77777777" w:rsidR="00BD4816" w:rsidRPr="00C758BD" w:rsidRDefault="00BD4816" w:rsidP="00C758BD">
      <w:pPr>
        <w:jc w:val="left"/>
        <w:rPr>
          <w:bCs/>
          <w:sz w:val="22"/>
          <w:szCs w:val="22"/>
        </w:rPr>
      </w:pPr>
      <w:r>
        <w:rPr>
          <w:rStyle w:val="CommentReference"/>
        </w:rPr>
        <w:annotationRef/>
      </w:r>
      <w:r w:rsidRPr="00C758BD">
        <w:rPr>
          <w:bCs/>
          <w:sz w:val="22"/>
          <w:szCs w:val="22"/>
        </w:rPr>
        <w:t>Example for reseal contracts</w:t>
      </w:r>
    </w:p>
    <w:p w14:paraId="2010646F" w14:textId="77777777" w:rsidR="00BD4816" w:rsidRDefault="00BD4816">
      <w:pPr>
        <w:pStyle w:val="CommentText"/>
      </w:pPr>
    </w:p>
  </w:comment>
  <w:comment w:id="8" w:author="DTEI" w:date="2014-02-13T09:12:00Z" w:initials="D">
    <w:p w14:paraId="2FE9AA40" w14:textId="77777777" w:rsidR="00BD4816" w:rsidRDefault="00BD4816">
      <w:pPr>
        <w:pStyle w:val="CommentText"/>
      </w:pPr>
      <w:r>
        <w:rPr>
          <w:rStyle w:val="CommentReference"/>
        </w:rPr>
        <w:annotationRef/>
      </w:r>
      <w:r>
        <w:t>Only include if consumer electrical services installation is part of the contract</w:t>
      </w:r>
    </w:p>
  </w:comment>
  <w:comment w:id="10" w:author="DTEI" w:date="2009-07-14T10:03:00Z" w:initials="D">
    <w:p w14:paraId="32352E5F" w14:textId="77777777" w:rsidR="00BD4816" w:rsidRPr="00C758BD" w:rsidRDefault="00BD4816" w:rsidP="008955CB">
      <w:pPr>
        <w:rPr>
          <w:sz w:val="22"/>
          <w:szCs w:val="22"/>
        </w:rPr>
      </w:pPr>
      <w:r>
        <w:rPr>
          <w:rStyle w:val="CommentReference"/>
        </w:rPr>
        <w:annotationRef/>
      </w:r>
      <w:r w:rsidRPr="00C758BD">
        <w:rPr>
          <w:sz w:val="22"/>
          <w:szCs w:val="22"/>
        </w:rPr>
        <w:t xml:space="preserve">Insert if the </w:t>
      </w:r>
      <w:r>
        <w:rPr>
          <w:sz w:val="22"/>
          <w:szCs w:val="22"/>
        </w:rPr>
        <w:t xml:space="preserve">Geotextile </w:t>
      </w:r>
      <w:r w:rsidRPr="00C758BD">
        <w:rPr>
          <w:sz w:val="22"/>
          <w:szCs w:val="22"/>
        </w:rPr>
        <w:t>Strength or Filtration Classes are not specified elsewhere.</w:t>
      </w:r>
    </w:p>
    <w:p w14:paraId="3D40B32D" w14:textId="77777777" w:rsidR="00BD4816" w:rsidRDefault="00BD4816" w:rsidP="008955C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54000" w15:done="0"/>
  <w15:commentEx w15:paraId="04B2169C" w15:done="0"/>
  <w15:commentEx w15:paraId="3F1A105A" w15:done="0"/>
  <w15:commentEx w15:paraId="65F21094" w15:done="0"/>
  <w15:commentEx w15:paraId="1272ED56" w15:done="0"/>
  <w15:commentEx w15:paraId="5E07C179" w15:done="0"/>
  <w15:commentEx w15:paraId="2010646F" w15:done="0"/>
  <w15:commentEx w15:paraId="2FE9AA40" w15:done="0"/>
  <w15:commentEx w15:paraId="3D40B3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3957" w14:textId="77777777" w:rsidR="00BD4816" w:rsidRDefault="00BD4816">
      <w:r>
        <w:separator/>
      </w:r>
    </w:p>
  </w:endnote>
  <w:endnote w:type="continuationSeparator" w:id="0">
    <w:p w14:paraId="5FF9DFDC" w14:textId="77777777" w:rsidR="00BD4816" w:rsidRDefault="00BD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5B23" w14:textId="77777777" w:rsidR="003E7CA4" w:rsidRPr="00176192" w:rsidRDefault="003E7CA4" w:rsidP="003E7CA4">
    <w:pPr>
      <w:pStyle w:val="Footer"/>
      <w:tabs>
        <w:tab w:val="clear" w:pos="4153"/>
        <w:tab w:val="clear" w:pos="8306"/>
        <w:tab w:val="right" w:pos="9356"/>
      </w:tabs>
      <w:rPr>
        <w:rFonts w:ascii="Arial" w:hAnsi="Arial" w:cs="Arial"/>
      </w:rPr>
    </w:pPr>
  </w:p>
  <w:p w14:paraId="2EB02D2D" w14:textId="77777777" w:rsidR="003E7CA4" w:rsidRPr="00176192" w:rsidRDefault="003E7CA4" w:rsidP="003E7CA4">
    <w:pPr>
      <w:pStyle w:val="Footer"/>
      <w:pBdr>
        <w:top w:val="single" w:sz="4" w:space="1" w:color="auto"/>
      </w:pBdr>
      <w:tabs>
        <w:tab w:val="clear" w:pos="4153"/>
        <w:tab w:val="clear" w:pos="8306"/>
        <w:tab w:val="right" w:pos="9356"/>
      </w:tabs>
      <w:rPr>
        <w:rStyle w:val="PageNumber"/>
        <w:rFonts w:ascii="Arial" w:hAnsi="Arial" w:cs="Arial"/>
        <w:sz w:val="18"/>
        <w:szCs w:val="18"/>
      </w:rPr>
    </w:pPr>
    <w:r w:rsidRPr="00176192">
      <w:rPr>
        <w:rFonts w:ascii="Arial" w:hAnsi="Arial" w:cs="Arial"/>
        <w:sz w:val="18"/>
        <w:szCs w:val="18"/>
      </w:rPr>
      <w:t>DPTI XXCxxx</w:t>
    </w:r>
    <w:r w:rsidRPr="00176192">
      <w:rPr>
        <w:rFonts w:ascii="Arial" w:hAnsi="Arial" w:cs="Arial"/>
        <w:sz w:val="18"/>
        <w:szCs w:val="18"/>
      </w:rPr>
      <w:tab/>
      <w:t xml:space="preserve">Page </w:t>
    </w:r>
    <w:r w:rsidRPr="00176192">
      <w:rPr>
        <w:rStyle w:val="PageNumber"/>
        <w:rFonts w:ascii="Arial" w:hAnsi="Arial" w:cs="Arial"/>
        <w:sz w:val="18"/>
        <w:szCs w:val="18"/>
      </w:rPr>
      <w:fldChar w:fldCharType="begin"/>
    </w:r>
    <w:r w:rsidRPr="00176192">
      <w:rPr>
        <w:rStyle w:val="PageNumber"/>
        <w:rFonts w:ascii="Arial" w:hAnsi="Arial" w:cs="Arial"/>
        <w:sz w:val="18"/>
        <w:szCs w:val="18"/>
      </w:rPr>
      <w:instrText xml:space="preserve"> PAGE </w:instrText>
    </w:r>
    <w:r w:rsidRPr="00176192">
      <w:rPr>
        <w:rStyle w:val="PageNumber"/>
        <w:rFonts w:ascii="Arial" w:hAnsi="Arial" w:cs="Arial"/>
        <w:sz w:val="18"/>
        <w:szCs w:val="18"/>
      </w:rPr>
      <w:fldChar w:fldCharType="separate"/>
    </w:r>
    <w:r>
      <w:rPr>
        <w:rStyle w:val="PageNumber"/>
        <w:rFonts w:ascii="Arial" w:hAnsi="Arial" w:cs="Arial"/>
        <w:noProof/>
        <w:sz w:val="18"/>
        <w:szCs w:val="18"/>
      </w:rPr>
      <w:t>30</w:t>
    </w:r>
    <w:r w:rsidRPr="00176192">
      <w:rPr>
        <w:rStyle w:val="PageNumber"/>
        <w:rFonts w:ascii="Arial" w:hAnsi="Arial" w:cs="Arial"/>
        <w:sz w:val="18"/>
        <w:szCs w:val="18"/>
      </w:rPr>
      <w:fldChar w:fldCharType="end"/>
    </w:r>
  </w:p>
  <w:p w14:paraId="37C1DA8F" w14:textId="77777777" w:rsidR="003E7CA4" w:rsidRPr="00176192" w:rsidRDefault="003E7CA4" w:rsidP="003E7CA4">
    <w:pPr>
      <w:pStyle w:val="Footer"/>
      <w:pBdr>
        <w:top w:val="single" w:sz="4" w:space="1" w:color="auto"/>
      </w:pBdr>
      <w:tabs>
        <w:tab w:val="clear" w:pos="4153"/>
        <w:tab w:val="clear" w:pos="8306"/>
        <w:tab w:val="right" w:pos="9356"/>
      </w:tabs>
      <w:rPr>
        <w:rFonts w:ascii="Arial" w:hAnsi="Arial" w:cs="Arial"/>
        <w:sz w:val="18"/>
        <w:szCs w:val="18"/>
      </w:rPr>
    </w:pPr>
    <w:r w:rsidRPr="00176192">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7646" w14:textId="77777777" w:rsidR="00BD4816" w:rsidRDefault="00BD4816">
      <w:r>
        <w:separator/>
      </w:r>
    </w:p>
  </w:footnote>
  <w:footnote w:type="continuationSeparator" w:id="0">
    <w:p w14:paraId="299B8E10" w14:textId="77777777" w:rsidR="00BD4816" w:rsidRDefault="00BD4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16D1" w14:textId="2B9D9AC5" w:rsidR="00BD4816" w:rsidRPr="000314D1" w:rsidRDefault="00BD4816" w:rsidP="000314D1">
    <w:pPr>
      <w:pStyle w:val="Header"/>
      <w:tabs>
        <w:tab w:val="clear" w:pos="4153"/>
        <w:tab w:val="clear" w:pos="8306"/>
        <w:tab w:val="right" w:pos="9356"/>
      </w:tabs>
      <w:rPr>
        <w:sz w:val="18"/>
        <w:szCs w:val="18"/>
      </w:rPr>
    </w:pPr>
    <w:r w:rsidRPr="000314D1">
      <w:rPr>
        <w:sz w:val="18"/>
        <w:szCs w:val="18"/>
      </w:rPr>
      <w:tab/>
    </w:r>
    <w:r w:rsidRPr="00902ADA">
      <w:rPr>
        <w:rFonts w:ascii="Arial" w:hAnsi="Arial" w:cs="Arial"/>
        <w:sz w:val="18"/>
        <w:szCs w:val="18"/>
      </w:rPr>
      <w:t xml:space="preserve">Specification: </w:t>
    </w:r>
    <w:r w:rsidRPr="00902ADA">
      <w:rPr>
        <w:rFonts w:ascii="Arial" w:hAnsi="Arial" w:cs="Arial"/>
        <w:bCs/>
        <w:sz w:val="18"/>
        <w:szCs w:val="18"/>
      </w:rPr>
      <w:t xml:space="preserve">Contract Specific Requirements </w:t>
    </w:r>
    <w:r w:rsidR="00902ADA">
      <w:rPr>
        <w:rFonts w:ascii="Arial" w:hAnsi="Arial" w:cs="Arial"/>
        <w:bCs/>
        <w:sz w:val="18"/>
        <w:szCs w:val="18"/>
      </w:rPr>
      <w:t xml:space="preserve">Division </w:t>
    </w:r>
    <w:r w:rsidRPr="00902ADA">
      <w:rPr>
        <w:rFonts w:ascii="Arial" w:hAnsi="Arial" w:cs="Arial"/>
        <w:bCs/>
        <w:sz w:val="18"/>
        <w:szCs w:val="18"/>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38C4" w14:textId="5A9D2D18" w:rsidR="00BD4816" w:rsidRPr="008955CB" w:rsidRDefault="003E7CA4" w:rsidP="003E7CA4">
    <w:pPr>
      <w:pStyle w:val="Header"/>
      <w:jc w:val="right"/>
      <w:rPr>
        <w:sz w:val="18"/>
        <w:szCs w:val="18"/>
      </w:rPr>
    </w:pPr>
    <w:r w:rsidRPr="00902ADA">
      <w:rPr>
        <w:rFonts w:ascii="Arial" w:hAnsi="Arial" w:cs="Arial"/>
        <w:sz w:val="18"/>
        <w:szCs w:val="18"/>
      </w:rPr>
      <w:t xml:space="preserve">Specification: </w:t>
    </w:r>
    <w:r w:rsidRPr="00902ADA">
      <w:rPr>
        <w:rFonts w:ascii="Arial" w:hAnsi="Arial" w:cs="Arial"/>
        <w:bCs/>
        <w:sz w:val="18"/>
        <w:szCs w:val="18"/>
      </w:rPr>
      <w:t xml:space="preserve">Contract Specific Requirements </w:t>
    </w:r>
    <w:r>
      <w:rPr>
        <w:rFonts w:ascii="Arial" w:hAnsi="Arial" w:cs="Arial"/>
        <w:bCs/>
        <w:sz w:val="18"/>
        <w:szCs w:val="18"/>
      </w:rPr>
      <w:t xml:space="preserve">Division </w:t>
    </w:r>
    <w:r w:rsidRPr="00902ADA">
      <w:rPr>
        <w:rFonts w:ascii="Arial" w:hAnsi="Arial" w:cs="Arial"/>
        <w:bCs/>
        <w:sz w:val="18"/>
        <w:szCs w:val="18"/>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F6"/>
    <w:multiLevelType w:val="hybridMultilevel"/>
    <w:tmpl w:val="1C649388"/>
    <w:lvl w:ilvl="0" w:tplc="72C68F42">
      <w:start w:val="1"/>
      <w:numFmt w:val="lowerLetter"/>
      <w:lvlText w:val="(%1)"/>
      <w:lvlJc w:val="left"/>
      <w:pPr>
        <w:tabs>
          <w:tab w:val="num" w:pos="2274"/>
        </w:tabs>
        <w:ind w:left="2274" w:hanging="363"/>
      </w:pPr>
      <w:rPr>
        <w:rFonts w:hint="default"/>
      </w:rPr>
    </w:lvl>
    <w:lvl w:ilvl="1" w:tplc="1EBA37F0">
      <w:start w:val="1"/>
      <w:numFmt w:val="lowerLetter"/>
      <w:lvlText w:val="(%2)"/>
      <w:lvlJc w:val="left"/>
      <w:pPr>
        <w:tabs>
          <w:tab w:val="num" w:pos="2163"/>
        </w:tabs>
        <w:ind w:left="2163" w:hanging="363"/>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 w15:restartNumberingAfterBreak="0">
    <w:nsid w:val="054B45E0"/>
    <w:multiLevelType w:val="hybridMultilevel"/>
    <w:tmpl w:val="CCF092CE"/>
    <w:lvl w:ilvl="0" w:tplc="1EBA37F0">
      <w:start w:val="1"/>
      <w:numFmt w:val="lowerLetter"/>
      <w:lvlText w:val="(%1)"/>
      <w:lvlJc w:val="left"/>
      <w:pPr>
        <w:tabs>
          <w:tab w:val="num" w:pos="2163"/>
        </w:tabs>
        <w:ind w:left="2163"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D613CC"/>
    <w:multiLevelType w:val="hybridMultilevel"/>
    <w:tmpl w:val="812E5F34"/>
    <w:lvl w:ilvl="0" w:tplc="D98AFBB2">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8738CC"/>
    <w:multiLevelType w:val="hybridMultilevel"/>
    <w:tmpl w:val="684E00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D1851E6"/>
    <w:multiLevelType w:val="hybridMultilevel"/>
    <w:tmpl w:val="6284E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23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032B4B"/>
    <w:multiLevelType w:val="multilevel"/>
    <w:tmpl w:val="82FA4008"/>
    <w:lvl w:ilvl="0">
      <w:start w:val="1"/>
      <w:numFmt w:val="lowerLetter"/>
      <w:lvlText w:val="(%1)"/>
      <w:lvlJc w:val="left"/>
      <w:pPr>
        <w:tabs>
          <w:tab w:val="num" w:pos="2274"/>
        </w:tabs>
        <w:ind w:left="2274" w:hanging="363"/>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252A787F"/>
    <w:multiLevelType w:val="multilevel"/>
    <w:tmpl w:val="812E5F34"/>
    <w:lvl w:ilvl="0">
      <w:start w:val="1"/>
      <w:numFmt w:val="decimal"/>
      <w:lvlText w:val="%1."/>
      <w:lvlJc w:val="left"/>
      <w:pPr>
        <w:tabs>
          <w:tab w:val="num" w:pos="1800"/>
        </w:tabs>
        <w:ind w:left="1800" w:hanging="72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4B2C5D"/>
    <w:multiLevelType w:val="hybridMultilevel"/>
    <w:tmpl w:val="980EC086"/>
    <w:lvl w:ilvl="0" w:tplc="4AE236BC">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4E1B4F"/>
    <w:multiLevelType w:val="hybridMultilevel"/>
    <w:tmpl w:val="951831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765BC"/>
    <w:multiLevelType w:val="hybridMultilevel"/>
    <w:tmpl w:val="3B7EBFAE"/>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F5366"/>
    <w:multiLevelType w:val="hybridMultilevel"/>
    <w:tmpl w:val="0C823B3E"/>
    <w:lvl w:ilvl="0" w:tplc="CEDC7020">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4A073BF1"/>
    <w:multiLevelType w:val="hybridMultilevel"/>
    <w:tmpl w:val="A9CA5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D1D"/>
    <w:multiLevelType w:val="hybridMultilevel"/>
    <w:tmpl w:val="FAE6FC7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A7CE4"/>
    <w:multiLevelType w:val="multilevel"/>
    <w:tmpl w:val="312CEF06"/>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664D6F00"/>
    <w:multiLevelType w:val="hybridMultilevel"/>
    <w:tmpl w:val="E28CDB3C"/>
    <w:lvl w:ilvl="0" w:tplc="2D40610C">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2EC20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DB370C"/>
    <w:multiLevelType w:val="hybridMultilevel"/>
    <w:tmpl w:val="B68824B4"/>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5"/>
  </w:num>
  <w:num w:numId="3">
    <w:abstractNumId w:val="17"/>
  </w:num>
  <w:num w:numId="4">
    <w:abstractNumId w:val="4"/>
  </w:num>
  <w:num w:numId="5">
    <w:abstractNumId w:val="3"/>
  </w:num>
  <w:num w:numId="6">
    <w:abstractNumId w:val="11"/>
  </w:num>
  <w:num w:numId="7">
    <w:abstractNumId w:val="10"/>
  </w:num>
  <w:num w:numId="8">
    <w:abstractNumId w:val="13"/>
  </w:num>
  <w:num w:numId="9">
    <w:abstractNumId w:val="9"/>
  </w:num>
  <w:num w:numId="10">
    <w:abstractNumId w:val="12"/>
  </w:num>
  <w:num w:numId="11">
    <w:abstractNumId w:val="0"/>
  </w:num>
  <w:num w:numId="12">
    <w:abstractNumId w:val="6"/>
  </w:num>
  <w:num w:numId="13">
    <w:abstractNumId w:val="1"/>
  </w:num>
  <w:num w:numId="14">
    <w:abstractNumId w:val="8"/>
  </w:num>
  <w:num w:numId="15">
    <w:abstractNumId w:val="15"/>
  </w:num>
  <w:num w:numId="16">
    <w:abstractNumId w:val="2"/>
  </w:num>
  <w:num w:numId="17">
    <w:abstractNumId w:val="7"/>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A45E9"/>
    <w:rsid w:val="00000B03"/>
    <w:rsid w:val="00001F9C"/>
    <w:rsid w:val="000020F0"/>
    <w:rsid w:val="00003656"/>
    <w:rsid w:val="000039C0"/>
    <w:rsid w:val="000050D7"/>
    <w:rsid w:val="00011E37"/>
    <w:rsid w:val="000139B2"/>
    <w:rsid w:val="00027164"/>
    <w:rsid w:val="00030C37"/>
    <w:rsid w:val="000314D1"/>
    <w:rsid w:val="000356C5"/>
    <w:rsid w:val="00035A8D"/>
    <w:rsid w:val="000410F0"/>
    <w:rsid w:val="0004243A"/>
    <w:rsid w:val="000431AA"/>
    <w:rsid w:val="00047BE3"/>
    <w:rsid w:val="000621AC"/>
    <w:rsid w:val="00063359"/>
    <w:rsid w:val="0006419F"/>
    <w:rsid w:val="0006449C"/>
    <w:rsid w:val="00064840"/>
    <w:rsid w:val="00065613"/>
    <w:rsid w:val="00065FCC"/>
    <w:rsid w:val="0007033F"/>
    <w:rsid w:val="000709FA"/>
    <w:rsid w:val="0007220A"/>
    <w:rsid w:val="00074F20"/>
    <w:rsid w:val="000759B5"/>
    <w:rsid w:val="0008331E"/>
    <w:rsid w:val="00083621"/>
    <w:rsid w:val="00083A7F"/>
    <w:rsid w:val="00085356"/>
    <w:rsid w:val="00086155"/>
    <w:rsid w:val="00090144"/>
    <w:rsid w:val="000922F9"/>
    <w:rsid w:val="00093C91"/>
    <w:rsid w:val="00094C0F"/>
    <w:rsid w:val="000A16E6"/>
    <w:rsid w:val="000A1CE5"/>
    <w:rsid w:val="000A29FC"/>
    <w:rsid w:val="000A409C"/>
    <w:rsid w:val="000A746E"/>
    <w:rsid w:val="000B3F50"/>
    <w:rsid w:val="000B6537"/>
    <w:rsid w:val="000C0462"/>
    <w:rsid w:val="000C1A73"/>
    <w:rsid w:val="000C2F41"/>
    <w:rsid w:val="000C37FA"/>
    <w:rsid w:val="000C5D38"/>
    <w:rsid w:val="000C731D"/>
    <w:rsid w:val="000C7507"/>
    <w:rsid w:val="000D08C0"/>
    <w:rsid w:val="000D2418"/>
    <w:rsid w:val="000D65C3"/>
    <w:rsid w:val="000E0453"/>
    <w:rsid w:val="000E15D0"/>
    <w:rsid w:val="000E3437"/>
    <w:rsid w:val="000E4410"/>
    <w:rsid w:val="000E7A31"/>
    <w:rsid w:val="000F2CD6"/>
    <w:rsid w:val="000F3396"/>
    <w:rsid w:val="000F33B3"/>
    <w:rsid w:val="000F54B8"/>
    <w:rsid w:val="0010159F"/>
    <w:rsid w:val="0010502C"/>
    <w:rsid w:val="0010546F"/>
    <w:rsid w:val="00105D41"/>
    <w:rsid w:val="00106586"/>
    <w:rsid w:val="001122DE"/>
    <w:rsid w:val="00113DB5"/>
    <w:rsid w:val="00122894"/>
    <w:rsid w:val="00132594"/>
    <w:rsid w:val="0013306D"/>
    <w:rsid w:val="00143FAC"/>
    <w:rsid w:val="00145B4C"/>
    <w:rsid w:val="00152815"/>
    <w:rsid w:val="00155CB0"/>
    <w:rsid w:val="001577B8"/>
    <w:rsid w:val="00157998"/>
    <w:rsid w:val="00160C0B"/>
    <w:rsid w:val="00161135"/>
    <w:rsid w:val="00163613"/>
    <w:rsid w:val="00164727"/>
    <w:rsid w:val="00164953"/>
    <w:rsid w:val="00164B03"/>
    <w:rsid w:val="00166C9B"/>
    <w:rsid w:val="00166E28"/>
    <w:rsid w:val="001673BA"/>
    <w:rsid w:val="00174D84"/>
    <w:rsid w:val="0017525B"/>
    <w:rsid w:val="00181CC3"/>
    <w:rsid w:val="001823BB"/>
    <w:rsid w:val="00182CFC"/>
    <w:rsid w:val="00190D82"/>
    <w:rsid w:val="00191C75"/>
    <w:rsid w:val="00193C5E"/>
    <w:rsid w:val="00196ED3"/>
    <w:rsid w:val="00197012"/>
    <w:rsid w:val="001A0053"/>
    <w:rsid w:val="001A1464"/>
    <w:rsid w:val="001A3627"/>
    <w:rsid w:val="001A3F45"/>
    <w:rsid w:val="001A4C77"/>
    <w:rsid w:val="001B165A"/>
    <w:rsid w:val="001B2B76"/>
    <w:rsid w:val="001B4972"/>
    <w:rsid w:val="001B5C6C"/>
    <w:rsid w:val="001B71BE"/>
    <w:rsid w:val="001C01F9"/>
    <w:rsid w:val="001C1504"/>
    <w:rsid w:val="001C289B"/>
    <w:rsid w:val="001C2B4A"/>
    <w:rsid w:val="001C34C7"/>
    <w:rsid w:val="001C548A"/>
    <w:rsid w:val="001C69DE"/>
    <w:rsid w:val="001D1E8F"/>
    <w:rsid w:val="001D44E4"/>
    <w:rsid w:val="001E1429"/>
    <w:rsid w:val="001E30A9"/>
    <w:rsid w:val="001E492F"/>
    <w:rsid w:val="001E61F0"/>
    <w:rsid w:val="001F1859"/>
    <w:rsid w:val="001F47FF"/>
    <w:rsid w:val="001F4B07"/>
    <w:rsid w:val="001F5346"/>
    <w:rsid w:val="001F6E71"/>
    <w:rsid w:val="001F6FC3"/>
    <w:rsid w:val="001F7AAD"/>
    <w:rsid w:val="00200499"/>
    <w:rsid w:val="00201FD7"/>
    <w:rsid w:val="00202958"/>
    <w:rsid w:val="00205EF5"/>
    <w:rsid w:val="0020718F"/>
    <w:rsid w:val="00207C44"/>
    <w:rsid w:val="002145B1"/>
    <w:rsid w:val="00217533"/>
    <w:rsid w:val="002178A9"/>
    <w:rsid w:val="002210CE"/>
    <w:rsid w:val="0022399B"/>
    <w:rsid w:val="0022530F"/>
    <w:rsid w:val="002309CF"/>
    <w:rsid w:val="002313D3"/>
    <w:rsid w:val="00232212"/>
    <w:rsid w:val="00234357"/>
    <w:rsid w:val="00236868"/>
    <w:rsid w:val="0024090F"/>
    <w:rsid w:val="00240C99"/>
    <w:rsid w:val="002422EA"/>
    <w:rsid w:val="002438B3"/>
    <w:rsid w:val="00243C39"/>
    <w:rsid w:val="002448F9"/>
    <w:rsid w:val="00246ABF"/>
    <w:rsid w:val="0024714D"/>
    <w:rsid w:val="00254CA6"/>
    <w:rsid w:val="00261E2F"/>
    <w:rsid w:val="00263FF1"/>
    <w:rsid w:val="00265F4C"/>
    <w:rsid w:val="0027298D"/>
    <w:rsid w:val="00273912"/>
    <w:rsid w:val="00275EDA"/>
    <w:rsid w:val="0028175E"/>
    <w:rsid w:val="00287A1A"/>
    <w:rsid w:val="00294904"/>
    <w:rsid w:val="002961F5"/>
    <w:rsid w:val="00296DFB"/>
    <w:rsid w:val="0029750E"/>
    <w:rsid w:val="002A16A9"/>
    <w:rsid w:val="002A210E"/>
    <w:rsid w:val="002A2308"/>
    <w:rsid w:val="002A3185"/>
    <w:rsid w:val="002A3F90"/>
    <w:rsid w:val="002A433F"/>
    <w:rsid w:val="002A4AB1"/>
    <w:rsid w:val="002A5CF9"/>
    <w:rsid w:val="002A6D64"/>
    <w:rsid w:val="002A74F8"/>
    <w:rsid w:val="002A7940"/>
    <w:rsid w:val="002B07F8"/>
    <w:rsid w:val="002B447C"/>
    <w:rsid w:val="002B4EFB"/>
    <w:rsid w:val="002B6623"/>
    <w:rsid w:val="002B7E99"/>
    <w:rsid w:val="002C2350"/>
    <w:rsid w:val="002C2CBB"/>
    <w:rsid w:val="002C3FC2"/>
    <w:rsid w:val="002C533A"/>
    <w:rsid w:val="002C5DD9"/>
    <w:rsid w:val="002D4204"/>
    <w:rsid w:val="002D69D1"/>
    <w:rsid w:val="002E1250"/>
    <w:rsid w:val="002E4456"/>
    <w:rsid w:val="002E4806"/>
    <w:rsid w:val="002E5EBF"/>
    <w:rsid w:val="002F351A"/>
    <w:rsid w:val="002F4BEE"/>
    <w:rsid w:val="002F56F8"/>
    <w:rsid w:val="002F6A1C"/>
    <w:rsid w:val="00300414"/>
    <w:rsid w:val="00300EA5"/>
    <w:rsid w:val="0030445F"/>
    <w:rsid w:val="003048DD"/>
    <w:rsid w:val="003101F1"/>
    <w:rsid w:val="00313C6A"/>
    <w:rsid w:val="00316BAB"/>
    <w:rsid w:val="00322826"/>
    <w:rsid w:val="0032392C"/>
    <w:rsid w:val="00325F58"/>
    <w:rsid w:val="00330CF1"/>
    <w:rsid w:val="003312BF"/>
    <w:rsid w:val="00332781"/>
    <w:rsid w:val="0033335C"/>
    <w:rsid w:val="00335891"/>
    <w:rsid w:val="00340AA9"/>
    <w:rsid w:val="003426FD"/>
    <w:rsid w:val="00342860"/>
    <w:rsid w:val="0034286D"/>
    <w:rsid w:val="00343032"/>
    <w:rsid w:val="0034460A"/>
    <w:rsid w:val="00346E03"/>
    <w:rsid w:val="00347009"/>
    <w:rsid w:val="00347324"/>
    <w:rsid w:val="003512BD"/>
    <w:rsid w:val="0035236D"/>
    <w:rsid w:val="00353093"/>
    <w:rsid w:val="00355BD1"/>
    <w:rsid w:val="00356581"/>
    <w:rsid w:val="003574C9"/>
    <w:rsid w:val="00365E1A"/>
    <w:rsid w:val="0036607F"/>
    <w:rsid w:val="003664BC"/>
    <w:rsid w:val="00371F87"/>
    <w:rsid w:val="00372078"/>
    <w:rsid w:val="0037348A"/>
    <w:rsid w:val="003748CF"/>
    <w:rsid w:val="003751F2"/>
    <w:rsid w:val="003817D0"/>
    <w:rsid w:val="00384AD4"/>
    <w:rsid w:val="00386D85"/>
    <w:rsid w:val="0038784A"/>
    <w:rsid w:val="00387AED"/>
    <w:rsid w:val="00391480"/>
    <w:rsid w:val="0039409A"/>
    <w:rsid w:val="00397904"/>
    <w:rsid w:val="003A2FBC"/>
    <w:rsid w:val="003A37E4"/>
    <w:rsid w:val="003A45D3"/>
    <w:rsid w:val="003A559D"/>
    <w:rsid w:val="003A604F"/>
    <w:rsid w:val="003B52D6"/>
    <w:rsid w:val="003B5479"/>
    <w:rsid w:val="003B57CD"/>
    <w:rsid w:val="003B6417"/>
    <w:rsid w:val="003C7E40"/>
    <w:rsid w:val="003D00A3"/>
    <w:rsid w:val="003D2DD5"/>
    <w:rsid w:val="003D304A"/>
    <w:rsid w:val="003D3A3F"/>
    <w:rsid w:val="003D4E59"/>
    <w:rsid w:val="003D546C"/>
    <w:rsid w:val="003D5BBE"/>
    <w:rsid w:val="003D6B53"/>
    <w:rsid w:val="003D6D1E"/>
    <w:rsid w:val="003D7F77"/>
    <w:rsid w:val="003E3ED7"/>
    <w:rsid w:val="003E49E1"/>
    <w:rsid w:val="003E4BAC"/>
    <w:rsid w:val="003E7CA4"/>
    <w:rsid w:val="003F099D"/>
    <w:rsid w:val="003F7784"/>
    <w:rsid w:val="0040686A"/>
    <w:rsid w:val="00411F4C"/>
    <w:rsid w:val="0041241F"/>
    <w:rsid w:val="004144BF"/>
    <w:rsid w:val="00414739"/>
    <w:rsid w:val="00420E3A"/>
    <w:rsid w:val="004330FF"/>
    <w:rsid w:val="00437D87"/>
    <w:rsid w:val="004414BA"/>
    <w:rsid w:val="004425E4"/>
    <w:rsid w:val="00443391"/>
    <w:rsid w:val="00444715"/>
    <w:rsid w:val="004474B3"/>
    <w:rsid w:val="00451D0D"/>
    <w:rsid w:val="00453250"/>
    <w:rsid w:val="00457115"/>
    <w:rsid w:val="004578A1"/>
    <w:rsid w:val="004609F1"/>
    <w:rsid w:val="004662E8"/>
    <w:rsid w:val="0046758E"/>
    <w:rsid w:val="004719E2"/>
    <w:rsid w:val="00472F93"/>
    <w:rsid w:val="0047737B"/>
    <w:rsid w:val="004810CC"/>
    <w:rsid w:val="0048143C"/>
    <w:rsid w:val="00481E3A"/>
    <w:rsid w:val="00485D15"/>
    <w:rsid w:val="00485E24"/>
    <w:rsid w:val="004866C9"/>
    <w:rsid w:val="00492778"/>
    <w:rsid w:val="0049518F"/>
    <w:rsid w:val="004960F5"/>
    <w:rsid w:val="004A3129"/>
    <w:rsid w:val="004A3AEB"/>
    <w:rsid w:val="004A3E4B"/>
    <w:rsid w:val="004A6CE8"/>
    <w:rsid w:val="004B66AF"/>
    <w:rsid w:val="004B7C8B"/>
    <w:rsid w:val="004C23B2"/>
    <w:rsid w:val="004C38F1"/>
    <w:rsid w:val="004C3925"/>
    <w:rsid w:val="004C405F"/>
    <w:rsid w:val="004C5FA0"/>
    <w:rsid w:val="004D06BE"/>
    <w:rsid w:val="004D2030"/>
    <w:rsid w:val="004E1CC4"/>
    <w:rsid w:val="004E3BEE"/>
    <w:rsid w:val="004E5EAF"/>
    <w:rsid w:val="004E660D"/>
    <w:rsid w:val="004E6DAA"/>
    <w:rsid w:val="004F041C"/>
    <w:rsid w:val="004F09FF"/>
    <w:rsid w:val="004F34D5"/>
    <w:rsid w:val="004F6582"/>
    <w:rsid w:val="004F671E"/>
    <w:rsid w:val="004F68C4"/>
    <w:rsid w:val="004F7498"/>
    <w:rsid w:val="0050325F"/>
    <w:rsid w:val="00503695"/>
    <w:rsid w:val="005056E1"/>
    <w:rsid w:val="0050644B"/>
    <w:rsid w:val="00511428"/>
    <w:rsid w:val="00516378"/>
    <w:rsid w:val="00521D57"/>
    <w:rsid w:val="005248E2"/>
    <w:rsid w:val="0052507F"/>
    <w:rsid w:val="005257A4"/>
    <w:rsid w:val="00526B2B"/>
    <w:rsid w:val="0053401C"/>
    <w:rsid w:val="005377DA"/>
    <w:rsid w:val="00542719"/>
    <w:rsid w:val="00543A32"/>
    <w:rsid w:val="00545307"/>
    <w:rsid w:val="00547C5B"/>
    <w:rsid w:val="00555D3E"/>
    <w:rsid w:val="005570AF"/>
    <w:rsid w:val="00557A2C"/>
    <w:rsid w:val="00557D67"/>
    <w:rsid w:val="00560B9E"/>
    <w:rsid w:val="00565873"/>
    <w:rsid w:val="0056664D"/>
    <w:rsid w:val="00567B0C"/>
    <w:rsid w:val="00570C56"/>
    <w:rsid w:val="00571532"/>
    <w:rsid w:val="00571C04"/>
    <w:rsid w:val="00573E14"/>
    <w:rsid w:val="00574C72"/>
    <w:rsid w:val="00576B80"/>
    <w:rsid w:val="00577B37"/>
    <w:rsid w:val="005815A2"/>
    <w:rsid w:val="00582892"/>
    <w:rsid w:val="00593725"/>
    <w:rsid w:val="00596413"/>
    <w:rsid w:val="005971B8"/>
    <w:rsid w:val="005A170F"/>
    <w:rsid w:val="005A2AA5"/>
    <w:rsid w:val="005A7B54"/>
    <w:rsid w:val="005B0037"/>
    <w:rsid w:val="005B04E4"/>
    <w:rsid w:val="005B0A62"/>
    <w:rsid w:val="005B179A"/>
    <w:rsid w:val="005B4555"/>
    <w:rsid w:val="005B4C80"/>
    <w:rsid w:val="005C08C7"/>
    <w:rsid w:val="005C0CCD"/>
    <w:rsid w:val="005C28E5"/>
    <w:rsid w:val="005C3B45"/>
    <w:rsid w:val="005C4E14"/>
    <w:rsid w:val="005D12CC"/>
    <w:rsid w:val="005D192D"/>
    <w:rsid w:val="005D240B"/>
    <w:rsid w:val="005D50FC"/>
    <w:rsid w:val="005E014C"/>
    <w:rsid w:val="005E243D"/>
    <w:rsid w:val="005E4B9F"/>
    <w:rsid w:val="005F1758"/>
    <w:rsid w:val="005F79D9"/>
    <w:rsid w:val="006016C2"/>
    <w:rsid w:val="006073AE"/>
    <w:rsid w:val="00607631"/>
    <w:rsid w:val="006076FE"/>
    <w:rsid w:val="00617FCA"/>
    <w:rsid w:val="006215A2"/>
    <w:rsid w:val="00622382"/>
    <w:rsid w:val="0063620D"/>
    <w:rsid w:val="00636A7D"/>
    <w:rsid w:val="00642AF4"/>
    <w:rsid w:val="00643A9B"/>
    <w:rsid w:val="006510D4"/>
    <w:rsid w:val="00654D8B"/>
    <w:rsid w:val="00661CC4"/>
    <w:rsid w:val="00661F79"/>
    <w:rsid w:val="00673EAC"/>
    <w:rsid w:val="00675D57"/>
    <w:rsid w:val="00676581"/>
    <w:rsid w:val="00676853"/>
    <w:rsid w:val="0068146D"/>
    <w:rsid w:val="00686A05"/>
    <w:rsid w:val="00686F7F"/>
    <w:rsid w:val="0068733E"/>
    <w:rsid w:val="00690C10"/>
    <w:rsid w:val="00692D3C"/>
    <w:rsid w:val="0069434E"/>
    <w:rsid w:val="00694C21"/>
    <w:rsid w:val="006A2342"/>
    <w:rsid w:val="006A2C29"/>
    <w:rsid w:val="006A4056"/>
    <w:rsid w:val="006A4BFA"/>
    <w:rsid w:val="006A5E06"/>
    <w:rsid w:val="006B0AA3"/>
    <w:rsid w:val="006B1633"/>
    <w:rsid w:val="006B20F5"/>
    <w:rsid w:val="006B25F1"/>
    <w:rsid w:val="006B415A"/>
    <w:rsid w:val="006C0E60"/>
    <w:rsid w:val="006D08C5"/>
    <w:rsid w:val="006D268A"/>
    <w:rsid w:val="006D303B"/>
    <w:rsid w:val="006D5534"/>
    <w:rsid w:val="006D7BA8"/>
    <w:rsid w:val="006E29ED"/>
    <w:rsid w:val="006E3785"/>
    <w:rsid w:val="006E6CBC"/>
    <w:rsid w:val="006E6EE3"/>
    <w:rsid w:val="006F2FCE"/>
    <w:rsid w:val="006F4AFC"/>
    <w:rsid w:val="006F5AC4"/>
    <w:rsid w:val="00704B4A"/>
    <w:rsid w:val="00706784"/>
    <w:rsid w:val="00712B01"/>
    <w:rsid w:val="0071482E"/>
    <w:rsid w:val="00716B37"/>
    <w:rsid w:val="007175D0"/>
    <w:rsid w:val="00717D05"/>
    <w:rsid w:val="007203EE"/>
    <w:rsid w:val="00721FB7"/>
    <w:rsid w:val="0072559C"/>
    <w:rsid w:val="00726F6B"/>
    <w:rsid w:val="007342FC"/>
    <w:rsid w:val="00734A3A"/>
    <w:rsid w:val="00744144"/>
    <w:rsid w:val="00745E3F"/>
    <w:rsid w:val="00747DB4"/>
    <w:rsid w:val="00751AE0"/>
    <w:rsid w:val="00752AB0"/>
    <w:rsid w:val="00755210"/>
    <w:rsid w:val="00757A5A"/>
    <w:rsid w:val="00765AA3"/>
    <w:rsid w:val="00770A64"/>
    <w:rsid w:val="00773FE8"/>
    <w:rsid w:val="00775CDE"/>
    <w:rsid w:val="00776004"/>
    <w:rsid w:val="00777B08"/>
    <w:rsid w:val="0078140D"/>
    <w:rsid w:val="0078263A"/>
    <w:rsid w:val="00786143"/>
    <w:rsid w:val="0079091C"/>
    <w:rsid w:val="00794616"/>
    <w:rsid w:val="0079758F"/>
    <w:rsid w:val="007A07AC"/>
    <w:rsid w:val="007A162F"/>
    <w:rsid w:val="007A2FE1"/>
    <w:rsid w:val="007A341E"/>
    <w:rsid w:val="007A4021"/>
    <w:rsid w:val="007A45E9"/>
    <w:rsid w:val="007A462B"/>
    <w:rsid w:val="007A54B3"/>
    <w:rsid w:val="007A78D9"/>
    <w:rsid w:val="007A7D92"/>
    <w:rsid w:val="007B1D60"/>
    <w:rsid w:val="007B2792"/>
    <w:rsid w:val="007B2D1B"/>
    <w:rsid w:val="007C1714"/>
    <w:rsid w:val="007C28CC"/>
    <w:rsid w:val="007C5E43"/>
    <w:rsid w:val="007C64EF"/>
    <w:rsid w:val="007D0749"/>
    <w:rsid w:val="007D66CB"/>
    <w:rsid w:val="007E1CCA"/>
    <w:rsid w:val="007E2B6A"/>
    <w:rsid w:val="007E3B38"/>
    <w:rsid w:val="007E5E59"/>
    <w:rsid w:val="007E78C6"/>
    <w:rsid w:val="007F11CE"/>
    <w:rsid w:val="007F4F63"/>
    <w:rsid w:val="008005E2"/>
    <w:rsid w:val="008010BF"/>
    <w:rsid w:val="008046A8"/>
    <w:rsid w:val="00807424"/>
    <w:rsid w:val="00815088"/>
    <w:rsid w:val="008177DB"/>
    <w:rsid w:val="0082372B"/>
    <w:rsid w:val="00825A4C"/>
    <w:rsid w:val="0083256B"/>
    <w:rsid w:val="00836227"/>
    <w:rsid w:val="008374BE"/>
    <w:rsid w:val="00843A52"/>
    <w:rsid w:val="00843D77"/>
    <w:rsid w:val="00846D2E"/>
    <w:rsid w:val="00847638"/>
    <w:rsid w:val="00854F20"/>
    <w:rsid w:val="00854F91"/>
    <w:rsid w:val="00856AAF"/>
    <w:rsid w:val="008605E1"/>
    <w:rsid w:val="00866635"/>
    <w:rsid w:val="00870BE9"/>
    <w:rsid w:val="00877042"/>
    <w:rsid w:val="008802B5"/>
    <w:rsid w:val="00880CBC"/>
    <w:rsid w:val="0088165E"/>
    <w:rsid w:val="00884596"/>
    <w:rsid w:val="008846D9"/>
    <w:rsid w:val="00887F58"/>
    <w:rsid w:val="008955CB"/>
    <w:rsid w:val="008A2BEA"/>
    <w:rsid w:val="008A3661"/>
    <w:rsid w:val="008A709D"/>
    <w:rsid w:val="008B040B"/>
    <w:rsid w:val="008B2D4D"/>
    <w:rsid w:val="008B61BC"/>
    <w:rsid w:val="008B6820"/>
    <w:rsid w:val="008C303C"/>
    <w:rsid w:val="008C3FF2"/>
    <w:rsid w:val="008C773C"/>
    <w:rsid w:val="008D36FE"/>
    <w:rsid w:val="008D58E2"/>
    <w:rsid w:val="008D64FB"/>
    <w:rsid w:val="008D7120"/>
    <w:rsid w:val="008D79F7"/>
    <w:rsid w:val="008E6A2C"/>
    <w:rsid w:val="008F4D6F"/>
    <w:rsid w:val="00900155"/>
    <w:rsid w:val="009001AF"/>
    <w:rsid w:val="00900BA7"/>
    <w:rsid w:val="00900FA6"/>
    <w:rsid w:val="009011C2"/>
    <w:rsid w:val="00901E48"/>
    <w:rsid w:val="00902ADA"/>
    <w:rsid w:val="009039E7"/>
    <w:rsid w:val="00904F75"/>
    <w:rsid w:val="009113E3"/>
    <w:rsid w:val="0091364A"/>
    <w:rsid w:val="0092260E"/>
    <w:rsid w:val="00923071"/>
    <w:rsid w:val="00923951"/>
    <w:rsid w:val="00923BBB"/>
    <w:rsid w:val="0092470C"/>
    <w:rsid w:val="00924CE6"/>
    <w:rsid w:val="009258BB"/>
    <w:rsid w:val="0092692F"/>
    <w:rsid w:val="00927A6B"/>
    <w:rsid w:val="0093170D"/>
    <w:rsid w:val="009353A8"/>
    <w:rsid w:val="009359A9"/>
    <w:rsid w:val="00937148"/>
    <w:rsid w:val="009371BD"/>
    <w:rsid w:val="00944A4F"/>
    <w:rsid w:val="00944A74"/>
    <w:rsid w:val="009476D3"/>
    <w:rsid w:val="009529B9"/>
    <w:rsid w:val="00956D83"/>
    <w:rsid w:val="00962C53"/>
    <w:rsid w:val="00964458"/>
    <w:rsid w:val="00966FEF"/>
    <w:rsid w:val="00970314"/>
    <w:rsid w:val="009744F8"/>
    <w:rsid w:val="009766F2"/>
    <w:rsid w:val="00982985"/>
    <w:rsid w:val="009830BC"/>
    <w:rsid w:val="00983EF8"/>
    <w:rsid w:val="009843D8"/>
    <w:rsid w:val="00984524"/>
    <w:rsid w:val="00984A51"/>
    <w:rsid w:val="00987EAF"/>
    <w:rsid w:val="00992F8C"/>
    <w:rsid w:val="00995971"/>
    <w:rsid w:val="009A0BA6"/>
    <w:rsid w:val="009A14D7"/>
    <w:rsid w:val="009A1E1D"/>
    <w:rsid w:val="009A2B6C"/>
    <w:rsid w:val="009A53D2"/>
    <w:rsid w:val="009A54E6"/>
    <w:rsid w:val="009A5661"/>
    <w:rsid w:val="009B2A70"/>
    <w:rsid w:val="009B60AB"/>
    <w:rsid w:val="009B7C3C"/>
    <w:rsid w:val="009C21EC"/>
    <w:rsid w:val="009C3D27"/>
    <w:rsid w:val="009C527F"/>
    <w:rsid w:val="009D519B"/>
    <w:rsid w:val="009D758B"/>
    <w:rsid w:val="009D790F"/>
    <w:rsid w:val="009E0021"/>
    <w:rsid w:val="009E1B9C"/>
    <w:rsid w:val="009E2BE3"/>
    <w:rsid w:val="009E6EB3"/>
    <w:rsid w:val="009E76A6"/>
    <w:rsid w:val="009F1E7C"/>
    <w:rsid w:val="009F3552"/>
    <w:rsid w:val="009F3C17"/>
    <w:rsid w:val="009F3F6C"/>
    <w:rsid w:val="00A02EC0"/>
    <w:rsid w:val="00A04A6F"/>
    <w:rsid w:val="00A04C53"/>
    <w:rsid w:val="00A052D1"/>
    <w:rsid w:val="00A07E23"/>
    <w:rsid w:val="00A10653"/>
    <w:rsid w:val="00A11531"/>
    <w:rsid w:val="00A12577"/>
    <w:rsid w:val="00A12D02"/>
    <w:rsid w:val="00A154D7"/>
    <w:rsid w:val="00A1737B"/>
    <w:rsid w:val="00A17C67"/>
    <w:rsid w:val="00A2201D"/>
    <w:rsid w:val="00A23FDD"/>
    <w:rsid w:val="00A2400C"/>
    <w:rsid w:val="00A268DA"/>
    <w:rsid w:val="00A30BBA"/>
    <w:rsid w:val="00A320DA"/>
    <w:rsid w:val="00A33A3D"/>
    <w:rsid w:val="00A40C61"/>
    <w:rsid w:val="00A424F7"/>
    <w:rsid w:val="00A43ABE"/>
    <w:rsid w:val="00A44032"/>
    <w:rsid w:val="00A5382C"/>
    <w:rsid w:val="00A53CD3"/>
    <w:rsid w:val="00A571A0"/>
    <w:rsid w:val="00A57C41"/>
    <w:rsid w:val="00A6484B"/>
    <w:rsid w:val="00A64DD1"/>
    <w:rsid w:val="00A66EDF"/>
    <w:rsid w:val="00A7207B"/>
    <w:rsid w:val="00A80831"/>
    <w:rsid w:val="00A817B8"/>
    <w:rsid w:val="00A81B84"/>
    <w:rsid w:val="00A8560D"/>
    <w:rsid w:val="00A87B3E"/>
    <w:rsid w:val="00A87D81"/>
    <w:rsid w:val="00A92802"/>
    <w:rsid w:val="00A932D5"/>
    <w:rsid w:val="00A934DE"/>
    <w:rsid w:val="00AA2808"/>
    <w:rsid w:val="00AA622F"/>
    <w:rsid w:val="00AA6A18"/>
    <w:rsid w:val="00AB17D1"/>
    <w:rsid w:val="00AB23F4"/>
    <w:rsid w:val="00AB2B2A"/>
    <w:rsid w:val="00AB40CB"/>
    <w:rsid w:val="00AB68E3"/>
    <w:rsid w:val="00AC3C9B"/>
    <w:rsid w:val="00AC40D2"/>
    <w:rsid w:val="00AC47F4"/>
    <w:rsid w:val="00AC514E"/>
    <w:rsid w:val="00AC6C74"/>
    <w:rsid w:val="00AD0AE5"/>
    <w:rsid w:val="00AD264C"/>
    <w:rsid w:val="00AD4689"/>
    <w:rsid w:val="00AD47A5"/>
    <w:rsid w:val="00AD5B53"/>
    <w:rsid w:val="00AD650B"/>
    <w:rsid w:val="00AD65B1"/>
    <w:rsid w:val="00AD6947"/>
    <w:rsid w:val="00AE183F"/>
    <w:rsid w:val="00AE5203"/>
    <w:rsid w:val="00AE6CA6"/>
    <w:rsid w:val="00AF3CCB"/>
    <w:rsid w:val="00AF5A53"/>
    <w:rsid w:val="00B009CA"/>
    <w:rsid w:val="00B0169F"/>
    <w:rsid w:val="00B01D4F"/>
    <w:rsid w:val="00B03607"/>
    <w:rsid w:val="00B050A4"/>
    <w:rsid w:val="00B12DA4"/>
    <w:rsid w:val="00B13799"/>
    <w:rsid w:val="00B137D1"/>
    <w:rsid w:val="00B148FC"/>
    <w:rsid w:val="00B15230"/>
    <w:rsid w:val="00B17881"/>
    <w:rsid w:val="00B17B69"/>
    <w:rsid w:val="00B21C4F"/>
    <w:rsid w:val="00B23529"/>
    <w:rsid w:val="00B2598D"/>
    <w:rsid w:val="00B2643A"/>
    <w:rsid w:val="00B30002"/>
    <w:rsid w:val="00B305E0"/>
    <w:rsid w:val="00B412E6"/>
    <w:rsid w:val="00B418D5"/>
    <w:rsid w:val="00B42BA6"/>
    <w:rsid w:val="00B43B41"/>
    <w:rsid w:val="00B5477A"/>
    <w:rsid w:val="00B55D5C"/>
    <w:rsid w:val="00B57199"/>
    <w:rsid w:val="00B608B4"/>
    <w:rsid w:val="00B66396"/>
    <w:rsid w:val="00B71EBA"/>
    <w:rsid w:val="00B72A94"/>
    <w:rsid w:val="00B74CC4"/>
    <w:rsid w:val="00B773CB"/>
    <w:rsid w:val="00B8628B"/>
    <w:rsid w:val="00B87266"/>
    <w:rsid w:val="00B9016C"/>
    <w:rsid w:val="00B928FC"/>
    <w:rsid w:val="00B9336E"/>
    <w:rsid w:val="00B93ED4"/>
    <w:rsid w:val="00B95103"/>
    <w:rsid w:val="00B9560E"/>
    <w:rsid w:val="00B9622E"/>
    <w:rsid w:val="00BA3D29"/>
    <w:rsid w:val="00BA4758"/>
    <w:rsid w:val="00BA6A9B"/>
    <w:rsid w:val="00BB0B22"/>
    <w:rsid w:val="00BB27D2"/>
    <w:rsid w:val="00BB5C41"/>
    <w:rsid w:val="00BC09CD"/>
    <w:rsid w:val="00BC6425"/>
    <w:rsid w:val="00BD0D49"/>
    <w:rsid w:val="00BD389B"/>
    <w:rsid w:val="00BD4436"/>
    <w:rsid w:val="00BD4816"/>
    <w:rsid w:val="00BD583C"/>
    <w:rsid w:val="00BE3109"/>
    <w:rsid w:val="00BE398D"/>
    <w:rsid w:val="00BF0211"/>
    <w:rsid w:val="00BF1B09"/>
    <w:rsid w:val="00BF30FA"/>
    <w:rsid w:val="00C01F31"/>
    <w:rsid w:val="00C02AF1"/>
    <w:rsid w:val="00C02E9D"/>
    <w:rsid w:val="00C03720"/>
    <w:rsid w:val="00C03D44"/>
    <w:rsid w:val="00C056D4"/>
    <w:rsid w:val="00C05B51"/>
    <w:rsid w:val="00C071A2"/>
    <w:rsid w:val="00C07E51"/>
    <w:rsid w:val="00C10635"/>
    <w:rsid w:val="00C1076C"/>
    <w:rsid w:val="00C352CC"/>
    <w:rsid w:val="00C41777"/>
    <w:rsid w:val="00C4247A"/>
    <w:rsid w:val="00C434C4"/>
    <w:rsid w:val="00C46EDA"/>
    <w:rsid w:val="00C526B8"/>
    <w:rsid w:val="00C53D6E"/>
    <w:rsid w:val="00C61826"/>
    <w:rsid w:val="00C641B7"/>
    <w:rsid w:val="00C667F9"/>
    <w:rsid w:val="00C7068F"/>
    <w:rsid w:val="00C72944"/>
    <w:rsid w:val="00C73952"/>
    <w:rsid w:val="00C758BD"/>
    <w:rsid w:val="00C770EF"/>
    <w:rsid w:val="00C82ABE"/>
    <w:rsid w:val="00C83144"/>
    <w:rsid w:val="00C8614D"/>
    <w:rsid w:val="00C9262C"/>
    <w:rsid w:val="00C92A19"/>
    <w:rsid w:val="00C94C05"/>
    <w:rsid w:val="00C97328"/>
    <w:rsid w:val="00C97B41"/>
    <w:rsid w:val="00CA1AC5"/>
    <w:rsid w:val="00CA2AF0"/>
    <w:rsid w:val="00CA7418"/>
    <w:rsid w:val="00CB00E8"/>
    <w:rsid w:val="00CB0262"/>
    <w:rsid w:val="00CB225D"/>
    <w:rsid w:val="00CB4F2A"/>
    <w:rsid w:val="00CB74D7"/>
    <w:rsid w:val="00CC2E7C"/>
    <w:rsid w:val="00CC564C"/>
    <w:rsid w:val="00CD15F0"/>
    <w:rsid w:val="00CD1D2F"/>
    <w:rsid w:val="00CD20EB"/>
    <w:rsid w:val="00CD787A"/>
    <w:rsid w:val="00CE523B"/>
    <w:rsid w:val="00CF2961"/>
    <w:rsid w:val="00CF3825"/>
    <w:rsid w:val="00CF48E0"/>
    <w:rsid w:val="00CF61A2"/>
    <w:rsid w:val="00CF6CDC"/>
    <w:rsid w:val="00D00EAE"/>
    <w:rsid w:val="00D03631"/>
    <w:rsid w:val="00D06322"/>
    <w:rsid w:val="00D14287"/>
    <w:rsid w:val="00D14BFB"/>
    <w:rsid w:val="00D16CD2"/>
    <w:rsid w:val="00D217A2"/>
    <w:rsid w:val="00D222DE"/>
    <w:rsid w:val="00D23480"/>
    <w:rsid w:val="00D252AD"/>
    <w:rsid w:val="00D25F7D"/>
    <w:rsid w:val="00D353F5"/>
    <w:rsid w:val="00D354CC"/>
    <w:rsid w:val="00D36F83"/>
    <w:rsid w:val="00D463B3"/>
    <w:rsid w:val="00D539A9"/>
    <w:rsid w:val="00D6190D"/>
    <w:rsid w:val="00D62926"/>
    <w:rsid w:val="00D65E7E"/>
    <w:rsid w:val="00D7364C"/>
    <w:rsid w:val="00D762BB"/>
    <w:rsid w:val="00D762DE"/>
    <w:rsid w:val="00D803DB"/>
    <w:rsid w:val="00D80956"/>
    <w:rsid w:val="00D80D28"/>
    <w:rsid w:val="00D8229F"/>
    <w:rsid w:val="00D82D61"/>
    <w:rsid w:val="00D8644D"/>
    <w:rsid w:val="00D901A1"/>
    <w:rsid w:val="00D93942"/>
    <w:rsid w:val="00D946A0"/>
    <w:rsid w:val="00D94A21"/>
    <w:rsid w:val="00D95674"/>
    <w:rsid w:val="00D96D6D"/>
    <w:rsid w:val="00D97D6B"/>
    <w:rsid w:val="00DA0051"/>
    <w:rsid w:val="00DA2909"/>
    <w:rsid w:val="00DA3570"/>
    <w:rsid w:val="00DA54E4"/>
    <w:rsid w:val="00DA61F6"/>
    <w:rsid w:val="00DB2D59"/>
    <w:rsid w:val="00DB7AD8"/>
    <w:rsid w:val="00DC0116"/>
    <w:rsid w:val="00DC0D5E"/>
    <w:rsid w:val="00DC1851"/>
    <w:rsid w:val="00DC2EEF"/>
    <w:rsid w:val="00DC5617"/>
    <w:rsid w:val="00DC6981"/>
    <w:rsid w:val="00DD1420"/>
    <w:rsid w:val="00DD1B52"/>
    <w:rsid w:val="00DD3734"/>
    <w:rsid w:val="00DD4458"/>
    <w:rsid w:val="00DD5903"/>
    <w:rsid w:val="00DD598F"/>
    <w:rsid w:val="00DD77F9"/>
    <w:rsid w:val="00DE53FE"/>
    <w:rsid w:val="00DE679C"/>
    <w:rsid w:val="00DF059A"/>
    <w:rsid w:val="00DF0EE2"/>
    <w:rsid w:val="00DF3C14"/>
    <w:rsid w:val="00E01468"/>
    <w:rsid w:val="00E055CF"/>
    <w:rsid w:val="00E13F83"/>
    <w:rsid w:val="00E15B6C"/>
    <w:rsid w:val="00E1739B"/>
    <w:rsid w:val="00E1758C"/>
    <w:rsid w:val="00E225D7"/>
    <w:rsid w:val="00E31D01"/>
    <w:rsid w:val="00E32B50"/>
    <w:rsid w:val="00E405E7"/>
    <w:rsid w:val="00E4265E"/>
    <w:rsid w:val="00E437B0"/>
    <w:rsid w:val="00E51D1A"/>
    <w:rsid w:val="00E52BC9"/>
    <w:rsid w:val="00E6118B"/>
    <w:rsid w:val="00E72456"/>
    <w:rsid w:val="00E72CCC"/>
    <w:rsid w:val="00E75D33"/>
    <w:rsid w:val="00E762D1"/>
    <w:rsid w:val="00E80256"/>
    <w:rsid w:val="00E8357B"/>
    <w:rsid w:val="00E85978"/>
    <w:rsid w:val="00E9234B"/>
    <w:rsid w:val="00E93E98"/>
    <w:rsid w:val="00E946FE"/>
    <w:rsid w:val="00E94DC1"/>
    <w:rsid w:val="00E95544"/>
    <w:rsid w:val="00E961C9"/>
    <w:rsid w:val="00EA11A8"/>
    <w:rsid w:val="00EA3351"/>
    <w:rsid w:val="00EA3A1F"/>
    <w:rsid w:val="00EA413A"/>
    <w:rsid w:val="00EA4D1E"/>
    <w:rsid w:val="00EA5778"/>
    <w:rsid w:val="00EB01BB"/>
    <w:rsid w:val="00EB33B8"/>
    <w:rsid w:val="00EB4BFF"/>
    <w:rsid w:val="00EB6C72"/>
    <w:rsid w:val="00EC6D3A"/>
    <w:rsid w:val="00ED0482"/>
    <w:rsid w:val="00ED49FE"/>
    <w:rsid w:val="00ED73A2"/>
    <w:rsid w:val="00EE37C6"/>
    <w:rsid w:val="00EE5158"/>
    <w:rsid w:val="00EF171E"/>
    <w:rsid w:val="00EF1E91"/>
    <w:rsid w:val="00EF28FE"/>
    <w:rsid w:val="00EF29A7"/>
    <w:rsid w:val="00EF4ACC"/>
    <w:rsid w:val="00F00016"/>
    <w:rsid w:val="00F0315A"/>
    <w:rsid w:val="00F06D98"/>
    <w:rsid w:val="00F10966"/>
    <w:rsid w:val="00F12B4C"/>
    <w:rsid w:val="00F134ED"/>
    <w:rsid w:val="00F16FD7"/>
    <w:rsid w:val="00F17BDD"/>
    <w:rsid w:val="00F212E4"/>
    <w:rsid w:val="00F26019"/>
    <w:rsid w:val="00F27214"/>
    <w:rsid w:val="00F27518"/>
    <w:rsid w:val="00F35D8E"/>
    <w:rsid w:val="00F368DD"/>
    <w:rsid w:val="00F40EB8"/>
    <w:rsid w:val="00F4129F"/>
    <w:rsid w:val="00F420A1"/>
    <w:rsid w:val="00F511F5"/>
    <w:rsid w:val="00F52047"/>
    <w:rsid w:val="00F562E0"/>
    <w:rsid w:val="00F56525"/>
    <w:rsid w:val="00F60947"/>
    <w:rsid w:val="00F65E95"/>
    <w:rsid w:val="00F7301A"/>
    <w:rsid w:val="00F73520"/>
    <w:rsid w:val="00F75670"/>
    <w:rsid w:val="00F8024E"/>
    <w:rsid w:val="00F80CA8"/>
    <w:rsid w:val="00F8162C"/>
    <w:rsid w:val="00F81F76"/>
    <w:rsid w:val="00F83A5A"/>
    <w:rsid w:val="00F849FA"/>
    <w:rsid w:val="00F84ED3"/>
    <w:rsid w:val="00F856EE"/>
    <w:rsid w:val="00F86373"/>
    <w:rsid w:val="00F8680D"/>
    <w:rsid w:val="00F91149"/>
    <w:rsid w:val="00F9196B"/>
    <w:rsid w:val="00F948D8"/>
    <w:rsid w:val="00F97D33"/>
    <w:rsid w:val="00F97F38"/>
    <w:rsid w:val="00FA1C92"/>
    <w:rsid w:val="00FA2FE0"/>
    <w:rsid w:val="00FB158B"/>
    <w:rsid w:val="00FB1DCB"/>
    <w:rsid w:val="00FB30C4"/>
    <w:rsid w:val="00FC2951"/>
    <w:rsid w:val="00FC2CEA"/>
    <w:rsid w:val="00FC5204"/>
    <w:rsid w:val="00FC74BE"/>
    <w:rsid w:val="00FC7A41"/>
    <w:rsid w:val="00FD2D8F"/>
    <w:rsid w:val="00FD6ADC"/>
    <w:rsid w:val="00FD7EAA"/>
    <w:rsid w:val="00FE544A"/>
    <w:rsid w:val="00FE545A"/>
    <w:rsid w:val="00FF06FE"/>
    <w:rsid w:val="00FF1699"/>
    <w:rsid w:val="00FF2070"/>
    <w:rsid w:val="00FF286E"/>
    <w:rsid w:val="00FF4684"/>
    <w:rsid w:val="00FF509C"/>
    <w:rsid w:val="00FF5990"/>
    <w:rsid w:val="00FF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1"/>
        <o:entry new="3" old="2"/>
        <o:entry new="4" old="3"/>
        <o:entry new="5" old="4"/>
        <o:entry new="6" old="5"/>
        <o:entry new="7" old="3"/>
        <o:entry new="8" old="7"/>
        <o:entry new="9" old="0"/>
        <o:entry new="10" old="9"/>
        <o:entry new="11" old="10"/>
        <o:entry new="12" old="11"/>
        <o:entry new="13" old="12"/>
        <o:entry new="14" old="11"/>
        <o:entry new="15" old="14"/>
      </o:regrouptable>
    </o:shapelayout>
  </w:shapeDefaults>
  <w:decimalSymbol w:val="."/>
  <w:listSeparator w:val=","/>
  <w14:docId w14:val="4C097218"/>
  <w15:docId w15:val="{5C664151-D3CA-4B52-8E2C-76A3703C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E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5E9"/>
    <w:pPr>
      <w:tabs>
        <w:tab w:val="center" w:pos="4153"/>
        <w:tab w:val="right" w:pos="8306"/>
      </w:tabs>
    </w:pPr>
  </w:style>
  <w:style w:type="paragraph" w:styleId="Footer">
    <w:name w:val="footer"/>
    <w:basedOn w:val="Normal"/>
    <w:link w:val="FooterChar"/>
    <w:rsid w:val="007A45E9"/>
    <w:pPr>
      <w:tabs>
        <w:tab w:val="center" w:pos="4153"/>
        <w:tab w:val="right" w:pos="8306"/>
      </w:tabs>
    </w:pPr>
  </w:style>
  <w:style w:type="paragraph" w:customStyle="1" w:styleId="Tendertext">
    <w:name w:val="Tender text"/>
    <w:basedOn w:val="Normal"/>
    <w:link w:val="TendertextChar"/>
    <w:rsid w:val="007A45E9"/>
    <w:pPr>
      <w:tabs>
        <w:tab w:val="left" w:pos="-720"/>
      </w:tabs>
      <w:suppressAutoHyphens/>
    </w:pPr>
    <w:rPr>
      <w:sz w:val="22"/>
    </w:rPr>
  </w:style>
  <w:style w:type="paragraph" w:customStyle="1" w:styleId="TenderText0">
    <w:name w:val="Tender Text"/>
    <w:basedOn w:val="Normal"/>
    <w:link w:val="TenderTextChar0"/>
    <w:rsid w:val="00263FF1"/>
    <w:pPr>
      <w:suppressAutoHyphens/>
    </w:pPr>
    <w:rPr>
      <w:sz w:val="22"/>
    </w:rPr>
  </w:style>
  <w:style w:type="paragraph" w:styleId="BodyTextIndent">
    <w:name w:val="Body Text Indent"/>
    <w:basedOn w:val="Normal"/>
    <w:rsid w:val="00263FF1"/>
    <w:pPr>
      <w:ind w:left="720" w:hanging="720"/>
      <w:jc w:val="left"/>
    </w:pPr>
    <w:rPr>
      <w:sz w:val="24"/>
    </w:rPr>
  </w:style>
  <w:style w:type="character" w:styleId="PageNumber">
    <w:name w:val="page number"/>
    <w:basedOn w:val="DefaultParagraphFont"/>
    <w:rsid w:val="0030445F"/>
  </w:style>
  <w:style w:type="character" w:styleId="CommentReference">
    <w:name w:val="annotation reference"/>
    <w:basedOn w:val="DefaultParagraphFont"/>
    <w:semiHidden/>
    <w:rsid w:val="00676853"/>
    <w:rPr>
      <w:sz w:val="16"/>
      <w:szCs w:val="16"/>
    </w:rPr>
  </w:style>
  <w:style w:type="paragraph" w:styleId="CommentText">
    <w:name w:val="annotation text"/>
    <w:basedOn w:val="Normal"/>
    <w:link w:val="CommentTextChar"/>
    <w:semiHidden/>
    <w:rsid w:val="00676853"/>
  </w:style>
  <w:style w:type="paragraph" w:styleId="CommentSubject">
    <w:name w:val="annotation subject"/>
    <w:basedOn w:val="CommentText"/>
    <w:next w:val="CommentText"/>
    <w:semiHidden/>
    <w:rsid w:val="00676853"/>
    <w:rPr>
      <w:b/>
      <w:bCs/>
    </w:rPr>
  </w:style>
  <w:style w:type="paragraph" w:styleId="BalloonText">
    <w:name w:val="Balloon Text"/>
    <w:basedOn w:val="Normal"/>
    <w:semiHidden/>
    <w:rsid w:val="00676853"/>
    <w:rPr>
      <w:rFonts w:ascii="Tahoma" w:hAnsi="Tahoma" w:cs="Tahoma"/>
      <w:sz w:val="16"/>
      <w:szCs w:val="16"/>
    </w:rPr>
  </w:style>
  <w:style w:type="paragraph" w:styleId="BodyText2">
    <w:name w:val="Body Text 2"/>
    <w:basedOn w:val="Normal"/>
    <w:rsid w:val="00DB2D59"/>
    <w:pPr>
      <w:spacing w:after="120" w:line="480" w:lineRule="auto"/>
    </w:pPr>
  </w:style>
  <w:style w:type="paragraph" w:customStyle="1" w:styleId="DrawingText8">
    <w:name w:val="Drawing Text 8"/>
    <w:basedOn w:val="TenderText0"/>
    <w:rsid w:val="00DB2D59"/>
    <w:pPr>
      <w:jc w:val="left"/>
    </w:pPr>
    <w:rPr>
      <w:sz w:val="16"/>
    </w:rPr>
  </w:style>
  <w:style w:type="paragraph" w:customStyle="1" w:styleId="DrawingText10">
    <w:name w:val="Drawing Text 10"/>
    <w:basedOn w:val="TenderText0"/>
    <w:rsid w:val="00DB2D59"/>
  </w:style>
  <w:style w:type="paragraph" w:customStyle="1" w:styleId="DrawingText12">
    <w:name w:val="Drawing Text 12"/>
    <w:basedOn w:val="TenderText0"/>
    <w:rsid w:val="00DB2D59"/>
    <w:rPr>
      <w:b/>
      <w:sz w:val="24"/>
    </w:rPr>
  </w:style>
  <w:style w:type="paragraph" w:customStyle="1" w:styleId="DrawingText14">
    <w:name w:val="Drawing Text 14"/>
    <w:basedOn w:val="TenderText0"/>
    <w:rsid w:val="00DB2D59"/>
    <w:rPr>
      <w:b/>
      <w:sz w:val="28"/>
      <w:u w:val="single"/>
    </w:rPr>
  </w:style>
  <w:style w:type="character" w:customStyle="1" w:styleId="TenderTextChar0">
    <w:name w:val="Tender Text Char"/>
    <w:basedOn w:val="DefaultParagraphFont"/>
    <w:link w:val="TenderText0"/>
    <w:rsid w:val="00A07E23"/>
    <w:rPr>
      <w:sz w:val="22"/>
      <w:lang w:val="en-AU" w:eastAsia="en-US" w:bidi="ar-SA"/>
    </w:rPr>
  </w:style>
  <w:style w:type="paragraph" w:customStyle="1" w:styleId="CharCharCharChar">
    <w:name w:val="Char Char Char Char"/>
    <w:aliases w:val="Char"/>
    <w:basedOn w:val="Normal"/>
    <w:rsid w:val="00A07E23"/>
    <w:pPr>
      <w:spacing w:after="160" w:line="240" w:lineRule="exact"/>
      <w:jc w:val="left"/>
    </w:pPr>
    <w:rPr>
      <w:rFonts w:ascii="Tahoma" w:hAnsi="Tahoma" w:cs="Tahoma"/>
      <w:lang w:val="en-US"/>
    </w:rPr>
  </w:style>
  <w:style w:type="character" w:customStyle="1" w:styleId="TendertextChar">
    <w:name w:val="Tender text Char"/>
    <w:basedOn w:val="DefaultParagraphFont"/>
    <w:link w:val="Tendertext"/>
    <w:rsid w:val="00D95674"/>
    <w:rPr>
      <w:sz w:val="22"/>
      <w:lang w:eastAsia="en-US"/>
    </w:rPr>
  </w:style>
  <w:style w:type="table" w:styleId="TableGrid">
    <w:name w:val="Table Grid"/>
    <w:basedOn w:val="TableNormal"/>
    <w:rsid w:val="0056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5C0CCD"/>
    <w:rPr>
      <w:lang w:eastAsia="en-US"/>
    </w:rPr>
  </w:style>
  <w:style w:type="paragraph" w:customStyle="1" w:styleId="msolistparagraph0">
    <w:name w:val="msolistparagraph"/>
    <w:basedOn w:val="Normal"/>
    <w:rsid w:val="005C0CCD"/>
    <w:pPr>
      <w:spacing w:after="200" w:line="276" w:lineRule="auto"/>
      <w:ind w:left="720"/>
      <w:jc w:val="left"/>
    </w:pPr>
    <w:rPr>
      <w:rFonts w:ascii="Calibri" w:hAnsi="Calibri"/>
      <w:sz w:val="22"/>
      <w:szCs w:val="22"/>
      <w:lang w:eastAsia="en-AU"/>
    </w:rPr>
  </w:style>
  <w:style w:type="character" w:customStyle="1" w:styleId="FooterChar">
    <w:name w:val="Footer Char"/>
    <w:basedOn w:val="DefaultParagraphFont"/>
    <w:link w:val="Footer"/>
    <w:rsid w:val="003E7C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5218</Words>
  <Characters>27559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4</cp:revision>
  <dcterms:created xsi:type="dcterms:W3CDTF">2015-10-06T23:39:00Z</dcterms:created>
  <dcterms:modified xsi:type="dcterms:W3CDTF">2017-01-13T01:50:00Z</dcterms:modified>
</cp:coreProperties>
</file>