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275A" w14:textId="7D69BD19" w:rsidR="00815571" w:rsidRPr="00E4597F" w:rsidRDefault="00815571" w:rsidP="00772929">
      <w:pPr>
        <w:pStyle w:val="Level1"/>
      </w:pPr>
      <w:bookmarkStart w:id="0" w:name="_Toc483925665"/>
      <w:bookmarkStart w:id="1" w:name="_Toc483925789"/>
      <w:bookmarkStart w:id="2" w:name="_Toc483926080"/>
      <w:bookmarkStart w:id="3" w:name="_Toc483927494"/>
      <w:bookmarkStart w:id="4" w:name="CC05"/>
      <w:bookmarkStart w:id="5" w:name="_Toc482790646"/>
      <w:r w:rsidRPr="00E4597F">
        <w:t>PART CC05</w:t>
      </w:r>
      <w:r w:rsidRPr="00E4597F">
        <w:br/>
      </w:r>
      <w:r w:rsidRPr="00E4597F">
        <w:br/>
        <w:t>STEEL REINFORCEMENT</w:t>
      </w:r>
      <w:bookmarkEnd w:id="0"/>
      <w:bookmarkEnd w:id="1"/>
      <w:bookmarkEnd w:id="2"/>
      <w:bookmarkEnd w:id="3"/>
    </w:p>
    <w:p w14:paraId="088CC4BC" w14:textId="77777777" w:rsidR="00815571" w:rsidRPr="00E4597F" w:rsidRDefault="00815571" w:rsidP="00DC2061">
      <w:pPr>
        <w:pStyle w:val="Content"/>
      </w:pPr>
      <w:r w:rsidRPr="00E4597F">
        <w:t>CONTENTS</w:t>
      </w:r>
    </w:p>
    <w:p w14:paraId="19A39EB0" w14:textId="77777777" w:rsidR="00D12580" w:rsidRPr="00E4597F" w:rsidRDefault="000C74FD">
      <w:pPr>
        <w:pStyle w:val="TOC3"/>
        <w:rPr>
          <w:rFonts w:eastAsiaTheme="minorEastAsia"/>
          <w:noProof/>
          <w:sz w:val="22"/>
          <w:szCs w:val="22"/>
        </w:rPr>
      </w:pPr>
      <w:r w:rsidRPr="00E4597F">
        <w:fldChar w:fldCharType="begin"/>
      </w:r>
      <w:r w:rsidRPr="00E4597F">
        <w:instrText xml:space="preserve"> TOC \b CC</w:instrText>
      </w:r>
      <w:r w:rsidR="00293A7F" w:rsidRPr="00E4597F">
        <w:instrText>05</w:instrText>
      </w:r>
      <w:r w:rsidR="0005626A" w:rsidRPr="00E4597F">
        <w:instrText xml:space="preserve"> \o "3-3" \h \z \n</w:instrText>
      </w:r>
      <w:r w:rsidRPr="00E4597F">
        <w:instrText xml:space="preserve"> </w:instrText>
      </w:r>
      <w:r w:rsidRPr="00E4597F">
        <w:fldChar w:fldCharType="separate"/>
      </w:r>
      <w:hyperlink w:anchor="_Toc484074960" w:history="1">
        <w:r w:rsidR="00D12580" w:rsidRPr="00E4597F">
          <w:rPr>
            <w:rStyle w:val="Hyperlink"/>
            <w:noProof/>
          </w:rPr>
          <w:t>1.</w:t>
        </w:r>
        <w:r w:rsidR="00D12580" w:rsidRPr="00E4597F">
          <w:rPr>
            <w:rFonts w:eastAsiaTheme="minorEastAsia"/>
            <w:noProof/>
            <w:sz w:val="22"/>
            <w:szCs w:val="22"/>
          </w:rPr>
          <w:tab/>
        </w:r>
        <w:r w:rsidR="00D12580" w:rsidRPr="00E4597F">
          <w:rPr>
            <w:rStyle w:val="Hyperlink"/>
            <w:noProof/>
          </w:rPr>
          <w:t>GENERAL</w:t>
        </w:r>
      </w:hyperlink>
    </w:p>
    <w:p w14:paraId="350B89C0" w14:textId="77777777" w:rsidR="00D12580" w:rsidRPr="00E4597F" w:rsidRDefault="00E4597F">
      <w:pPr>
        <w:pStyle w:val="TOC3"/>
        <w:rPr>
          <w:rFonts w:eastAsiaTheme="minorEastAsia"/>
          <w:noProof/>
          <w:sz w:val="22"/>
          <w:szCs w:val="22"/>
        </w:rPr>
      </w:pPr>
      <w:hyperlink w:anchor="_Toc484074961" w:history="1">
        <w:r w:rsidR="00D12580" w:rsidRPr="00E4597F">
          <w:rPr>
            <w:rStyle w:val="Hyperlink"/>
            <w:noProof/>
          </w:rPr>
          <w:t>2.</w:t>
        </w:r>
        <w:r w:rsidR="00D12580" w:rsidRPr="00E4597F">
          <w:rPr>
            <w:rFonts w:eastAsiaTheme="minorEastAsia"/>
            <w:noProof/>
            <w:sz w:val="22"/>
            <w:szCs w:val="22"/>
          </w:rPr>
          <w:tab/>
        </w:r>
        <w:r w:rsidR="00D12580" w:rsidRPr="00E4597F">
          <w:rPr>
            <w:rStyle w:val="Hyperlink"/>
            <w:noProof/>
          </w:rPr>
          <w:t>QUALITY REQUIREMENTS</w:t>
        </w:r>
      </w:hyperlink>
    </w:p>
    <w:p w14:paraId="16B04CFD" w14:textId="77777777" w:rsidR="00D12580" w:rsidRPr="00E4597F" w:rsidRDefault="00E4597F">
      <w:pPr>
        <w:pStyle w:val="TOC3"/>
        <w:rPr>
          <w:rFonts w:eastAsiaTheme="minorEastAsia"/>
          <w:noProof/>
          <w:sz w:val="22"/>
          <w:szCs w:val="22"/>
        </w:rPr>
      </w:pPr>
      <w:hyperlink w:anchor="_Toc484074962" w:history="1">
        <w:r w:rsidR="00D12580" w:rsidRPr="00E4597F">
          <w:rPr>
            <w:rStyle w:val="Hyperlink"/>
            <w:noProof/>
          </w:rPr>
          <w:t>3.</w:t>
        </w:r>
        <w:r w:rsidR="00D12580" w:rsidRPr="00E4597F">
          <w:rPr>
            <w:rFonts w:eastAsiaTheme="minorEastAsia"/>
            <w:noProof/>
            <w:sz w:val="22"/>
            <w:szCs w:val="22"/>
          </w:rPr>
          <w:tab/>
        </w:r>
        <w:r w:rsidR="00D12580" w:rsidRPr="00E4597F">
          <w:rPr>
            <w:rStyle w:val="Hyperlink"/>
            <w:noProof/>
          </w:rPr>
          <w:t>SUPPLY AND PLACEMENT OF REINFORCING</w:t>
        </w:r>
      </w:hyperlink>
    </w:p>
    <w:p w14:paraId="04864F45" w14:textId="77777777" w:rsidR="00D12580" w:rsidRPr="00E4597F" w:rsidRDefault="00E4597F">
      <w:pPr>
        <w:pStyle w:val="TOC3"/>
        <w:rPr>
          <w:rFonts w:eastAsiaTheme="minorEastAsia"/>
          <w:noProof/>
          <w:sz w:val="22"/>
          <w:szCs w:val="22"/>
        </w:rPr>
      </w:pPr>
      <w:hyperlink w:anchor="_Toc484074963" w:history="1">
        <w:r w:rsidR="00D12580" w:rsidRPr="00E4597F">
          <w:rPr>
            <w:rStyle w:val="Hyperlink"/>
            <w:noProof/>
          </w:rPr>
          <w:t>4.</w:t>
        </w:r>
        <w:r w:rsidR="00D12580" w:rsidRPr="00E4597F">
          <w:rPr>
            <w:rFonts w:eastAsiaTheme="minorEastAsia"/>
            <w:noProof/>
            <w:sz w:val="22"/>
            <w:szCs w:val="22"/>
          </w:rPr>
          <w:tab/>
        </w:r>
        <w:r w:rsidR="00D12580" w:rsidRPr="00E4597F">
          <w:rPr>
            <w:rStyle w:val="Hyperlink"/>
            <w:noProof/>
          </w:rPr>
          <w:t>MEASUREMENT</w:t>
        </w:r>
      </w:hyperlink>
    </w:p>
    <w:p w14:paraId="2F9BB6E0" w14:textId="77777777" w:rsidR="00D12580" w:rsidRPr="00E4597F" w:rsidRDefault="00E4597F">
      <w:pPr>
        <w:pStyle w:val="TOC3"/>
        <w:rPr>
          <w:rFonts w:eastAsiaTheme="minorEastAsia"/>
          <w:noProof/>
          <w:sz w:val="22"/>
          <w:szCs w:val="22"/>
        </w:rPr>
      </w:pPr>
      <w:hyperlink w:anchor="_Toc484074964" w:history="1">
        <w:r w:rsidR="00D12580" w:rsidRPr="00E4597F">
          <w:rPr>
            <w:rStyle w:val="Hyperlink"/>
            <w:noProof/>
          </w:rPr>
          <w:t>5.</w:t>
        </w:r>
        <w:r w:rsidR="00D12580" w:rsidRPr="00E4597F">
          <w:rPr>
            <w:rFonts w:eastAsiaTheme="minorEastAsia"/>
            <w:noProof/>
            <w:sz w:val="22"/>
            <w:szCs w:val="22"/>
          </w:rPr>
          <w:tab/>
        </w:r>
        <w:r w:rsidR="00D12580" w:rsidRPr="00E4597F">
          <w:rPr>
            <w:rStyle w:val="Hyperlink"/>
            <w:noProof/>
          </w:rPr>
          <w:t>HOLD POINTS</w:t>
        </w:r>
      </w:hyperlink>
    </w:p>
    <w:p w14:paraId="03C37AAF" w14:textId="77777777" w:rsidR="00D12580" w:rsidRPr="00E4597F" w:rsidRDefault="00E4597F">
      <w:pPr>
        <w:pStyle w:val="TOC3"/>
        <w:rPr>
          <w:rFonts w:eastAsiaTheme="minorEastAsia"/>
          <w:noProof/>
          <w:sz w:val="22"/>
          <w:szCs w:val="22"/>
        </w:rPr>
      </w:pPr>
      <w:hyperlink w:anchor="_Toc484074965" w:history="1">
        <w:r w:rsidR="00D12580" w:rsidRPr="00E4597F">
          <w:rPr>
            <w:rStyle w:val="Hyperlink"/>
            <w:noProof/>
          </w:rPr>
          <w:t>6.</w:t>
        </w:r>
        <w:r w:rsidR="00D12580" w:rsidRPr="00E4597F">
          <w:rPr>
            <w:rFonts w:eastAsiaTheme="minorEastAsia"/>
            <w:noProof/>
            <w:sz w:val="22"/>
            <w:szCs w:val="22"/>
          </w:rPr>
          <w:tab/>
        </w:r>
        <w:r w:rsidR="00D12580" w:rsidRPr="00E4597F">
          <w:rPr>
            <w:rStyle w:val="Hyperlink"/>
            <w:noProof/>
          </w:rPr>
          <w:t>VERIFICATION REQUIREMENTS AND RECORDS</w:t>
        </w:r>
      </w:hyperlink>
    </w:p>
    <w:p w14:paraId="3F8272C0" w14:textId="61DEBCC5" w:rsidR="00815571" w:rsidRPr="00E4597F" w:rsidRDefault="000C74FD" w:rsidP="00E43DD5">
      <w:pPr>
        <w:pStyle w:val="1Level2"/>
      </w:pPr>
      <w:r w:rsidRPr="00E4597F">
        <w:fldChar w:fldCharType="end"/>
      </w:r>
      <w:bookmarkStart w:id="6" w:name="_Toc483925666"/>
      <w:bookmarkStart w:id="7" w:name="_Toc483925790"/>
      <w:bookmarkStart w:id="8" w:name="_Toc483926081"/>
      <w:bookmarkStart w:id="9" w:name="_Toc483927495"/>
      <w:bookmarkStart w:id="10" w:name="_Toc484077084"/>
      <w:r w:rsidR="00FB7136" w:rsidRPr="00E4597F">
        <w:t>GENERAL</w:t>
      </w:r>
      <w:bookmarkStart w:id="11" w:name="_GoBack"/>
      <w:bookmarkEnd w:id="6"/>
      <w:bookmarkEnd w:id="7"/>
      <w:bookmarkEnd w:id="8"/>
      <w:bookmarkEnd w:id="9"/>
      <w:bookmarkEnd w:id="10"/>
      <w:bookmarkEnd w:id="11"/>
    </w:p>
    <w:p w14:paraId="5F2FC603" w14:textId="77777777" w:rsidR="00815571" w:rsidRPr="00E4597F" w:rsidRDefault="00815571" w:rsidP="00CD473B">
      <w:pPr>
        <w:pStyle w:val="1Body"/>
      </w:pPr>
      <w:r w:rsidRPr="00E4597F">
        <w:t>This Part specifies the requirements for the supply and placement of reinforcing steel used for the reinforcement of concrete structures.  Refer to Part S24 “Pre-tensioned Concrete” and Part S25 “Post –tensioned Concrete” for requirements for steel prestressing materials.</w:t>
      </w:r>
    </w:p>
    <w:p w14:paraId="241A4CD7" w14:textId="77777777" w:rsidR="00815571" w:rsidRPr="00E4597F" w:rsidRDefault="00815571" w:rsidP="00CD473B">
      <w:pPr>
        <w:pStyle w:val="1Body"/>
      </w:pPr>
      <w:r w:rsidRPr="00E4597F">
        <w:t>Documents referenced in this Part are listed below:</w:t>
      </w:r>
    </w:p>
    <w:p w14:paraId="2002AAA6" w14:textId="0740664F" w:rsidR="00815571" w:rsidRPr="00E4597F" w:rsidRDefault="00815571" w:rsidP="001E165A">
      <w:pPr>
        <w:pStyle w:val="Bodywno"/>
        <w:ind w:left="2880" w:hanging="1440"/>
        <w:rPr>
          <w:rFonts w:cs="Arial"/>
        </w:rPr>
      </w:pPr>
      <w:r w:rsidRPr="00E4597F">
        <w:rPr>
          <w:rFonts w:cs="Arial"/>
        </w:rPr>
        <w:t>AS 1554.3:</w:t>
      </w:r>
      <w:r w:rsidRPr="00E4597F">
        <w:rPr>
          <w:rFonts w:cs="Arial"/>
        </w:rPr>
        <w:tab/>
        <w:t>Structural Steel Welding - Welding of Reinforcing Steel</w:t>
      </w:r>
    </w:p>
    <w:p w14:paraId="21597447" w14:textId="4B0BE173" w:rsidR="00815571" w:rsidRPr="00E4597F" w:rsidRDefault="00815571" w:rsidP="001E165A">
      <w:pPr>
        <w:pStyle w:val="Bodywno"/>
        <w:ind w:left="2880" w:hanging="1440"/>
        <w:rPr>
          <w:rFonts w:cs="Arial"/>
        </w:rPr>
      </w:pPr>
      <w:r w:rsidRPr="00E4597F">
        <w:rPr>
          <w:rFonts w:cs="Arial"/>
        </w:rPr>
        <w:t>AS4671:</w:t>
      </w:r>
      <w:r w:rsidRPr="00E4597F">
        <w:rPr>
          <w:rFonts w:cs="Arial"/>
        </w:rPr>
        <w:tab/>
        <w:t>Steel Reinforcing Materials</w:t>
      </w:r>
    </w:p>
    <w:p w14:paraId="7FCE96B0" w14:textId="6E12CB1F" w:rsidR="00815571" w:rsidRPr="00E4597F" w:rsidRDefault="00815571" w:rsidP="001E165A">
      <w:pPr>
        <w:pStyle w:val="Bodywno"/>
        <w:ind w:left="2880" w:hanging="1440"/>
        <w:rPr>
          <w:rFonts w:cs="Arial"/>
        </w:rPr>
      </w:pPr>
      <w:r w:rsidRPr="00E4597F">
        <w:rPr>
          <w:rFonts w:cs="Arial"/>
        </w:rPr>
        <w:t>AS 3600:</w:t>
      </w:r>
      <w:r w:rsidRPr="00E4597F">
        <w:rPr>
          <w:rFonts w:cs="Arial"/>
        </w:rPr>
        <w:tab/>
        <w:t>Concrete Structures</w:t>
      </w:r>
    </w:p>
    <w:p w14:paraId="3377E868" w14:textId="698A5573" w:rsidR="00815571" w:rsidRPr="00E4597F" w:rsidRDefault="00815571" w:rsidP="001E165A">
      <w:pPr>
        <w:pStyle w:val="Bodywno"/>
        <w:ind w:left="2880" w:hanging="1440"/>
        <w:rPr>
          <w:rFonts w:cs="Arial"/>
        </w:rPr>
      </w:pPr>
      <w:r w:rsidRPr="00E4597F">
        <w:rPr>
          <w:rFonts w:cs="Arial"/>
        </w:rPr>
        <w:t xml:space="preserve">AS 5100: </w:t>
      </w:r>
      <w:r w:rsidRPr="00E4597F">
        <w:rPr>
          <w:rFonts w:cs="Arial"/>
        </w:rPr>
        <w:tab/>
        <w:t>Bridge Design</w:t>
      </w:r>
    </w:p>
    <w:p w14:paraId="327D3629" w14:textId="00079B38" w:rsidR="00815571" w:rsidRPr="00E4597F" w:rsidRDefault="00FB7136" w:rsidP="00815571">
      <w:pPr>
        <w:pStyle w:val="1Level2"/>
      </w:pPr>
      <w:bookmarkStart w:id="12" w:name="_Toc483925667"/>
      <w:bookmarkStart w:id="13" w:name="_Toc483925791"/>
      <w:bookmarkStart w:id="14" w:name="_Toc483926082"/>
      <w:bookmarkStart w:id="15" w:name="_Toc483927496"/>
      <w:bookmarkStart w:id="16" w:name="_Ref483988926"/>
      <w:bookmarkStart w:id="17" w:name="_Ref483988946"/>
      <w:bookmarkStart w:id="18" w:name="_Toc484077085"/>
      <w:r w:rsidRPr="00E4597F">
        <w:t>QUALITY REQUIREMENTS</w:t>
      </w:r>
      <w:bookmarkEnd w:id="12"/>
      <w:bookmarkEnd w:id="13"/>
      <w:bookmarkEnd w:id="14"/>
      <w:bookmarkEnd w:id="15"/>
      <w:bookmarkEnd w:id="16"/>
      <w:bookmarkEnd w:id="17"/>
      <w:bookmarkEnd w:id="18"/>
    </w:p>
    <w:p w14:paraId="222467A5" w14:textId="77777777" w:rsidR="00815571" w:rsidRPr="00E4597F" w:rsidRDefault="00815571" w:rsidP="00CD473B">
      <w:pPr>
        <w:pStyle w:val="1Body"/>
      </w:pPr>
      <w:r w:rsidRPr="00E4597F">
        <w:t>The Contractor must prepare and implement a Quality Plan that includes detailed procedures for:</w:t>
      </w:r>
    </w:p>
    <w:p w14:paraId="69A8DA83" w14:textId="77777777" w:rsidR="00815571" w:rsidRPr="00E4597F" w:rsidRDefault="00815571" w:rsidP="00CD473B">
      <w:pPr>
        <w:pStyle w:val="aText"/>
      </w:pPr>
      <w:bookmarkStart w:id="19" w:name="_Toc483926083"/>
      <w:bookmarkStart w:id="20" w:name="_Toc483927497"/>
      <w:r w:rsidRPr="00E4597F">
        <w:t>verifying that the reinforcing has been fabricated and placed within the specified tolerances and providing documentary evidence of conformance.</w:t>
      </w:r>
      <w:bookmarkEnd w:id="19"/>
      <w:bookmarkEnd w:id="20"/>
    </w:p>
    <w:p w14:paraId="11B60CD4" w14:textId="24CA80F0" w:rsidR="00815571" w:rsidRPr="00E4597F" w:rsidRDefault="00815571" w:rsidP="00CD473B">
      <w:pPr>
        <w:pStyle w:val="1Body"/>
      </w:pPr>
      <w:bookmarkStart w:id="21" w:name="_Ref483988919"/>
      <w:r w:rsidRPr="00E4597F">
        <w:t xml:space="preserve">If not provided beforehand, the procedures must be submitted at least 28 days prior to the commencement of site work.  Provision of the procedures listed in this Clause shall constitute a </w:t>
      </w:r>
      <w:r w:rsidR="00974C21" w:rsidRPr="00E4597F">
        <w:rPr>
          <w:b/>
          <w:bCs/>
        </w:rPr>
        <w:t>HOLD POINT.</w:t>
      </w:r>
      <w:bookmarkEnd w:id="21"/>
    </w:p>
    <w:p w14:paraId="56B79962" w14:textId="140C3BC5" w:rsidR="00815571" w:rsidRPr="00E4597F" w:rsidRDefault="00FB7136" w:rsidP="00815571">
      <w:pPr>
        <w:pStyle w:val="1Level2"/>
      </w:pPr>
      <w:bookmarkStart w:id="22" w:name="_Toc483925668"/>
      <w:bookmarkStart w:id="23" w:name="_Toc483925792"/>
      <w:bookmarkStart w:id="24" w:name="_Toc483926084"/>
      <w:bookmarkStart w:id="25" w:name="_Toc483927498"/>
      <w:bookmarkStart w:id="26" w:name="_Ref483988987"/>
      <w:bookmarkStart w:id="27" w:name="_Ref483989008"/>
      <w:bookmarkStart w:id="28" w:name="_Ref483989014"/>
      <w:bookmarkStart w:id="29" w:name="_Ref483989063"/>
      <w:bookmarkStart w:id="30" w:name="_Ref483989090"/>
      <w:bookmarkStart w:id="31" w:name="_Ref483989180"/>
      <w:bookmarkStart w:id="32" w:name="_Ref483989190"/>
      <w:bookmarkStart w:id="33" w:name="_Toc484077086"/>
      <w:r w:rsidRPr="00E4597F">
        <w:t>SUPPLY AND PLACEMENT OF REINFORCING</w:t>
      </w:r>
      <w:bookmarkEnd w:id="22"/>
      <w:bookmarkEnd w:id="23"/>
      <w:bookmarkEnd w:id="24"/>
      <w:bookmarkEnd w:id="25"/>
      <w:bookmarkEnd w:id="26"/>
      <w:bookmarkEnd w:id="27"/>
      <w:bookmarkEnd w:id="28"/>
      <w:bookmarkEnd w:id="29"/>
      <w:bookmarkEnd w:id="30"/>
      <w:bookmarkEnd w:id="31"/>
      <w:bookmarkEnd w:id="32"/>
      <w:bookmarkEnd w:id="33"/>
    </w:p>
    <w:p w14:paraId="57031F05" w14:textId="1FC9B28C" w:rsidR="00815571" w:rsidRPr="00E4597F" w:rsidRDefault="00815571" w:rsidP="00815571">
      <w:pPr>
        <w:pStyle w:val="11Level3"/>
      </w:pPr>
      <w:bookmarkStart w:id="34" w:name="_Toc483926085"/>
      <w:bookmarkStart w:id="35" w:name="_Toc483927499"/>
      <w:r w:rsidRPr="00E4597F">
        <w:t>General</w:t>
      </w:r>
      <w:bookmarkEnd w:id="34"/>
      <w:bookmarkEnd w:id="35"/>
    </w:p>
    <w:p w14:paraId="34314A0F" w14:textId="77777777" w:rsidR="00815571" w:rsidRPr="00E4597F" w:rsidRDefault="00815571" w:rsidP="00CD473B">
      <w:pPr>
        <w:pStyle w:val="1Body"/>
      </w:pPr>
      <w:bookmarkStart w:id="36" w:name="_Ref483989181"/>
      <w:r w:rsidRPr="00E4597F">
        <w:t>The reinforcing must comply with AS 4671 and must be fabricated and installed in accordance with AS5100.1 (highway related structures) or AS 3600 (all other structures) as appropriate.  The Contractor must provide certification that the reinforcing complies with AS 4671.</w:t>
      </w:r>
      <w:bookmarkEnd w:id="36"/>
      <w:r w:rsidRPr="00E4597F">
        <w:t xml:space="preserve">   </w:t>
      </w:r>
    </w:p>
    <w:p w14:paraId="3E775BE5" w14:textId="2B17BC35" w:rsidR="00815571" w:rsidRPr="00E4597F" w:rsidRDefault="00815571" w:rsidP="00046688">
      <w:pPr>
        <w:pStyle w:val="1Body"/>
      </w:pPr>
      <w:bookmarkStart w:id="37" w:name="_Ref483988988"/>
      <w:r w:rsidRPr="00E4597F">
        <w:t xml:space="preserve">Manufacturers and processors of steel reinforcement must hold a valid certificate of approval issued by the </w:t>
      </w:r>
      <w:r w:rsidRPr="00E4597F">
        <w:rPr>
          <w:lang w:val="en"/>
        </w:rPr>
        <w:t>Australasian Certification Authority for Reinforcing and Structural Steels</w:t>
      </w:r>
      <w:r w:rsidRPr="00E4597F">
        <w:t xml:space="preserve"> (ACRS).  Refer to</w:t>
      </w:r>
      <w:r w:rsidR="00046688" w:rsidRPr="00E4597F">
        <w:t xml:space="preserve"> </w:t>
      </w:r>
      <w:hyperlink r:id="rId8" w:history="1">
        <w:r w:rsidRPr="00E4597F">
          <w:rPr>
            <w:color w:val="0000FF"/>
            <w:u w:val="single"/>
          </w:rPr>
          <w:t>http://www.acrs.net.au</w:t>
        </w:r>
      </w:hyperlink>
      <w:r w:rsidR="00046688" w:rsidRPr="00E4597F">
        <w:t>. P</w:t>
      </w:r>
      <w:r w:rsidRPr="00E4597F">
        <w:t xml:space="preserve">rovision of this certification shall constitute a </w:t>
      </w:r>
      <w:r w:rsidR="00974C21" w:rsidRPr="00E4597F">
        <w:rPr>
          <w:b/>
          <w:bCs/>
        </w:rPr>
        <w:t>HOLD POINT</w:t>
      </w:r>
      <w:r w:rsidRPr="00E4597F">
        <w:t>.</w:t>
      </w:r>
      <w:bookmarkEnd w:id="37"/>
    </w:p>
    <w:p w14:paraId="0B77EB12" w14:textId="1777AE64" w:rsidR="00815571" w:rsidRPr="00E4597F" w:rsidRDefault="00815571" w:rsidP="00CD473B">
      <w:pPr>
        <w:pStyle w:val="1Body"/>
      </w:pPr>
      <w:bookmarkStart w:id="38" w:name="_Ref483989010"/>
      <w:r w:rsidRPr="00E4597F">
        <w:t xml:space="preserve">If Bar Bending Schedules are not supplied by the Principal, the Contractor must supply copies of the Bending Schedules at least 2 working days prior to delivery of bars to the site. Provision of the Contractor’s Bending Schedules shall constitute a </w:t>
      </w:r>
      <w:r w:rsidR="00974C21" w:rsidRPr="00E4597F">
        <w:rPr>
          <w:b/>
          <w:bCs/>
        </w:rPr>
        <w:t>HOLD POINT</w:t>
      </w:r>
      <w:r w:rsidRPr="00E4597F">
        <w:t>.</w:t>
      </w:r>
      <w:bookmarkEnd w:id="38"/>
    </w:p>
    <w:p w14:paraId="19E57FCE" w14:textId="06BF801F" w:rsidR="00815571" w:rsidRPr="00E4597F" w:rsidRDefault="00815571" w:rsidP="00815571">
      <w:pPr>
        <w:pStyle w:val="11Level3"/>
      </w:pPr>
      <w:bookmarkStart w:id="39" w:name="_Toc483926086"/>
      <w:bookmarkStart w:id="40" w:name="_Toc483927500"/>
      <w:r w:rsidRPr="00E4597F">
        <w:t>Fabrication and Bending</w:t>
      </w:r>
      <w:bookmarkEnd w:id="39"/>
      <w:bookmarkEnd w:id="40"/>
    </w:p>
    <w:p w14:paraId="7935D115" w14:textId="77777777" w:rsidR="00815571" w:rsidRPr="00E4597F" w:rsidRDefault="00815571" w:rsidP="00CD473B">
      <w:pPr>
        <w:pStyle w:val="1Body"/>
      </w:pPr>
      <w:r w:rsidRPr="00E4597F">
        <w:t>Reinforcement which requires fabrication or bending to shape must be supplied in the full length shown on the drawings. Reinforcement must be cold bent to the specified shape. Bars must not be bent after fabrication unless shown on the drawings.</w:t>
      </w:r>
    </w:p>
    <w:p w14:paraId="68584211" w14:textId="344CFAB5" w:rsidR="00815571" w:rsidRPr="00E4597F" w:rsidRDefault="00815571" w:rsidP="00815571">
      <w:pPr>
        <w:pStyle w:val="11Level3"/>
      </w:pPr>
      <w:bookmarkStart w:id="41" w:name="_Toc483926087"/>
      <w:bookmarkStart w:id="42" w:name="_Toc483927501"/>
      <w:r w:rsidRPr="00E4597F">
        <w:t>Laps</w:t>
      </w:r>
      <w:bookmarkEnd w:id="41"/>
      <w:bookmarkEnd w:id="42"/>
    </w:p>
    <w:p w14:paraId="11F98FA3" w14:textId="77777777" w:rsidR="00815571" w:rsidRPr="00E4597F" w:rsidRDefault="00815571" w:rsidP="00CD473B">
      <w:pPr>
        <w:pStyle w:val="1Body"/>
      </w:pPr>
      <w:r w:rsidRPr="00E4597F">
        <w:t>Straight bars must be supplied to the full lengths shown on the drawings.  Where lapping of straight bars is unavoidable, such laps must be staggered and a minimum of two wire ties placed at each lap.</w:t>
      </w:r>
    </w:p>
    <w:p w14:paraId="0A3558F4" w14:textId="083ACDFF" w:rsidR="00815571" w:rsidRPr="00E4597F" w:rsidRDefault="00815571" w:rsidP="00815571">
      <w:pPr>
        <w:pStyle w:val="11Level3"/>
      </w:pPr>
      <w:bookmarkStart w:id="43" w:name="_Toc483926088"/>
      <w:bookmarkStart w:id="44" w:name="_Toc483927502"/>
      <w:r w:rsidRPr="00E4597F">
        <w:t>Welding of Bars</w:t>
      </w:r>
      <w:bookmarkEnd w:id="43"/>
      <w:bookmarkEnd w:id="44"/>
    </w:p>
    <w:p w14:paraId="5C3F01AB" w14:textId="77777777" w:rsidR="00815571" w:rsidRPr="00E4597F" w:rsidRDefault="00815571" w:rsidP="00CD473B">
      <w:pPr>
        <w:pStyle w:val="1Body"/>
      </w:pPr>
      <w:bookmarkStart w:id="45" w:name="_Ref483989193"/>
      <w:r w:rsidRPr="00E4597F">
        <w:t xml:space="preserve">Welding of reinforcement must not be used unless prior approval has been obtained.  If approved, the welding must be in accordance with AS1554.3. Any permitted tack welding must be performed such </w:t>
      </w:r>
      <w:r w:rsidRPr="00E4597F">
        <w:lastRenderedPageBreak/>
        <w:t>that no loss of section of bars occurs.  High strength bolts or rods cast into concrete must not be welded.</w:t>
      </w:r>
      <w:bookmarkEnd w:id="45"/>
    </w:p>
    <w:p w14:paraId="620B025C" w14:textId="5185E971" w:rsidR="00815571" w:rsidRPr="00E4597F" w:rsidRDefault="00815571" w:rsidP="00CD473B">
      <w:pPr>
        <w:pStyle w:val="1Body"/>
      </w:pPr>
      <w:bookmarkStart w:id="46" w:name="_Ref483989067"/>
      <w:r w:rsidRPr="00E4597F">
        <w:t xml:space="preserve">Submission of a proposal for any welding of reinforcement shall constitute a </w:t>
      </w:r>
      <w:r w:rsidR="00974C21" w:rsidRPr="00E4597F">
        <w:rPr>
          <w:b/>
          <w:bCs/>
        </w:rPr>
        <w:t>HOLD POINT</w:t>
      </w:r>
      <w:r w:rsidRPr="00E4597F">
        <w:t>. Where appropriate, the proposal must be supported by evidence that the welding will not be detrimental to the performance of the structure.</w:t>
      </w:r>
      <w:bookmarkEnd w:id="46"/>
    </w:p>
    <w:p w14:paraId="042E0152" w14:textId="52FD53C0" w:rsidR="00815571" w:rsidRPr="00E4597F" w:rsidRDefault="00815571" w:rsidP="00815571">
      <w:pPr>
        <w:pStyle w:val="11Level3"/>
      </w:pPr>
      <w:bookmarkStart w:id="47" w:name="_Toc483926089"/>
      <w:bookmarkStart w:id="48" w:name="_Toc483927503"/>
      <w:r w:rsidRPr="00E4597F">
        <w:t>Placing and Fastening</w:t>
      </w:r>
      <w:bookmarkEnd w:id="47"/>
      <w:bookmarkEnd w:id="48"/>
    </w:p>
    <w:p w14:paraId="2888DDE0" w14:textId="77777777" w:rsidR="00815571" w:rsidRPr="00E4597F" w:rsidRDefault="00815571" w:rsidP="00AE4ECD">
      <w:pPr>
        <w:pStyle w:val="1Body"/>
      </w:pPr>
      <w:r w:rsidRPr="00E4597F">
        <w:t>Steel spacers (including plastic coated or tipped) must not be used to maintain cover. Parallel layers of reinforcement must be held in their correct relative positions by steel spacers only.  If mortar block spacers are used to maintain cover, the blocks must have properties at least equal to that of the surrounding concrete as specified and their colour and cement type must be the same as that of the surrounding concrete.</w:t>
      </w:r>
    </w:p>
    <w:p w14:paraId="1C67A236" w14:textId="74648697" w:rsidR="00815571" w:rsidRPr="00E4597F" w:rsidRDefault="00815571" w:rsidP="00AE4ECD">
      <w:pPr>
        <w:pStyle w:val="1Body"/>
      </w:pPr>
      <w:bookmarkStart w:id="49" w:name="_Ref483989097"/>
      <w:r w:rsidRPr="00E4597F">
        <w:t xml:space="preserve">Provision of evidence that mortar block spacers comply with this Clause shall constitute a </w:t>
      </w:r>
      <w:r w:rsidR="00974C21" w:rsidRPr="00E4597F">
        <w:rPr>
          <w:b/>
          <w:bCs/>
        </w:rPr>
        <w:t>HOLD POINT</w:t>
      </w:r>
      <w:r w:rsidRPr="00E4597F">
        <w:t>.</w:t>
      </w:r>
      <w:bookmarkEnd w:id="49"/>
    </w:p>
    <w:p w14:paraId="3983EFAE" w14:textId="078C6F09" w:rsidR="00815571" w:rsidRPr="00E4597F" w:rsidRDefault="00815571" w:rsidP="00531787">
      <w:pPr>
        <w:pStyle w:val="11Level3"/>
      </w:pPr>
      <w:bookmarkStart w:id="50" w:name="_Toc483927504"/>
      <w:r w:rsidRPr="00E4597F">
        <w:t>Cover and Tolerances</w:t>
      </w:r>
      <w:bookmarkEnd w:id="50"/>
    </w:p>
    <w:p w14:paraId="1E93199B" w14:textId="77777777" w:rsidR="00815571" w:rsidRPr="00E4597F" w:rsidRDefault="00815571" w:rsidP="00AE4ECD">
      <w:pPr>
        <w:pStyle w:val="1Body"/>
      </w:pPr>
      <w:bookmarkStart w:id="51" w:name="_Ref483989225"/>
      <w:r w:rsidRPr="00E4597F">
        <w:t>The cover (or "clear cover") as stated on the drawings, must be the clear distance from the face of any reinforcement, wire ties for fixing reinforcement, formwork fixings or similar metal work to the nearest concrete surface. Tolerances on the position of reinforcement controlled by cover in bridge deck slabs must be 5 mm. The Contractor’s Quality system must provide documented evidence that the reinforcement has been placed within the specified cover and tolerances.</w:t>
      </w:r>
      <w:bookmarkEnd w:id="51"/>
    </w:p>
    <w:p w14:paraId="11D4C29A" w14:textId="79A671BF" w:rsidR="00815571" w:rsidRPr="00E4597F" w:rsidRDefault="00815571" w:rsidP="00815571">
      <w:pPr>
        <w:pStyle w:val="1Level2"/>
      </w:pPr>
      <w:bookmarkStart w:id="52" w:name="_Toc483925669"/>
      <w:bookmarkStart w:id="53" w:name="_Toc483925793"/>
      <w:bookmarkStart w:id="54" w:name="_Toc483926090"/>
      <w:bookmarkStart w:id="55" w:name="_Toc483927505"/>
      <w:bookmarkStart w:id="56" w:name="_Toc484077087"/>
      <w:r w:rsidRPr="00E4597F">
        <w:t>MEASUREMENT</w:t>
      </w:r>
      <w:bookmarkEnd w:id="52"/>
      <w:bookmarkEnd w:id="53"/>
      <w:bookmarkEnd w:id="54"/>
      <w:bookmarkEnd w:id="55"/>
      <w:bookmarkEnd w:id="56"/>
    </w:p>
    <w:p w14:paraId="1BE07063" w14:textId="77777777" w:rsidR="00815571" w:rsidRPr="00E4597F" w:rsidRDefault="00815571" w:rsidP="00AE4ECD">
      <w:pPr>
        <w:pStyle w:val="1Body"/>
      </w:pPr>
      <w:r w:rsidRPr="00E4597F">
        <w:t>If the reinforcement mass has been provided by the Principal in the Schedule of Rates or Bill of Quantities, it has been calculated from the net lengths shown on the drawings excluding laps, hooks, bends, cogs and wastage and from the nominal bar diameters.</w:t>
      </w:r>
    </w:p>
    <w:p w14:paraId="315F2A16" w14:textId="418A7E35" w:rsidR="00815571" w:rsidRPr="00E4597F" w:rsidRDefault="00815571" w:rsidP="00815571">
      <w:pPr>
        <w:pStyle w:val="1Level2"/>
      </w:pPr>
      <w:bookmarkStart w:id="57" w:name="_Toc483925670"/>
      <w:bookmarkStart w:id="58" w:name="_Toc483925794"/>
      <w:bookmarkStart w:id="59" w:name="_Toc483926091"/>
      <w:bookmarkStart w:id="60" w:name="_Toc483927506"/>
      <w:bookmarkStart w:id="61" w:name="_Toc484077088"/>
      <w:r w:rsidRPr="00E4597F">
        <w:t>HOLD POINTS</w:t>
      </w:r>
      <w:bookmarkEnd w:id="57"/>
      <w:bookmarkEnd w:id="58"/>
      <w:bookmarkEnd w:id="59"/>
      <w:bookmarkEnd w:id="60"/>
      <w:bookmarkEnd w:id="61"/>
    </w:p>
    <w:p w14:paraId="7AFD06CC" w14:textId="1AB0926F" w:rsidR="00531787" w:rsidRPr="00E4597F" w:rsidRDefault="00815571" w:rsidP="00531787">
      <w:pPr>
        <w:pStyle w:val="1Body"/>
        <w:spacing w:after="120"/>
      </w:pPr>
      <w:r w:rsidRPr="00E4597F">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6521"/>
        <w:gridCol w:w="1701"/>
      </w:tblGrid>
      <w:tr w:rsidR="00815571" w:rsidRPr="00E4597F" w14:paraId="6D5C1D5F" w14:textId="77777777" w:rsidTr="00815571">
        <w:tc>
          <w:tcPr>
            <w:tcW w:w="1276" w:type="dxa"/>
            <w:vAlign w:val="center"/>
          </w:tcPr>
          <w:p w14:paraId="0275A434" w14:textId="77777777" w:rsidR="00815571" w:rsidRPr="00E4597F" w:rsidRDefault="00815571" w:rsidP="00815571">
            <w:pPr>
              <w:jc w:val="center"/>
              <w:rPr>
                <w:b/>
              </w:rPr>
            </w:pPr>
            <w:r w:rsidRPr="00E4597F">
              <w:rPr>
                <w:b/>
              </w:rPr>
              <w:t>CLAUSE REF.</w:t>
            </w:r>
          </w:p>
        </w:tc>
        <w:tc>
          <w:tcPr>
            <w:tcW w:w="6521" w:type="dxa"/>
            <w:vAlign w:val="center"/>
          </w:tcPr>
          <w:p w14:paraId="7629022E" w14:textId="77777777" w:rsidR="00815571" w:rsidRPr="00E4597F" w:rsidRDefault="00815571" w:rsidP="00815571">
            <w:pPr>
              <w:jc w:val="center"/>
              <w:rPr>
                <w:b/>
              </w:rPr>
            </w:pPr>
            <w:r w:rsidRPr="00E4597F">
              <w:rPr>
                <w:b/>
              </w:rPr>
              <w:t>HOLD POINT</w:t>
            </w:r>
          </w:p>
        </w:tc>
        <w:tc>
          <w:tcPr>
            <w:tcW w:w="1701" w:type="dxa"/>
            <w:vAlign w:val="center"/>
          </w:tcPr>
          <w:p w14:paraId="1E458DC2" w14:textId="77777777" w:rsidR="00815571" w:rsidRPr="00E4597F" w:rsidRDefault="00815571" w:rsidP="00815571">
            <w:pPr>
              <w:jc w:val="center"/>
              <w:rPr>
                <w:b/>
              </w:rPr>
            </w:pPr>
            <w:r w:rsidRPr="00E4597F">
              <w:rPr>
                <w:b/>
              </w:rPr>
              <w:t>RESPONSE TIME</w:t>
            </w:r>
          </w:p>
        </w:tc>
      </w:tr>
      <w:tr w:rsidR="00815571" w:rsidRPr="00E4597F" w14:paraId="279946CB" w14:textId="77777777" w:rsidTr="00815571">
        <w:tc>
          <w:tcPr>
            <w:tcW w:w="1276" w:type="dxa"/>
          </w:tcPr>
          <w:p w14:paraId="01DFB3CF" w14:textId="7569577F" w:rsidR="00815571" w:rsidRPr="00E4597F" w:rsidRDefault="000A323C" w:rsidP="00815571">
            <w:pPr>
              <w:spacing w:before="60"/>
              <w:jc w:val="center"/>
            </w:pPr>
            <w:r w:rsidRPr="00E4597F">
              <w:fldChar w:fldCharType="begin"/>
            </w:r>
            <w:r w:rsidRPr="00E4597F">
              <w:instrText xml:space="preserve"> REF _Ref483988946 \r \h </w:instrText>
            </w:r>
            <w:r w:rsidR="00B874E8" w:rsidRPr="00E4597F">
              <w:instrText xml:space="preserve"> \* MERGEFORMAT </w:instrText>
            </w:r>
            <w:r w:rsidRPr="00E4597F">
              <w:fldChar w:fldCharType="separate"/>
            </w:r>
            <w:r w:rsidR="009061A1" w:rsidRPr="00E4597F">
              <w:t>2</w:t>
            </w:r>
            <w:r w:rsidRPr="00E4597F">
              <w:fldChar w:fldCharType="end"/>
            </w:r>
            <w:r w:rsidRPr="00E4597F">
              <w:fldChar w:fldCharType="begin"/>
            </w:r>
            <w:r w:rsidRPr="00E4597F">
              <w:instrText xml:space="preserve"> REF _Ref483988919 \r \h </w:instrText>
            </w:r>
            <w:r w:rsidR="00B874E8" w:rsidRPr="00E4597F">
              <w:instrText xml:space="preserve"> \* MERGEFORMAT </w:instrText>
            </w:r>
            <w:r w:rsidRPr="00E4597F">
              <w:fldChar w:fldCharType="separate"/>
            </w:r>
            <w:r w:rsidR="009061A1" w:rsidRPr="00E4597F">
              <w:t>.2</w:t>
            </w:r>
            <w:r w:rsidRPr="00E4597F">
              <w:fldChar w:fldCharType="end"/>
            </w:r>
          </w:p>
        </w:tc>
        <w:tc>
          <w:tcPr>
            <w:tcW w:w="6521" w:type="dxa"/>
          </w:tcPr>
          <w:p w14:paraId="7E01CE0F" w14:textId="77777777" w:rsidR="00815571" w:rsidRPr="00E4597F" w:rsidRDefault="00815571" w:rsidP="00815571">
            <w:pPr>
              <w:spacing w:before="60"/>
              <w:jc w:val="left"/>
            </w:pPr>
            <w:r w:rsidRPr="00E4597F">
              <w:t>Submission of Procedures</w:t>
            </w:r>
          </w:p>
        </w:tc>
        <w:tc>
          <w:tcPr>
            <w:tcW w:w="1701" w:type="dxa"/>
          </w:tcPr>
          <w:p w14:paraId="264B08B1" w14:textId="77777777" w:rsidR="00815571" w:rsidRPr="00E4597F" w:rsidRDefault="00815571" w:rsidP="00815571">
            <w:pPr>
              <w:spacing w:before="60"/>
              <w:jc w:val="center"/>
            </w:pPr>
            <w:r w:rsidRPr="00E4597F">
              <w:t>7 days</w:t>
            </w:r>
          </w:p>
        </w:tc>
      </w:tr>
      <w:tr w:rsidR="00815571" w:rsidRPr="00E4597F" w14:paraId="1FAF8B73" w14:textId="77777777" w:rsidTr="00815571">
        <w:tc>
          <w:tcPr>
            <w:tcW w:w="1276" w:type="dxa"/>
          </w:tcPr>
          <w:p w14:paraId="3E3DA114" w14:textId="130B674E" w:rsidR="00815571" w:rsidRPr="00E4597F" w:rsidRDefault="000A323C" w:rsidP="00815571">
            <w:pPr>
              <w:spacing w:before="60"/>
              <w:jc w:val="center"/>
            </w:pPr>
            <w:r w:rsidRPr="00E4597F">
              <w:fldChar w:fldCharType="begin"/>
            </w:r>
            <w:r w:rsidRPr="00E4597F">
              <w:instrText xml:space="preserve"> REF _Ref483988987 \r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_Ref483988988 \r \h </w:instrText>
            </w:r>
            <w:r w:rsidR="00B874E8" w:rsidRPr="00E4597F">
              <w:instrText xml:space="preserve"> \* MERGEFORMAT </w:instrText>
            </w:r>
            <w:r w:rsidRPr="00E4597F">
              <w:fldChar w:fldCharType="separate"/>
            </w:r>
            <w:r w:rsidR="009061A1" w:rsidRPr="00E4597F">
              <w:t>.2</w:t>
            </w:r>
            <w:r w:rsidRPr="00E4597F">
              <w:fldChar w:fldCharType="end"/>
            </w:r>
          </w:p>
        </w:tc>
        <w:tc>
          <w:tcPr>
            <w:tcW w:w="6521" w:type="dxa"/>
          </w:tcPr>
          <w:p w14:paraId="5D59531B" w14:textId="77777777" w:rsidR="00815571" w:rsidRPr="00E4597F" w:rsidRDefault="00815571" w:rsidP="00815571">
            <w:pPr>
              <w:spacing w:before="60"/>
              <w:jc w:val="left"/>
            </w:pPr>
            <w:r w:rsidRPr="00E4597F">
              <w:t xml:space="preserve">Certification of compliance with AS4671 and </w:t>
            </w:r>
            <w:proofErr w:type="spellStart"/>
            <w:r w:rsidRPr="00E4597F">
              <w:rPr>
                <w:bCs/>
              </w:rPr>
              <w:t>ACRS</w:t>
            </w:r>
            <w:proofErr w:type="spellEnd"/>
          </w:p>
        </w:tc>
        <w:tc>
          <w:tcPr>
            <w:tcW w:w="1701" w:type="dxa"/>
          </w:tcPr>
          <w:p w14:paraId="46D620A7" w14:textId="77777777" w:rsidR="00815571" w:rsidRPr="00E4597F" w:rsidRDefault="00815571" w:rsidP="00815571">
            <w:pPr>
              <w:spacing w:before="60"/>
              <w:jc w:val="center"/>
            </w:pPr>
            <w:r w:rsidRPr="00E4597F">
              <w:t>1 day</w:t>
            </w:r>
          </w:p>
        </w:tc>
      </w:tr>
      <w:tr w:rsidR="00815571" w:rsidRPr="00E4597F" w14:paraId="644B5AB4" w14:textId="77777777" w:rsidTr="00815571">
        <w:tc>
          <w:tcPr>
            <w:tcW w:w="1276" w:type="dxa"/>
          </w:tcPr>
          <w:p w14:paraId="2C857A05" w14:textId="4D030D57" w:rsidR="00815571" w:rsidRPr="00E4597F" w:rsidRDefault="000A323C" w:rsidP="000A323C">
            <w:pPr>
              <w:spacing w:before="60"/>
              <w:jc w:val="center"/>
            </w:pPr>
            <w:r w:rsidRPr="00E4597F">
              <w:fldChar w:fldCharType="begin"/>
            </w:r>
            <w:r w:rsidRPr="00E4597F">
              <w:instrText xml:space="preserve"> REF _Ref483989014 \n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_Ref483989010 \n \h </w:instrText>
            </w:r>
            <w:r w:rsidR="00B874E8" w:rsidRPr="00E4597F">
              <w:instrText xml:space="preserve"> \* MERGEFORMAT </w:instrText>
            </w:r>
            <w:r w:rsidRPr="00E4597F">
              <w:fldChar w:fldCharType="separate"/>
            </w:r>
            <w:r w:rsidR="009061A1" w:rsidRPr="00E4597F">
              <w:t>.3</w:t>
            </w:r>
            <w:r w:rsidRPr="00E4597F">
              <w:fldChar w:fldCharType="end"/>
            </w:r>
          </w:p>
        </w:tc>
        <w:tc>
          <w:tcPr>
            <w:tcW w:w="6521" w:type="dxa"/>
          </w:tcPr>
          <w:p w14:paraId="17A6D0FC" w14:textId="77777777" w:rsidR="00815571" w:rsidRPr="00E4597F" w:rsidRDefault="00815571" w:rsidP="00815571">
            <w:pPr>
              <w:spacing w:before="60"/>
              <w:jc w:val="left"/>
            </w:pPr>
            <w:r w:rsidRPr="00E4597F">
              <w:t>Provision of the Contractor’s Bending Schedules</w:t>
            </w:r>
          </w:p>
        </w:tc>
        <w:tc>
          <w:tcPr>
            <w:tcW w:w="1701" w:type="dxa"/>
          </w:tcPr>
          <w:p w14:paraId="75AC0BBD" w14:textId="77777777" w:rsidR="00815571" w:rsidRPr="00E4597F" w:rsidRDefault="00815571" w:rsidP="00815571">
            <w:pPr>
              <w:spacing w:before="60"/>
              <w:jc w:val="center"/>
            </w:pPr>
            <w:r w:rsidRPr="00E4597F">
              <w:t>1 day</w:t>
            </w:r>
          </w:p>
        </w:tc>
      </w:tr>
      <w:tr w:rsidR="00815571" w:rsidRPr="00E4597F" w14:paraId="4351A4DE" w14:textId="77777777" w:rsidTr="00815571">
        <w:tc>
          <w:tcPr>
            <w:tcW w:w="1276" w:type="dxa"/>
          </w:tcPr>
          <w:p w14:paraId="39E38DC6" w14:textId="39299113" w:rsidR="00815571" w:rsidRPr="00E4597F" w:rsidRDefault="00E43DD5" w:rsidP="00815571">
            <w:pPr>
              <w:spacing w:before="60"/>
              <w:jc w:val="center"/>
            </w:pPr>
            <w:r w:rsidRPr="00E4597F">
              <w:fldChar w:fldCharType="begin"/>
            </w:r>
            <w:r w:rsidRPr="00E4597F">
              <w:instrText xml:space="preserve"> REF _Ref483989063 \n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_Ref483989067 \n \h </w:instrText>
            </w:r>
            <w:r w:rsidR="00B874E8" w:rsidRPr="00E4597F">
              <w:instrText xml:space="preserve"> \* MERGEFORMAT </w:instrText>
            </w:r>
            <w:r w:rsidRPr="00E4597F">
              <w:fldChar w:fldCharType="separate"/>
            </w:r>
            <w:r w:rsidR="009061A1" w:rsidRPr="00E4597F">
              <w:t>.7</w:t>
            </w:r>
            <w:r w:rsidRPr="00E4597F">
              <w:fldChar w:fldCharType="end"/>
            </w:r>
          </w:p>
        </w:tc>
        <w:tc>
          <w:tcPr>
            <w:tcW w:w="6521" w:type="dxa"/>
          </w:tcPr>
          <w:p w14:paraId="69C2AB5C" w14:textId="77777777" w:rsidR="00815571" w:rsidRPr="00E4597F" w:rsidRDefault="00815571" w:rsidP="006F2B03">
            <w:pPr>
              <w:spacing w:before="20" w:after="20"/>
            </w:pPr>
            <w:r w:rsidRPr="00E4597F">
              <w:t>Proposal to weld reinforcing bars</w:t>
            </w:r>
          </w:p>
        </w:tc>
        <w:tc>
          <w:tcPr>
            <w:tcW w:w="1701" w:type="dxa"/>
          </w:tcPr>
          <w:p w14:paraId="6C34DEBB" w14:textId="77777777" w:rsidR="00815571" w:rsidRPr="00E4597F" w:rsidRDefault="00815571" w:rsidP="00815571">
            <w:pPr>
              <w:spacing w:before="60"/>
              <w:jc w:val="center"/>
            </w:pPr>
            <w:r w:rsidRPr="00E4597F">
              <w:t>3 days</w:t>
            </w:r>
          </w:p>
        </w:tc>
      </w:tr>
      <w:tr w:rsidR="00815571" w:rsidRPr="00E4597F" w14:paraId="53CAF1E2" w14:textId="77777777" w:rsidTr="00815571">
        <w:tc>
          <w:tcPr>
            <w:tcW w:w="1276" w:type="dxa"/>
          </w:tcPr>
          <w:p w14:paraId="2E2EB915" w14:textId="0374BF29" w:rsidR="00815571" w:rsidRPr="00E4597F" w:rsidRDefault="00E43DD5" w:rsidP="00815571">
            <w:pPr>
              <w:spacing w:before="60"/>
              <w:jc w:val="center"/>
            </w:pPr>
            <w:r w:rsidRPr="00E4597F">
              <w:fldChar w:fldCharType="begin"/>
            </w:r>
            <w:r w:rsidRPr="00E4597F">
              <w:instrText xml:space="preserve"> REF _Ref483989090 \n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_Ref483989097 \n \h </w:instrText>
            </w:r>
            <w:r w:rsidR="00B874E8" w:rsidRPr="00E4597F">
              <w:instrText xml:space="preserve"> \* MERGEFORMAT </w:instrText>
            </w:r>
            <w:r w:rsidRPr="00E4597F">
              <w:fldChar w:fldCharType="separate"/>
            </w:r>
            <w:r w:rsidR="009061A1" w:rsidRPr="00E4597F">
              <w:t>.9</w:t>
            </w:r>
            <w:r w:rsidRPr="00E4597F">
              <w:fldChar w:fldCharType="end"/>
            </w:r>
          </w:p>
        </w:tc>
        <w:tc>
          <w:tcPr>
            <w:tcW w:w="6521" w:type="dxa"/>
          </w:tcPr>
          <w:p w14:paraId="517F2BB3" w14:textId="77777777" w:rsidR="00815571" w:rsidRPr="00E4597F" w:rsidRDefault="00815571" w:rsidP="006F2B03">
            <w:pPr>
              <w:spacing w:before="20" w:after="20"/>
            </w:pPr>
            <w:r w:rsidRPr="00E4597F">
              <w:t>Evidence of compliance of mortar block spacers</w:t>
            </w:r>
          </w:p>
        </w:tc>
        <w:tc>
          <w:tcPr>
            <w:tcW w:w="1701" w:type="dxa"/>
          </w:tcPr>
          <w:p w14:paraId="16BC6066" w14:textId="77777777" w:rsidR="00815571" w:rsidRPr="00E4597F" w:rsidRDefault="00815571" w:rsidP="00815571">
            <w:pPr>
              <w:spacing w:before="60"/>
              <w:jc w:val="center"/>
            </w:pPr>
            <w:r w:rsidRPr="00E4597F">
              <w:t>1 day</w:t>
            </w:r>
          </w:p>
        </w:tc>
      </w:tr>
    </w:tbl>
    <w:p w14:paraId="457B140B" w14:textId="2615F546" w:rsidR="00815571" w:rsidRPr="00E4597F" w:rsidRDefault="00815571" w:rsidP="00CD473B">
      <w:pPr>
        <w:pStyle w:val="1Level2"/>
      </w:pPr>
      <w:bookmarkStart w:id="62" w:name="_Toc483925671"/>
      <w:bookmarkStart w:id="63" w:name="_Toc483925795"/>
      <w:bookmarkStart w:id="64" w:name="_Toc483926092"/>
      <w:bookmarkStart w:id="65" w:name="_Toc483927507"/>
      <w:bookmarkStart w:id="66" w:name="_Toc484077089"/>
      <w:r w:rsidRPr="00E4597F">
        <w:t>VERIFICATION REQUIREMENTS AND RECORDS</w:t>
      </w:r>
      <w:bookmarkEnd w:id="62"/>
      <w:bookmarkEnd w:id="63"/>
      <w:bookmarkEnd w:id="64"/>
      <w:bookmarkEnd w:id="65"/>
      <w:bookmarkEnd w:id="66"/>
    </w:p>
    <w:p w14:paraId="70667B3E" w14:textId="77777777" w:rsidR="00815571" w:rsidRPr="00E4597F" w:rsidRDefault="00815571" w:rsidP="00C247B7">
      <w:pPr>
        <w:pStyle w:val="1Body"/>
        <w:spacing w:after="120"/>
      </w:pPr>
      <w:r w:rsidRPr="00E4597F">
        <w:t>The Contractor must supply the following records: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5670"/>
      </w:tblGrid>
      <w:tr w:rsidR="00815571" w:rsidRPr="00E4597F" w14:paraId="1DB54D84" w14:textId="77777777" w:rsidTr="00815571">
        <w:trPr>
          <w:tblHeader/>
        </w:trPr>
        <w:tc>
          <w:tcPr>
            <w:tcW w:w="1276" w:type="dxa"/>
            <w:tcBorders>
              <w:bottom w:val="single" w:sz="4" w:space="0" w:color="auto"/>
            </w:tcBorders>
            <w:vAlign w:val="center"/>
          </w:tcPr>
          <w:p w14:paraId="7015BFCB" w14:textId="77777777" w:rsidR="00815571" w:rsidRPr="00E4597F" w:rsidRDefault="00815571" w:rsidP="00815571">
            <w:pPr>
              <w:spacing w:before="120" w:after="120"/>
              <w:jc w:val="center"/>
              <w:rPr>
                <w:b/>
                <w:bCs/>
              </w:rPr>
            </w:pPr>
            <w:r w:rsidRPr="00E4597F">
              <w:rPr>
                <w:b/>
                <w:bCs/>
              </w:rPr>
              <w:t>CLAUSE REF.</w:t>
            </w:r>
          </w:p>
        </w:tc>
        <w:tc>
          <w:tcPr>
            <w:tcW w:w="2552" w:type="dxa"/>
            <w:tcBorders>
              <w:bottom w:val="single" w:sz="4" w:space="0" w:color="auto"/>
            </w:tcBorders>
            <w:vAlign w:val="center"/>
          </w:tcPr>
          <w:p w14:paraId="0D6BCA15" w14:textId="77777777" w:rsidR="00815571" w:rsidRPr="00E4597F" w:rsidRDefault="00815571" w:rsidP="00815571">
            <w:pPr>
              <w:spacing w:before="120" w:after="120"/>
              <w:jc w:val="center"/>
              <w:rPr>
                <w:b/>
                <w:bCs/>
              </w:rPr>
            </w:pPr>
            <w:r w:rsidRPr="00E4597F">
              <w:rPr>
                <w:b/>
                <w:bCs/>
              </w:rPr>
              <w:t>SUBJECT</w:t>
            </w:r>
          </w:p>
        </w:tc>
        <w:tc>
          <w:tcPr>
            <w:tcW w:w="5670" w:type="dxa"/>
            <w:tcBorders>
              <w:bottom w:val="single" w:sz="4" w:space="0" w:color="auto"/>
            </w:tcBorders>
            <w:vAlign w:val="center"/>
          </w:tcPr>
          <w:p w14:paraId="7B343A80" w14:textId="77777777" w:rsidR="00815571" w:rsidRPr="00E4597F" w:rsidRDefault="00815571" w:rsidP="00815571">
            <w:pPr>
              <w:spacing w:before="120" w:after="120"/>
              <w:jc w:val="center"/>
              <w:rPr>
                <w:b/>
                <w:bCs/>
              </w:rPr>
            </w:pPr>
            <w:r w:rsidRPr="00E4597F">
              <w:rPr>
                <w:b/>
                <w:bCs/>
              </w:rPr>
              <w:t>RECORD TO BE PROVIDED</w:t>
            </w:r>
          </w:p>
        </w:tc>
      </w:tr>
      <w:tr w:rsidR="00815571" w:rsidRPr="00E4597F" w14:paraId="12DF0A3C" w14:textId="77777777" w:rsidTr="00815571">
        <w:tc>
          <w:tcPr>
            <w:tcW w:w="1276" w:type="dxa"/>
            <w:tcBorders>
              <w:bottom w:val="single" w:sz="4" w:space="0" w:color="auto"/>
            </w:tcBorders>
            <w:vAlign w:val="center"/>
          </w:tcPr>
          <w:p w14:paraId="4F6B9519" w14:textId="22C23EF1" w:rsidR="00815571" w:rsidRPr="00E4597F" w:rsidRDefault="00E43DD5" w:rsidP="00815571">
            <w:pPr>
              <w:spacing w:before="120" w:after="120"/>
              <w:jc w:val="center"/>
            </w:pPr>
            <w:r w:rsidRPr="00E4597F">
              <w:fldChar w:fldCharType="begin"/>
            </w:r>
            <w:r w:rsidRPr="00E4597F">
              <w:instrText xml:space="preserve"> REF _Ref483989180 \n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_Ref483989181 \n \h </w:instrText>
            </w:r>
            <w:r w:rsidR="00B874E8" w:rsidRPr="00E4597F">
              <w:instrText xml:space="preserve"> \* MERGEFORMAT </w:instrText>
            </w:r>
            <w:r w:rsidRPr="00E4597F">
              <w:fldChar w:fldCharType="separate"/>
            </w:r>
            <w:r w:rsidR="009061A1" w:rsidRPr="00E4597F">
              <w:t>.1</w:t>
            </w:r>
            <w:r w:rsidRPr="00E4597F">
              <w:fldChar w:fldCharType="end"/>
            </w:r>
          </w:p>
        </w:tc>
        <w:tc>
          <w:tcPr>
            <w:tcW w:w="2552" w:type="dxa"/>
            <w:tcBorders>
              <w:bottom w:val="single" w:sz="4" w:space="0" w:color="auto"/>
            </w:tcBorders>
            <w:vAlign w:val="center"/>
          </w:tcPr>
          <w:p w14:paraId="6D43B93F" w14:textId="77777777" w:rsidR="00815571" w:rsidRPr="00E4597F" w:rsidRDefault="00815571" w:rsidP="00815571">
            <w:pPr>
              <w:spacing w:before="120" w:after="120"/>
              <w:jc w:val="left"/>
            </w:pPr>
            <w:r w:rsidRPr="00E4597F">
              <w:t xml:space="preserve">Compliance with AS 4671 and </w:t>
            </w:r>
            <w:proofErr w:type="spellStart"/>
            <w:r w:rsidRPr="00E4597F">
              <w:t>ACRS</w:t>
            </w:r>
            <w:proofErr w:type="spellEnd"/>
          </w:p>
        </w:tc>
        <w:tc>
          <w:tcPr>
            <w:tcW w:w="5670" w:type="dxa"/>
            <w:tcBorders>
              <w:bottom w:val="single" w:sz="4" w:space="0" w:color="auto"/>
            </w:tcBorders>
            <w:vAlign w:val="center"/>
          </w:tcPr>
          <w:p w14:paraId="5A268592" w14:textId="77777777" w:rsidR="00815571" w:rsidRPr="00E4597F" w:rsidRDefault="00815571" w:rsidP="006F2B03">
            <w:pPr>
              <w:spacing w:before="20" w:after="20"/>
            </w:pPr>
            <w:r w:rsidRPr="00E4597F">
              <w:t xml:space="preserve">Certificate  of conformance to AS 4671 and </w:t>
            </w:r>
            <w:proofErr w:type="spellStart"/>
            <w:r w:rsidRPr="00E4597F">
              <w:t>ACRS</w:t>
            </w:r>
            <w:proofErr w:type="spellEnd"/>
          </w:p>
        </w:tc>
      </w:tr>
      <w:tr w:rsidR="00815571" w:rsidRPr="00E4597F" w14:paraId="39020646" w14:textId="77777777" w:rsidTr="00815571">
        <w:tc>
          <w:tcPr>
            <w:tcW w:w="1276" w:type="dxa"/>
            <w:tcBorders>
              <w:top w:val="single" w:sz="4" w:space="0" w:color="auto"/>
              <w:left w:val="single" w:sz="4" w:space="0" w:color="auto"/>
              <w:bottom w:val="single" w:sz="4" w:space="0" w:color="auto"/>
              <w:right w:val="single" w:sz="4" w:space="0" w:color="auto"/>
            </w:tcBorders>
            <w:vAlign w:val="center"/>
          </w:tcPr>
          <w:p w14:paraId="11984B42" w14:textId="2F3DD789" w:rsidR="00815571" w:rsidRPr="00E4597F" w:rsidRDefault="00E43DD5" w:rsidP="00E43DD5">
            <w:pPr>
              <w:spacing w:before="120" w:after="120"/>
              <w:jc w:val="center"/>
            </w:pPr>
            <w:r w:rsidRPr="00E4597F">
              <w:fldChar w:fldCharType="begin"/>
            </w:r>
            <w:r w:rsidRPr="00E4597F">
              <w:instrText xml:space="preserve"> REF _Ref483989190 \n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_Ref483989225 \n \h </w:instrText>
            </w:r>
            <w:r w:rsidR="00B874E8" w:rsidRPr="00E4597F">
              <w:instrText xml:space="preserve"> \* MERGEFORMAT </w:instrText>
            </w:r>
            <w:r w:rsidRPr="00E4597F">
              <w:fldChar w:fldCharType="separate"/>
            </w:r>
            <w:r w:rsidR="009061A1" w:rsidRPr="00E4597F">
              <w:t>.10</w:t>
            </w:r>
            <w:r w:rsidRPr="00E4597F">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1A8BE3F1" w14:textId="77777777" w:rsidR="00815571" w:rsidRPr="00E4597F" w:rsidRDefault="00815571" w:rsidP="006F2B03">
            <w:pPr>
              <w:spacing w:before="20" w:after="20"/>
            </w:pPr>
            <w:r w:rsidRPr="00E4597F">
              <w:t>Cover and tolerances</w:t>
            </w:r>
          </w:p>
        </w:tc>
        <w:tc>
          <w:tcPr>
            <w:tcW w:w="5670" w:type="dxa"/>
            <w:tcBorders>
              <w:top w:val="single" w:sz="4" w:space="0" w:color="auto"/>
              <w:left w:val="single" w:sz="4" w:space="0" w:color="auto"/>
              <w:bottom w:val="single" w:sz="4" w:space="0" w:color="auto"/>
              <w:right w:val="single" w:sz="4" w:space="0" w:color="auto"/>
            </w:tcBorders>
            <w:vAlign w:val="center"/>
          </w:tcPr>
          <w:p w14:paraId="03B45A8A" w14:textId="77777777" w:rsidR="00815571" w:rsidRPr="00E4597F" w:rsidRDefault="00815571" w:rsidP="006F2B03">
            <w:pPr>
              <w:spacing w:before="20" w:after="20"/>
            </w:pPr>
            <w:r w:rsidRPr="00E4597F">
              <w:t>Evidence of conformance</w:t>
            </w:r>
          </w:p>
        </w:tc>
      </w:tr>
    </w:tbl>
    <w:p w14:paraId="6DE1A325" w14:textId="77777777" w:rsidR="00F554A9" w:rsidRPr="00E4597F" w:rsidRDefault="00F554A9" w:rsidP="00815571">
      <w:pPr>
        <w:jc w:val="center"/>
      </w:pPr>
    </w:p>
    <w:p w14:paraId="043CAECB" w14:textId="77777777" w:rsidR="00F554A9" w:rsidRPr="00E4597F" w:rsidRDefault="00F554A9" w:rsidP="00815571">
      <w:pPr>
        <w:jc w:val="center"/>
      </w:pPr>
    </w:p>
    <w:p w14:paraId="270A4809" w14:textId="77777777" w:rsidR="00F554A9" w:rsidRPr="00E4597F" w:rsidRDefault="00F554A9" w:rsidP="00815571">
      <w:pPr>
        <w:jc w:val="center"/>
      </w:pPr>
    </w:p>
    <w:p w14:paraId="46945560" w14:textId="77777777" w:rsidR="00815571" w:rsidRPr="00E4597F" w:rsidRDefault="00815571" w:rsidP="00815571">
      <w:pPr>
        <w:jc w:val="center"/>
      </w:pPr>
      <w:r w:rsidRPr="00E4597F">
        <w:t>____________</w:t>
      </w:r>
    </w:p>
    <w:bookmarkEnd w:id="4"/>
    <w:p w14:paraId="589416FC" w14:textId="77777777" w:rsidR="00815571" w:rsidRPr="00E4597F" w:rsidRDefault="00815571" w:rsidP="00815571">
      <w:pPr>
        <w:jc w:val="left"/>
      </w:pPr>
    </w:p>
    <w:p w14:paraId="4442B0E4" w14:textId="77777777" w:rsidR="00815571" w:rsidRPr="00E4597F" w:rsidRDefault="00815571" w:rsidP="00815571">
      <w:pPr>
        <w:jc w:val="left"/>
        <w:sectPr w:rsidR="00815571" w:rsidRPr="00E4597F" w:rsidSect="00815571">
          <w:headerReference w:type="default" r:id="rId9"/>
          <w:footerReference w:type="default" r:id="rId10"/>
          <w:endnotePr>
            <w:numFmt w:val="decimal"/>
          </w:endnotePr>
          <w:pgSz w:w="11906" w:h="16838"/>
          <w:pgMar w:top="851" w:right="851" w:bottom="566" w:left="1700" w:header="851" w:footer="566" w:gutter="0"/>
          <w:cols w:space="720"/>
          <w:noEndnote/>
        </w:sectPr>
      </w:pPr>
    </w:p>
    <w:p w14:paraId="1E0686BB" w14:textId="59B22F0F" w:rsidR="00815571" w:rsidRPr="00E4597F" w:rsidRDefault="00815571" w:rsidP="00772929">
      <w:pPr>
        <w:pStyle w:val="Level1"/>
      </w:pPr>
      <w:bookmarkStart w:id="67" w:name="_Toc483925672"/>
      <w:bookmarkStart w:id="68" w:name="_Toc483925796"/>
      <w:bookmarkStart w:id="69" w:name="CC10"/>
      <w:r w:rsidRPr="00E4597F">
        <w:lastRenderedPageBreak/>
        <w:t>PART CC10</w:t>
      </w:r>
      <w:r w:rsidR="00AE4ECD" w:rsidRPr="00E4597F">
        <w:br/>
      </w:r>
      <w:r w:rsidR="00AE4ECD" w:rsidRPr="00E4597F">
        <w:br/>
      </w:r>
      <w:r w:rsidRPr="00E4597F">
        <w:t>FORMWORK</w:t>
      </w:r>
      <w:bookmarkEnd w:id="67"/>
      <w:bookmarkEnd w:id="68"/>
    </w:p>
    <w:p w14:paraId="0F471152" w14:textId="77777777" w:rsidR="00815571" w:rsidRPr="00E4597F" w:rsidRDefault="00815571" w:rsidP="00293A7F">
      <w:pPr>
        <w:pStyle w:val="Content"/>
      </w:pPr>
      <w:r w:rsidRPr="00E4597F">
        <w:t>CONTENTS</w:t>
      </w:r>
    </w:p>
    <w:bookmarkStart w:id="70" w:name="_Toc483925673"/>
    <w:bookmarkStart w:id="71" w:name="_Toc483925797"/>
    <w:p w14:paraId="06787014" w14:textId="77777777" w:rsidR="00293A7F" w:rsidRPr="00E4597F" w:rsidRDefault="00293A7F">
      <w:pPr>
        <w:pStyle w:val="TOC3"/>
        <w:rPr>
          <w:rFonts w:eastAsiaTheme="minorEastAsia"/>
          <w:noProof/>
          <w:sz w:val="22"/>
          <w:szCs w:val="22"/>
        </w:rPr>
      </w:pPr>
      <w:r w:rsidRPr="00E4597F">
        <w:fldChar w:fldCharType="begin"/>
      </w:r>
      <w:r w:rsidRPr="00E4597F">
        <w:instrText xml:space="preserve"> TOC \b CC10 \o "3-3" \h \z \n </w:instrText>
      </w:r>
      <w:r w:rsidRPr="00E4597F">
        <w:fldChar w:fldCharType="separate"/>
      </w:r>
      <w:hyperlink w:anchor="_Toc483989894" w:history="1">
        <w:r w:rsidRPr="00E4597F">
          <w:rPr>
            <w:rStyle w:val="Hyperlink"/>
            <w:noProof/>
          </w:rPr>
          <w:t>1.</w:t>
        </w:r>
        <w:r w:rsidRPr="00E4597F">
          <w:rPr>
            <w:rFonts w:eastAsiaTheme="minorEastAsia"/>
            <w:noProof/>
            <w:sz w:val="22"/>
            <w:szCs w:val="22"/>
          </w:rPr>
          <w:tab/>
        </w:r>
        <w:r w:rsidRPr="00E4597F">
          <w:rPr>
            <w:rStyle w:val="Hyperlink"/>
            <w:noProof/>
          </w:rPr>
          <w:t>GENERAL</w:t>
        </w:r>
      </w:hyperlink>
    </w:p>
    <w:p w14:paraId="557074F3" w14:textId="77777777" w:rsidR="00293A7F" w:rsidRPr="00E4597F" w:rsidRDefault="00E4597F">
      <w:pPr>
        <w:pStyle w:val="TOC3"/>
        <w:rPr>
          <w:rFonts w:eastAsiaTheme="minorEastAsia"/>
          <w:noProof/>
          <w:sz w:val="22"/>
          <w:szCs w:val="22"/>
        </w:rPr>
      </w:pPr>
      <w:hyperlink w:anchor="_Toc483989895" w:history="1">
        <w:r w:rsidR="00293A7F" w:rsidRPr="00E4597F">
          <w:rPr>
            <w:rStyle w:val="Hyperlink"/>
            <w:noProof/>
          </w:rPr>
          <w:t>2.</w:t>
        </w:r>
        <w:r w:rsidR="00293A7F" w:rsidRPr="00E4597F">
          <w:rPr>
            <w:rFonts w:eastAsiaTheme="minorEastAsia"/>
            <w:noProof/>
            <w:sz w:val="22"/>
            <w:szCs w:val="22"/>
          </w:rPr>
          <w:tab/>
        </w:r>
        <w:r w:rsidR="00293A7F" w:rsidRPr="00E4597F">
          <w:rPr>
            <w:rStyle w:val="Hyperlink"/>
            <w:noProof/>
          </w:rPr>
          <w:t>QUALITY REQUIREMENTS</w:t>
        </w:r>
      </w:hyperlink>
    </w:p>
    <w:p w14:paraId="56436545" w14:textId="77777777" w:rsidR="00293A7F" w:rsidRPr="00E4597F" w:rsidRDefault="00E4597F">
      <w:pPr>
        <w:pStyle w:val="TOC3"/>
        <w:rPr>
          <w:rFonts w:eastAsiaTheme="minorEastAsia"/>
          <w:noProof/>
          <w:sz w:val="22"/>
          <w:szCs w:val="22"/>
        </w:rPr>
      </w:pPr>
      <w:hyperlink w:anchor="_Toc483989896" w:history="1">
        <w:r w:rsidR="00293A7F" w:rsidRPr="00E4597F">
          <w:rPr>
            <w:rStyle w:val="Hyperlink"/>
            <w:noProof/>
          </w:rPr>
          <w:t>3.</w:t>
        </w:r>
        <w:r w:rsidR="00293A7F" w:rsidRPr="00E4597F">
          <w:rPr>
            <w:rFonts w:eastAsiaTheme="minorEastAsia"/>
            <w:noProof/>
            <w:sz w:val="22"/>
            <w:szCs w:val="22"/>
          </w:rPr>
          <w:tab/>
        </w:r>
        <w:r w:rsidR="00293A7F" w:rsidRPr="00E4597F">
          <w:rPr>
            <w:rStyle w:val="Hyperlink"/>
            <w:noProof/>
          </w:rPr>
          <w:t>CONSTRUCTION REQUIREMENTS</w:t>
        </w:r>
      </w:hyperlink>
    </w:p>
    <w:p w14:paraId="7290DD7B" w14:textId="77777777" w:rsidR="00293A7F" w:rsidRPr="00E4597F" w:rsidRDefault="00E4597F">
      <w:pPr>
        <w:pStyle w:val="TOC3"/>
        <w:rPr>
          <w:rFonts w:eastAsiaTheme="minorEastAsia"/>
          <w:noProof/>
          <w:sz w:val="22"/>
          <w:szCs w:val="22"/>
        </w:rPr>
      </w:pPr>
      <w:hyperlink w:anchor="_Toc483989897" w:history="1">
        <w:r w:rsidR="00293A7F" w:rsidRPr="00E4597F">
          <w:rPr>
            <w:rStyle w:val="Hyperlink"/>
            <w:noProof/>
          </w:rPr>
          <w:t>4.</w:t>
        </w:r>
        <w:r w:rsidR="00293A7F" w:rsidRPr="00E4597F">
          <w:rPr>
            <w:rFonts w:eastAsiaTheme="minorEastAsia"/>
            <w:noProof/>
            <w:sz w:val="22"/>
            <w:szCs w:val="22"/>
          </w:rPr>
          <w:tab/>
        </w:r>
        <w:r w:rsidR="00293A7F" w:rsidRPr="00E4597F">
          <w:rPr>
            <w:rStyle w:val="Hyperlink"/>
            <w:noProof/>
          </w:rPr>
          <w:t>HOLD POINTS</w:t>
        </w:r>
      </w:hyperlink>
    </w:p>
    <w:p w14:paraId="7A7F41C0" w14:textId="62BDD37E" w:rsidR="00815571" w:rsidRPr="00E4597F" w:rsidRDefault="00293A7F" w:rsidP="00293A7F">
      <w:pPr>
        <w:pStyle w:val="1Level2"/>
      </w:pPr>
      <w:r w:rsidRPr="00E4597F">
        <w:fldChar w:fldCharType="end"/>
      </w:r>
      <w:bookmarkStart w:id="72" w:name="_Toc484077090"/>
      <w:r w:rsidR="00815571" w:rsidRPr="00E4597F">
        <w:t>GENERAL</w:t>
      </w:r>
      <w:bookmarkEnd w:id="70"/>
      <w:bookmarkEnd w:id="71"/>
      <w:bookmarkEnd w:id="72"/>
    </w:p>
    <w:p w14:paraId="4C4F3EB7" w14:textId="77777777" w:rsidR="00815571" w:rsidRPr="00E4597F" w:rsidRDefault="00815571" w:rsidP="00C247B7">
      <w:pPr>
        <w:pStyle w:val="1Body"/>
      </w:pPr>
      <w:r w:rsidRPr="00E4597F">
        <w:t>This Part specifies the requirements for the design, erection and stripping of formwork.</w:t>
      </w:r>
    </w:p>
    <w:p w14:paraId="20B7707B" w14:textId="77777777" w:rsidR="00815571" w:rsidRPr="00E4597F" w:rsidRDefault="00815571" w:rsidP="00C247B7">
      <w:pPr>
        <w:pStyle w:val="1Body"/>
      </w:pPr>
      <w:r w:rsidRPr="00E4597F">
        <w:t>Documents referenced in this Part are listed below:</w:t>
      </w:r>
    </w:p>
    <w:p w14:paraId="3862D95A" w14:textId="039504E3" w:rsidR="00815571" w:rsidRPr="00E4597F" w:rsidRDefault="00815571" w:rsidP="001E165A">
      <w:pPr>
        <w:pStyle w:val="Bodywno"/>
        <w:ind w:left="2880" w:hanging="1440"/>
        <w:rPr>
          <w:rFonts w:cs="Arial"/>
        </w:rPr>
      </w:pPr>
      <w:r w:rsidRPr="00E4597F">
        <w:rPr>
          <w:rFonts w:cs="Arial"/>
        </w:rPr>
        <w:t>AS 3610</w:t>
      </w:r>
      <w:r w:rsidRPr="00E4597F">
        <w:rPr>
          <w:rFonts w:cs="Arial"/>
        </w:rPr>
        <w:tab/>
      </w:r>
      <w:r w:rsidR="001E165A" w:rsidRPr="00E4597F">
        <w:rPr>
          <w:rFonts w:cs="Arial"/>
        </w:rPr>
        <w:tab/>
      </w:r>
      <w:r w:rsidRPr="00E4597F">
        <w:rPr>
          <w:rFonts w:cs="Arial"/>
        </w:rPr>
        <w:t>Formwork for Concrete</w:t>
      </w:r>
    </w:p>
    <w:p w14:paraId="43393427" w14:textId="06E93BD4" w:rsidR="00815571" w:rsidRPr="00E4597F" w:rsidRDefault="00815571" w:rsidP="001E165A">
      <w:pPr>
        <w:pStyle w:val="Bodywno"/>
        <w:ind w:left="2880" w:hanging="1440"/>
        <w:rPr>
          <w:rFonts w:cs="Arial"/>
        </w:rPr>
      </w:pPr>
      <w:r w:rsidRPr="00E4597F">
        <w:rPr>
          <w:rFonts w:cs="Arial"/>
        </w:rPr>
        <w:t>AS 3972</w:t>
      </w:r>
      <w:r w:rsidRPr="00E4597F">
        <w:rPr>
          <w:rFonts w:cs="Arial"/>
        </w:rPr>
        <w:tab/>
      </w:r>
      <w:r w:rsidR="001E165A" w:rsidRPr="00E4597F">
        <w:rPr>
          <w:rFonts w:cs="Arial"/>
        </w:rPr>
        <w:tab/>
      </w:r>
      <w:r w:rsidRPr="00E4597F">
        <w:rPr>
          <w:rFonts w:cs="Arial"/>
        </w:rPr>
        <w:t>Portland and Blended Cements</w:t>
      </w:r>
    </w:p>
    <w:p w14:paraId="04B471DF" w14:textId="77777777" w:rsidR="00815571" w:rsidRPr="00E4597F" w:rsidRDefault="00815571" w:rsidP="00C247B7">
      <w:pPr>
        <w:pStyle w:val="1Body"/>
      </w:pPr>
      <w:r w:rsidRPr="00E4597F">
        <w:t>Unless specified otherwise, formwork must comply with AS 3610 and the definitions in AS 3610 shall apply to this Part (Note that the definition of “formwork” is inclusive of “falsework”).</w:t>
      </w:r>
    </w:p>
    <w:p w14:paraId="0A65B7FC" w14:textId="53B7A566" w:rsidR="00815571" w:rsidRPr="00E4597F" w:rsidRDefault="00815571" w:rsidP="000E27D9">
      <w:pPr>
        <w:pStyle w:val="1Level2"/>
      </w:pPr>
      <w:bookmarkStart w:id="73" w:name="_Toc483925674"/>
      <w:bookmarkStart w:id="74" w:name="_Toc483925798"/>
      <w:bookmarkStart w:id="75" w:name="_Ref483990673"/>
      <w:bookmarkStart w:id="76" w:name="_Ref483990713"/>
      <w:bookmarkStart w:id="77" w:name="_Toc484077091"/>
      <w:r w:rsidRPr="00E4597F">
        <w:t>QUALITY REQUIREMENTS</w:t>
      </w:r>
      <w:bookmarkEnd w:id="73"/>
      <w:bookmarkEnd w:id="74"/>
      <w:bookmarkEnd w:id="75"/>
      <w:bookmarkEnd w:id="76"/>
      <w:bookmarkEnd w:id="77"/>
    </w:p>
    <w:p w14:paraId="4446EA63" w14:textId="2FDCB880" w:rsidR="00815571" w:rsidRPr="00E4597F" w:rsidRDefault="00815571" w:rsidP="000E27D9">
      <w:pPr>
        <w:pStyle w:val="11Level3"/>
      </w:pPr>
      <w:r w:rsidRPr="00E4597F">
        <w:t>General</w:t>
      </w:r>
    </w:p>
    <w:p w14:paraId="1D16F856" w14:textId="77777777" w:rsidR="00815571" w:rsidRPr="00E4597F" w:rsidRDefault="00815571" w:rsidP="000E27D9">
      <w:pPr>
        <w:pStyle w:val="1Body"/>
      </w:pPr>
      <w:r w:rsidRPr="00E4597F">
        <w:t>The Contractor must prepare and implement a Quality Plan that includes detailed procedures and documentation for:</w:t>
      </w:r>
    </w:p>
    <w:p w14:paraId="1541C965" w14:textId="77777777" w:rsidR="00815571" w:rsidRPr="00E4597F" w:rsidRDefault="00815571" w:rsidP="000E27D9">
      <w:pPr>
        <w:pStyle w:val="aText"/>
      </w:pPr>
      <w:r w:rsidRPr="00E4597F">
        <w:t xml:space="preserve">formwork </w:t>
      </w:r>
      <w:r w:rsidRPr="00E4597F">
        <w:noBreakHyphen/>
        <w:t xml:space="preserve"> design and materials; and</w:t>
      </w:r>
    </w:p>
    <w:p w14:paraId="17D7EC7A" w14:textId="77777777" w:rsidR="00815571" w:rsidRPr="00E4597F" w:rsidRDefault="00815571" w:rsidP="000E27D9">
      <w:pPr>
        <w:pStyle w:val="aText"/>
      </w:pPr>
      <w:r w:rsidRPr="00E4597F">
        <w:t>formwork documentation (refer AS 3610, Section 4).</w:t>
      </w:r>
    </w:p>
    <w:p w14:paraId="48BCED61" w14:textId="77777777" w:rsidR="00815571" w:rsidRPr="00E4597F" w:rsidRDefault="00815571" w:rsidP="000E27D9">
      <w:pPr>
        <w:pStyle w:val="1Body"/>
      </w:pPr>
      <w:r w:rsidRPr="00E4597F">
        <w:t>If not provided beforehand, the procedures and documentation must be submitted at least 14 days prior to the commencement of site work. The Contractor must ensure that the formwork documentation (refer AS 3610, Section 4) is completed and available on site at all times during formwork construction, use and dismantling.</w:t>
      </w:r>
    </w:p>
    <w:p w14:paraId="6EBEE00A" w14:textId="653A298A" w:rsidR="00815571" w:rsidRPr="00E4597F" w:rsidRDefault="00815571" w:rsidP="000E27D9">
      <w:pPr>
        <w:pStyle w:val="1Body"/>
      </w:pPr>
      <w:bookmarkStart w:id="78" w:name="_Ref483990689"/>
      <w:r w:rsidRPr="00E4597F">
        <w:t xml:space="preserve">Provision of the procedures and documentation listed in this Clause shall constitute a </w:t>
      </w:r>
      <w:r w:rsidR="00974C21" w:rsidRPr="00E4597F">
        <w:rPr>
          <w:b/>
          <w:bCs/>
        </w:rPr>
        <w:t>HOLD POINT</w:t>
      </w:r>
      <w:r w:rsidRPr="00E4597F">
        <w:t>.</w:t>
      </w:r>
      <w:bookmarkEnd w:id="78"/>
    </w:p>
    <w:p w14:paraId="130AC334" w14:textId="52C0F6C0" w:rsidR="00815571" w:rsidRPr="00E4597F" w:rsidRDefault="00815571" w:rsidP="000E27D9">
      <w:pPr>
        <w:pStyle w:val="11Level3"/>
      </w:pPr>
      <w:r w:rsidRPr="00E4597F">
        <w:t>Formwork Design</w:t>
      </w:r>
    </w:p>
    <w:p w14:paraId="5EC4A7A8" w14:textId="77777777" w:rsidR="00815571" w:rsidRPr="00E4597F" w:rsidRDefault="00815571" w:rsidP="000E27D9">
      <w:pPr>
        <w:pStyle w:val="1Body"/>
      </w:pPr>
      <w:r w:rsidRPr="00E4597F">
        <w:t xml:space="preserve">This sub-clause applies to any formwork where there would be serious consequences (such as a risk to the safety of any person, a delay to work on the critical path or a compromise to the quality of the Works) in the event of the failure of the formwork to perform as intended. </w:t>
      </w:r>
    </w:p>
    <w:p w14:paraId="6D3E28C9" w14:textId="63B7EEDE" w:rsidR="000E7F15" w:rsidRPr="00E4597F" w:rsidRDefault="00815571" w:rsidP="000E7F15">
      <w:pPr>
        <w:pStyle w:val="1Body"/>
      </w:pPr>
      <w:r w:rsidRPr="00E4597F">
        <w:t>The formwork design must be certified by a design engineer that the design complies with the requirements of this Contract. The design engineer must be a Chartered Professional Engineer with qualifications admitting to Corporate Membership of the Institution of Engineers and be experienced in the design of structures / formwork.</w:t>
      </w:r>
    </w:p>
    <w:p w14:paraId="331B5F30" w14:textId="1DC4FD00" w:rsidR="00815571" w:rsidRPr="00E4597F" w:rsidRDefault="00815571" w:rsidP="000E27D9">
      <w:pPr>
        <w:pStyle w:val="1Body"/>
      </w:pPr>
      <w:bookmarkStart w:id="79" w:name="_Ref483990721"/>
      <w:r w:rsidRPr="00E4597F">
        <w:t xml:space="preserve">Provision of the formwork design shall constitute a </w:t>
      </w:r>
      <w:r w:rsidR="00974C21" w:rsidRPr="00E4597F">
        <w:rPr>
          <w:b/>
          <w:bCs/>
        </w:rPr>
        <w:t>HOLD POINT</w:t>
      </w:r>
      <w:r w:rsidRPr="00E4597F">
        <w:t>.</w:t>
      </w:r>
      <w:bookmarkEnd w:id="79"/>
    </w:p>
    <w:p w14:paraId="1F77446D" w14:textId="1347064C" w:rsidR="00815571" w:rsidRPr="00E4597F" w:rsidRDefault="00815571" w:rsidP="000E27D9">
      <w:pPr>
        <w:pStyle w:val="1Level2"/>
      </w:pPr>
      <w:bookmarkStart w:id="80" w:name="_Toc483925675"/>
      <w:bookmarkStart w:id="81" w:name="_Toc483925799"/>
      <w:bookmarkStart w:id="82" w:name="_Toc484077092"/>
      <w:r w:rsidRPr="00E4597F">
        <w:t>CONSTRUCTION REQUIREMENTS</w:t>
      </w:r>
      <w:bookmarkEnd w:id="80"/>
      <w:bookmarkEnd w:id="81"/>
      <w:bookmarkEnd w:id="82"/>
    </w:p>
    <w:p w14:paraId="45EF03DA" w14:textId="143CD88E" w:rsidR="00815571" w:rsidRPr="00E4597F" w:rsidRDefault="00815571" w:rsidP="000E27D9">
      <w:pPr>
        <w:pStyle w:val="11Level3"/>
      </w:pPr>
      <w:r w:rsidRPr="00E4597F">
        <w:t>General</w:t>
      </w:r>
    </w:p>
    <w:p w14:paraId="59385FCA" w14:textId="77777777" w:rsidR="00815571" w:rsidRPr="00E4597F" w:rsidRDefault="00815571" w:rsidP="000E27D9">
      <w:pPr>
        <w:pStyle w:val="1Body"/>
      </w:pPr>
      <w:r w:rsidRPr="00E4597F">
        <w:t>The Contractor must ensure that the formwork will achieve the requirements of Clause CC25.7 Surface Finish” and Clause CC25.8 “Tolerances”.</w:t>
      </w:r>
    </w:p>
    <w:p w14:paraId="712043F0" w14:textId="02DB3D84" w:rsidR="00815571" w:rsidRPr="00E4597F" w:rsidRDefault="00815571" w:rsidP="000E27D9">
      <w:pPr>
        <w:pStyle w:val="11Level3"/>
      </w:pPr>
      <w:r w:rsidRPr="00E4597F">
        <w:br w:type="page"/>
      </w:r>
      <w:r w:rsidRPr="00E4597F">
        <w:lastRenderedPageBreak/>
        <w:t>Stripping Times</w:t>
      </w:r>
    </w:p>
    <w:p w14:paraId="61E51DDE" w14:textId="77777777" w:rsidR="00815571" w:rsidRPr="00E4597F" w:rsidRDefault="00815571" w:rsidP="000E27D9">
      <w:pPr>
        <w:pStyle w:val="1Body"/>
      </w:pPr>
      <w:r w:rsidRPr="00E4597F">
        <w:t>Minimum formwork stripping times for vertical faces must be in accordance with AS 3610, Table 5.4.1. Table 5.4.1 may also be used for stripping times in the case of beam or slab soffits provided that there is compliance with the following conditions:</w:t>
      </w:r>
    </w:p>
    <w:p w14:paraId="2DB7A817" w14:textId="77777777" w:rsidR="00815571" w:rsidRPr="00E4597F" w:rsidRDefault="00815571" w:rsidP="000E27D9">
      <w:pPr>
        <w:pStyle w:val="aText"/>
      </w:pPr>
      <w:r w:rsidRPr="00E4597F">
        <w:t>The ratio of span between supports (permanent and/or retained temporary) to the overall depth of the member is less than:</w:t>
      </w:r>
    </w:p>
    <w:p w14:paraId="79B8370B" w14:textId="77777777" w:rsidR="00815571" w:rsidRPr="00E4597F" w:rsidRDefault="00815571" w:rsidP="00815571">
      <w:pPr>
        <w:spacing w:before="60"/>
        <w:ind w:left="1440"/>
        <w:jc w:val="left"/>
      </w:pPr>
      <w:r w:rsidRPr="00E4597F">
        <w:rPr>
          <w:position w:val="-32"/>
        </w:rPr>
        <w:object w:dxaOrig="1060" w:dyaOrig="700" w14:anchorId="3AD7C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35.55pt" o:ole="">
            <v:imagedata r:id="rId11" o:title=""/>
          </v:shape>
          <o:OLEObject Type="Embed" ProgID="Equation.3" ShapeID="_x0000_i1025" DrawAspect="Content" ObjectID="_1559973597" r:id="rId12"/>
        </w:object>
      </w:r>
    </w:p>
    <w:p w14:paraId="2B24A625" w14:textId="77777777" w:rsidR="00815571" w:rsidRPr="00E4597F" w:rsidRDefault="00815571" w:rsidP="00815571">
      <w:pPr>
        <w:spacing w:before="60"/>
        <w:ind w:left="1440"/>
        <w:jc w:val="left"/>
      </w:pPr>
      <w:r w:rsidRPr="00E4597F">
        <w:t>where D is the overall depth of the section in millimetres;</w:t>
      </w:r>
    </w:p>
    <w:p w14:paraId="3806AABD" w14:textId="77777777" w:rsidR="00815571" w:rsidRPr="00E4597F" w:rsidRDefault="00815571" w:rsidP="000E27D9">
      <w:pPr>
        <w:pStyle w:val="aText"/>
      </w:pPr>
      <w:r w:rsidRPr="00E4597F">
        <w:t>the concrete conforms with Part CC20 "Supply of Concrete"; and</w:t>
      </w:r>
    </w:p>
    <w:p w14:paraId="72D0F192" w14:textId="77777777" w:rsidR="00815571" w:rsidRPr="00E4597F" w:rsidRDefault="00815571" w:rsidP="000E27D9">
      <w:pPr>
        <w:pStyle w:val="aText"/>
      </w:pPr>
      <w:r w:rsidRPr="00E4597F">
        <w:t>the concrete has a cementitious component limited to cement type GP or SR complying with AS 3972, without mineral additions to the concrete mix.</w:t>
      </w:r>
    </w:p>
    <w:p w14:paraId="56BB44F7" w14:textId="77777777" w:rsidR="00815571" w:rsidRPr="00E4597F" w:rsidRDefault="00815571" w:rsidP="000E27D9">
      <w:pPr>
        <w:pStyle w:val="1Body"/>
      </w:pPr>
      <w:r w:rsidRPr="00E4597F">
        <w:t>Where cement types GB, HE or LH are a component of the concrete or where a percentage of type GP cement has been replaced by flyash in accordance with Clause CC20.1.3.1 "Cement", the stripping times given above must be doubled.</w:t>
      </w:r>
    </w:p>
    <w:p w14:paraId="7AE56D37" w14:textId="77777777" w:rsidR="00815571" w:rsidRPr="00E4597F" w:rsidRDefault="00815571" w:rsidP="000E27D9">
      <w:pPr>
        <w:pStyle w:val="1Body"/>
      </w:pPr>
      <w:r w:rsidRPr="00E4597F">
        <w:t>For steam cured and hot water cured precast units, stripping times may be reduced in accordance with Part CC35 "Low Pressure Steam Curing of Precast Units" or Part CC36 "Heat Accelerated Curing” as appropriate.  In these cases, forms may be removed at the completion of steam curing or hot water curing.</w:t>
      </w:r>
    </w:p>
    <w:p w14:paraId="4975F072" w14:textId="555139B7" w:rsidR="00815571" w:rsidRPr="00E4597F" w:rsidRDefault="00815571" w:rsidP="000E27D9">
      <w:pPr>
        <w:pStyle w:val="11Level3"/>
      </w:pPr>
      <w:r w:rsidRPr="00E4597F">
        <w:t>Superimposed Loads</w:t>
      </w:r>
    </w:p>
    <w:p w14:paraId="392250CA" w14:textId="77777777" w:rsidR="00815571" w:rsidRPr="00E4597F" w:rsidRDefault="00815571" w:rsidP="000E27D9">
      <w:pPr>
        <w:pStyle w:val="1Body"/>
      </w:pPr>
      <w:r w:rsidRPr="00E4597F">
        <w:t>Superimposed loads must not be placed on concrete slabs cast on top of precast planks or spanning between steel or precast concrete girders until 0.75 x the characteristic compressive strength of the cast-in-place concrete at 28 days is achieved.  Superimposed loads must be limited to 2.0 kN/m</w:t>
      </w:r>
      <w:r w:rsidRPr="00E4597F">
        <w:rPr>
          <w:vertAlign w:val="superscript"/>
        </w:rPr>
        <w:t>2</w:t>
      </w:r>
      <w:r w:rsidRPr="00E4597F">
        <w:t xml:space="preserve"> or a point load of 2.0 kN until the characteristic compressive strength of the cast-in-place concrete at 28 days is achieved and until the concrete is at least 14 days old. Unless shown otherwise on the drawings, bridge decks must be poured in one continuous operation without construction joints.</w:t>
      </w:r>
    </w:p>
    <w:p w14:paraId="424EC463" w14:textId="75349036" w:rsidR="00815571" w:rsidRPr="00E4597F" w:rsidRDefault="00815571" w:rsidP="000E27D9">
      <w:pPr>
        <w:pStyle w:val="11Level3"/>
      </w:pPr>
      <w:r w:rsidRPr="00E4597F">
        <w:t>Composite Construction</w:t>
      </w:r>
    </w:p>
    <w:p w14:paraId="01F130D3" w14:textId="77777777" w:rsidR="00815571" w:rsidRPr="00E4597F" w:rsidRDefault="00815571" w:rsidP="000E27D9">
      <w:pPr>
        <w:pStyle w:val="1Body"/>
      </w:pPr>
      <w:r w:rsidRPr="00E4597F">
        <w:t>All deck formwork for composite construction must be completely supported from the superstructure girders except at bearing locations where it may be supported from the sill.</w:t>
      </w:r>
    </w:p>
    <w:p w14:paraId="738E1006" w14:textId="7B010FD9" w:rsidR="00815571" w:rsidRPr="00E4597F" w:rsidRDefault="00815571" w:rsidP="000E27D9">
      <w:pPr>
        <w:pStyle w:val="1Level2"/>
      </w:pPr>
      <w:bookmarkStart w:id="83" w:name="_Toc483925676"/>
      <w:bookmarkStart w:id="84" w:name="_Toc483925800"/>
      <w:bookmarkStart w:id="85" w:name="_Toc484077093"/>
      <w:r w:rsidRPr="00E4597F">
        <w:t>HOLD POINTS</w:t>
      </w:r>
      <w:bookmarkEnd w:id="83"/>
      <w:bookmarkEnd w:id="84"/>
      <w:bookmarkEnd w:id="85"/>
    </w:p>
    <w:p w14:paraId="0ABDC9E7" w14:textId="77777777" w:rsidR="00815571" w:rsidRPr="00E4597F" w:rsidRDefault="00815571" w:rsidP="00C247B7">
      <w:pPr>
        <w:pStyle w:val="1Body"/>
        <w:spacing w:after="120"/>
      </w:pPr>
      <w:r w:rsidRPr="00E4597F">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6237"/>
        <w:gridCol w:w="1985"/>
      </w:tblGrid>
      <w:tr w:rsidR="00815571" w:rsidRPr="00E4597F" w14:paraId="551B311E" w14:textId="77777777" w:rsidTr="00815571">
        <w:tc>
          <w:tcPr>
            <w:tcW w:w="1276" w:type="dxa"/>
            <w:vAlign w:val="center"/>
          </w:tcPr>
          <w:p w14:paraId="0507CEE0" w14:textId="77777777" w:rsidR="00815571" w:rsidRPr="00E4597F" w:rsidRDefault="00815571" w:rsidP="00815571">
            <w:pPr>
              <w:jc w:val="center"/>
              <w:rPr>
                <w:b/>
              </w:rPr>
            </w:pPr>
            <w:r w:rsidRPr="00E4597F">
              <w:rPr>
                <w:b/>
              </w:rPr>
              <w:t>CLAUSE REF</w:t>
            </w:r>
          </w:p>
        </w:tc>
        <w:tc>
          <w:tcPr>
            <w:tcW w:w="6237" w:type="dxa"/>
            <w:vAlign w:val="center"/>
          </w:tcPr>
          <w:p w14:paraId="17981E3A" w14:textId="77777777" w:rsidR="00815571" w:rsidRPr="00E4597F" w:rsidRDefault="00815571" w:rsidP="00815571">
            <w:pPr>
              <w:jc w:val="center"/>
              <w:rPr>
                <w:b/>
              </w:rPr>
            </w:pPr>
            <w:r w:rsidRPr="00E4597F">
              <w:rPr>
                <w:b/>
              </w:rPr>
              <w:t>HOLD POINT</w:t>
            </w:r>
          </w:p>
        </w:tc>
        <w:tc>
          <w:tcPr>
            <w:tcW w:w="1985" w:type="dxa"/>
            <w:vAlign w:val="center"/>
          </w:tcPr>
          <w:p w14:paraId="41CC490C" w14:textId="77777777" w:rsidR="00815571" w:rsidRPr="00E4597F" w:rsidRDefault="00815571" w:rsidP="00815571">
            <w:pPr>
              <w:jc w:val="center"/>
              <w:rPr>
                <w:b/>
              </w:rPr>
            </w:pPr>
            <w:r w:rsidRPr="00E4597F">
              <w:rPr>
                <w:b/>
              </w:rPr>
              <w:t>RESPONSE TIME</w:t>
            </w:r>
          </w:p>
        </w:tc>
      </w:tr>
      <w:tr w:rsidR="00815571" w:rsidRPr="00E4597F" w14:paraId="5D668E8F" w14:textId="77777777" w:rsidTr="00815571">
        <w:tc>
          <w:tcPr>
            <w:tcW w:w="1276" w:type="dxa"/>
          </w:tcPr>
          <w:p w14:paraId="0F382AFC" w14:textId="109A7960" w:rsidR="00815571" w:rsidRPr="00E4597F" w:rsidRDefault="00E5464B" w:rsidP="00815571">
            <w:pPr>
              <w:spacing w:before="60"/>
              <w:jc w:val="center"/>
            </w:pPr>
            <w:r w:rsidRPr="00E4597F">
              <w:fldChar w:fldCharType="begin"/>
            </w:r>
            <w:r w:rsidRPr="00E4597F">
              <w:instrText xml:space="preserve"> REF _Ref483990673 \n \h </w:instrText>
            </w:r>
            <w:r w:rsidR="00B874E8" w:rsidRPr="00E4597F">
              <w:instrText xml:space="preserve"> \* MERGEFORMAT </w:instrText>
            </w:r>
            <w:r w:rsidRPr="00E4597F">
              <w:fldChar w:fldCharType="separate"/>
            </w:r>
            <w:r w:rsidR="009061A1" w:rsidRPr="00E4597F">
              <w:t>2</w:t>
            </w:r>
            <w:r w:rsidRPr="00E4597F">
              <w:fldChar w:fldCharType="end"/>
            </w:r>
            <w:r w:rsidRPr="00E4597F">
              <w:fldChar w:fldCharType="begin"/>
            </w:r>
            <w:r w:rsidRPr="00E4597F">
              <w:instrText xml:space="preserve"> REF _Ref483990689 \n \h </w:instrText>
            </w:r>
            <w:r w:rsidR="00B874E8" w:rsidRPr="00E4597F">
              <w:instrText xml:space="preserve"> \* MERGEFORMAT </w:instrText>
            </w:r>
            <w:r w:rsidRPr="00E4597F">
              <w:fldChar w:fldCharType="separate"/>
            </w:r>
            <w:r w:rsidR="009061A1" w:rsidRPr="00E4597F">
              <w:t>.3</w:t>
            </w:r>
            <w:r w:rsidRPr="00E4597F">
              <w:fldChar w:fldCharType="end"/>
            </w:r>
          </w:p>
        </w:tc>
        <w:tc>
          <w:tcPr>
            <w:tcW w:w="6237" w:type="dxa"/>
          </w:tcPr>
          <w:p w14:paraId="78D5CC47" w14:textId="77777777" w:rsidR="00815571" w:rsidRPr="00E4597F" w:rsidRDefault="00815571" w:rsidP="00815571">
            <w:pPr>
              <w:spacing w:before="60"/>
              <w:jc w:val="left"/>
            </w:pPr>
            <w:r w:rsidRPr="00E4597F">
              <w:t>Submission of procedures and formwork documentation</w:t>
            </w:r>
          </w:p>
        </w:tc>
        <w:tc>
          <w:tcPr>
            <w:tcW w:w="1985" w:type="dxa"/>
          </w:tcPr>
          <w:p w14:paraId="3D0AAB9E" w14:textId="77777777" w:rsidR="00815571" w:rsidRPr="00E4597F" w:rsidRDefault="00815571" w:rsidP="00815571">
            <w:pPr>
              <w:spacing w:before="60"/>
              <w:jc w:val="center"/>
            </w:pPr>
            <w:r w:rsidRPr="00E4597F">
              <w:t>5 working days</w:t>
            </w:r>
          </w:p>
        </w:tc>
      </w:tr>
      <w:tr w:rsidR="00815571" w:rsidRPr="00E4597F" w14:paraId="1D9AB8E6" w14:textId="77777777" w:rsidTr="00815571">
        <w:tc>
          <w:tcPr>
            <w:tcW w:w="1276" w:type="dxa"/>
            <w:tcBorders>
              <w:top w:val="single" w:sz="4" w:space="0" w:color="auto"/>
              <w:left w:val="single" w:sz="4" w:space="0" w:color="auto"/>
              <w:bottom w:val="single" w:sz="4" w:space="0" w:color="auto"/>
              <w:right w:val="single" w:sz="4" w:space="0" w:color="auto"/>
            </w:tcBorders>
          </w:tcPr>
          <w:p w14:paraId="4277ECB3" w14:textId="575CF023" w:rsidR="00815571" w:rsidRPr="00E4597F" w:rsidRDefault="00E5464B" w:rsidP="00815571">
            <w:pPr>
              <w:spacing w:before="60"/>
              <w:jc w:val="center"/>
            </w:pPr>
            <w:r w:rsidRPr="00E4597F">
              <w:fldChar w:fldCharType="begin"/>
            </w:r>
            <w:r w:rsidRPr="00E4597F">
              <w:instrText xml:space="preserve"> REF _Ref483990713 \n \h </w:instrText>
            </w:r>
            <w:r w:rsidR="00B874E8" w:rsidRPr="00E4597F">
              <w:instrText xml:space="preserve"> \* MERGEFORMAT </w:instrText>
            </w:r>
            <w:r w:rsidRPr="00E4597F">
              <w:fldChar w:fldCharType="separate"/>
            </w:r>
            <w:r w:rsidR="009061A1" w:rsidRPr="00E4597F">
              <w:t>2</w:t>
            </w:r>
            <w:r w:rsidRPr="00E4597F">
              <w:fldChar w:fldCharType="end"/>
            </w:r>
            <w:r w:rsidRPr="00E4597F">
              <w:fldChar w:fldCharType="begin"/>
            </w:r>
            <w:r w:rsidRPr="00E4597F">
              <w:instrText xml:space="preserve"> REF _Ref483990721 \n \h </w:instrText>
            </w:r>
            <w:r w:rsidR="00B874E8" w:rsidRPr="00E4597F">
              <w:instrText xml:space="preserve"> \* MERGEFORMAT </w:instrText>
            </w:r>
            <w:r w:rsidRPr="00E4597F">
              <w:fldChar w:fldCharType="separate"/>
            </w:r>
            <w:r w:rsidR="009061A1" w:rsidRPr="00E4597F">
              <w:t>.6</w:t>
            </w:r>
            <w:r w:rsidRPr="00E4597F">
              <w:fldChar w:fldCharType="end"/>
            </w:r>
          </w:p>
        </w:tc>
        <w:tc>
          <w:tcPr>
            <w:tcW w:w="6237" w:type="dxa"/>
            <w:tcBorders>
              <w:top w:val="single" w:sz="4" w:space="0" w:color="auto"/>
              <w:left w:val="single" w:sz="4" w:space="0" w:color="auto"/>
              <w:bottom w:val="single" w:sz="4" w:space="0" w:color="auto"/>
              <w:right w:val="single" w:sz="4" w:space="0" w:color="auto"/>
            </w:tcBorders>
          </w:tcPr>
          <w:p w14:paraId="0DC06652" w14:textId="77777777" w:rsidR="00815571" w:rsidRPr="00E4597F" w:rsidRDefault="00815571" w:rsidP="00815571">
            <w:pPr>
              <w:spacing w:before="60"/>
              <w:jc w:val="left"/>
            </w:pPr>
            <w:r w:rsidRPr="00E4597F">
              <w:t>Certification of formwork design by Chartered Professional Engineer</w:t>
            </w:r>
          </w:p>
        </w:tc>
        <w:tc>
          <w:tcPr>
            <w:tcW w:w="1985" w:type="dxa"/>
            <w:tcBorders>
              <w:top w:val="single" w:sz="4" w:space="0" w:color="auto"/>
              <w:left w:val="single" w:sz="4" w:space="0" w:color="auto"/>
              <w:bottom w:val="single" w:sz="4" w:space="0" w:color="auto"/>
              <w:right w:val="single" w:sz="4" w:space="0" w:color="auto"/>
            </w:tcBorders>
          </w:tcPr>
          <w:p w14:paraId="292222B8" w14:textId="77777777" w:rsidR="00815571" w:rsidRPr="00E4597F" w:rsidRDefault="00815571" w:rsidP="00815571">
            <w:pPr>
              <w:spacing w:before="60"/>
              <w:jc w:val="center"/>
            </w:pPr>
            <w:r w:rsidRPr="00E4597F">
              <w:t>5 working days</w:t>
            </w:r>
          </w:p>
        </w:tc>
      </w:tr>
    </w:tbl>
    <w:p w14:paraId="507A5424" w14:textId="77777777" w:rsidR="00F554A9" w:rsidRPr="00E4597F" w:rsidRDefault="00F554A9" w:rsidP="00815571">
      <w:pPr>
        <w:jc w:val="center"/>
      </w:pPr>
    </w:p>
    <w:p w14:paraId="7FFABEDE" w14:textId="77777777" w:rsidR="00F554A9" w:rsidRPr="00E4597F" w:rsidRDefault="00F554A9" w:rsidP="00815571">
      <w:pPr>
        <w:jc w:val="center"/>
      </w:pPr>
    </w:p>
    <w:p w14:paraId="51794A07" w14:textId="77777777" w:rsidR="00F554A9" w:rsidRPr="00E4597F" w:rsidRDefault="00F554A9" w:rsidP="00815571">
      <w:pPr>
        <w:jc w:val="center"/>
      </w:pPr>
    </w:p>
    <w:p w14:paraId="636620AC" w14:textId="77777777" w:rsidR="00815571" w:rsidRPr="00E4597F" w:rsidRDefault="00815571" w:rsidP="00815571">
      <w:pPr>
        <w:jc w:val="center"/>
      </w:pPr>
      <w:r w:rsidRPr="00E4597F">
        <w:t>____________</w:t>
      </w:r>
    </w:p>
    <w:p w14:paraId="076262CA" w14:textId="77777777" w:rsidR="00815571" w:rsidRPr="00E4597F" w:rsidRDefault="00815571" w:rsidP="00815571">
      <w:pPr>
        <w:jc w:val="left"/>
      </w:pPr>
    </w:p>
    <w:bookmarkEnd w:id="69"/>
    <w:p w14:paraId="64749ACD" w14:textId="77777777" w:rsidR="00815571" w:rsidRPr="00E4597F" w:rsidRDefault="00815571" w:rsidP="00815571">
      <w:pPr>
        <w:jc w:val="left"/>
        <w:sectPr w:rsidR="00815571" w:rsidRPr="00E4597F" w:rsidSect="00815571">
          <w:headerReference w:type="default" r:id="rId13"/>
          <w:endnotePr>
            <w:numFmt w:val="decimal"/>
          </w:endnotePr>
          <w:pgSz w:w="11906" w:h="16838"/>
          <w:pgMar w:top="851" w:right="851" w:bottom="566" w:left="1700" w:header="851" w:footer="566" w:gutter="0"/>
          <w:cols w:space="720"/>
          <w:noEndnote/>
        </w:sectPr>
      </w:pPr>
    </w:p>
    <w:p w14:paraId="181D2F65" w14:textId="5585395D" w:rsidR="00815571" w:rsidRPr="00E4597F" w:rsidRDefault="00815571" w:rsidP="00772929">
      <w:pPr>
        <w:pStyle w:val="Level1"/>
      </w:pPr>
      <w:bookmarkStart w:id="86" w:name="_Toc483925677"/>
      <w:bookmarkStart w:id="87" w:name="_Toc483925801"/>
      <w:bookmarkStart w:id="88" w:name="CC20"/>
      <w:r w:rsidRPr="00E4597F">
        <w:lastRenderedPageBreak/>
        <w:t>PART CC20</w:t>
      </w:r>
      <w:r w:rsidR="000E27D9" w:rsidRPr="00E4597F">
        <w:br/>
      </w:r>
      <w:r w:rsidR="000E27D9" w:rsidRPr="00E4597F">
        <w:br/>
      </w:r>
      <w:r w:rsidRPr="00E4597F">
        <w:t>SUPPLY OF CONCRETE</w:t>
      </w:r>
      <w:bookmarkEnd w:id="86"/>
      <w:bookmarkEnd w:id="87"/>
    </w:p>
    <w:p w14:paraId="456BB01A" w14:textId="77777777" w:rsidR="00815571" w:rsidRPr="00E4597F" w:rsidRDefault="00815571" w:rsidP="00293A7F">
      <w:pPr>
        <w:pStyle w:val="Content"/>
      </w:pPr>
      <w:r w:rsidRPr="00E4597F">
        <w:t>CONTENTS</w:t>
      </w:r>
    </w:p>
    <w:p w14:paraId="7C901C16" w14:textId="77777777" w:rsidR="00293A7F" w:rsidRPr="00E4597F" w:rsidRDefault="00293A7F">
      <w:pPr>
        <w:pStyle w:val="TOC3"/>
        <w:rPr>
          <w:rFonts w:eastAsiaTheme="minorEastAsia"/>
          <w:noProof/>
          <w:sz w:val="22"/>
          <w:szCs w:val="22"/>
        </w:rPr>
      </w:pPr>
      <w:r w:rsidRPr="00E4597F">
        <w:fldChar w:fldCharType="begin"/>
      </w:r>
      <w:r w:rsidRPr="00E4597F">
        <w:instrText xml:space="preserve"> TOC \b CC20 \o "3-3" \h \z \n </w:instrText>
      </w:r>
      <w:r w:rsidRPr="00E4597F">
        <w:fldChar w:fldCharType="separate"/>
      </w:r>
      <w:hyperlink w:anchor="_Toc483989962" w:history="1">
        <w:r w:rsidRPr="00E4597F">
          <w:rPr>
            <w:rStyle w:val="Hyperlink"/>
            <w:noProof/>
          </w:rPr>
          <w:t>1.</w:t>
        </w:r>
        <w:r w:rsidRPr="00E4597F">
          <w:rPr>
            <w:rFonts w:eastAsiaTheme="minorEastAsia"/>
            <w:noProof/>
            <w:sz w:val="22"/>
            <w:szCs w:val="22"/>
          </w:rPr>
          <w:tab/>
        </w:r>
        <w:r w:rsidRPr="00E4597F">
          <w:rPr>
            <w:rStyle w:val="Hyperlink"/>
            <w:noProof/>
          </w:rPr>
          <w:t>GENERAL</w:t>
        </w:r>
      </w:hyperlink>
    </w:p>
    <w:p w14:paraId="3F928409" w14:textId="77777777" w:rsidR="00293A7F" w:rsidRPr="00E4597F" w:rsidRDefault="00E4597F">
      <w:pPr>
        <w:pStyle w:val="TOC3"/>
        <w:rPr>
          <w:rFonts w:eastAsiaTheme="minorEastAsia"/>
          <w:noProof/>
          <w:sz w:val="22"/>
          <w:szCs w:val="22"/>
        </w:rPr>
      </w:pPr>
      <w:hyperlink w:anchor="_Toc483989963" w:history="1">
        <w:r w:rsidR="00293A7F" w:rsidRPr="00E4597F">
          <w:rPr>
            <w:rStyle w:val="Hyperlink"/>
            <w:noProof/>
          </w:rPr>
          <w:t>2.</w:t>
        </w:r>
        <w:r w:rsidR="00293A7F" w:rsidRPr="00E4597F">
          <w:rPr>
            <w:rFonts w:eastAsiaTheme="minorEastAsia"/>
            <w:noProof/>
            <w:sz w:val="22"/>
            <w:szCs w:val="22"/>
          </w:rPr>
          <w:tab/>
        </w:r>
        <w:r w:rsidR="00293A7F" w:rsidRPr="00E4597F">
          <w:rPr>
            <w:rStyle w:val="Hyperlink"/>
            <w:noProof/>
          </w:rPr>
          <w:t>QUALITY REQUIREMENTS</w:t>
        </w:r>
      </w:hyperlink>
    </w:p>
    <w:p w14:paraId="72E01379" w14:textId="77777777" w:rsidR="00293A7F" w:rsidRPr="00E4597F" w:rsidRDefault="00E4597F">
      <w:pPr>
        <w:pStyle w:val="TOC3"/>
        <w:rPr>
          <w:rFonts w:eastAsiaTheme="minorEastAsia"/>
          <w:noProof/>
          <w:sz w:val="22"/>
          <w:szCs w:val="22"/>
        </w:rPr>
      </w:pPr>
      <w:hyperlink w:anchor="_Toc483989964" w:history="1">
        <w:r w:rsidR="00293A7F" w:rsidRPr="00E4597F">
          <w:rPr>
            <w:rStyle w:val="Hyperlink"/>
            <w:noProof/>
          </w:rPr>
          <w:t>3.</w:t>
        </w:r>
        <w:r w:rsidR="00293A7F" w:rsidRPr="00E4597F">
          <w:rPr>
            <w:rFonts w:eastAsiaTheme="minorEastAsia"/>
            <w:noProof/>
            <w:sz w:val="22"/>
            <w:szCs w:val="22"/>
          </w:rPr>
          <w:tab/>
        </w:r>
        <w:r w:rsidR="00293A7F" w:rsidRPr="00E4597F">
          <w:rPr>
            <w:rStyle w:val="Hyperlink"/>
            <w:noProof/>
          </w:rPr>
          <w:t>CONCRETE MATERIALS</w:t>
        </w:r>
      </w:hyperlink>
    </w:p>
    <w:p w14:paraId="195810BB" w14:textId="77777777" w:rsidR="00293A7F" w:rsidRPr="00E4597F" w:rsidRDefault="00E4597F">
      <w:pPr>
        <w:pStyle w:val="TOC3"/>
        <w:rPr>
          <w:rFonts w:eastAsiaTheme="minorEastAsia"/>
          <w:noProof/>
          <w:sz w:val="22"/>
          <w:szCs w:val="22"/>
        </w:rPr>
      </w:pPr>
      <w:hyperlink w:anchor="_Toc483989965" w:history="1">
        <w:r w:rsidR="00293A7F" w:rsidRPr="00E4597F">
          <w:rPr>
            <w:rStyle w:val="Hyperlink"/>
            <w:noProof/>
          </w:rPr>
          <w:t>4.</w:t>
        </w:r>
        <w:r w:rsidR="00293A7F" w:rsidRPr="00E4597F">
          <w:rPr>
            <w:rFonts w:eastAsiaTheme="minorEastAsia"/>
            <w:noProof/>
            <w:sz w:val="22"/>
            <w:szCs w:val="22"/>
          </w:rPr>
          <w:tab/>
        </w:r>
        <w:r w:rsidR="00293A7F" w:rsidRPr="00E4597F">
          <w:rPr>
            <w:rStyle w:val="Hyperlink"/>
            <w:noProof/>
          </w:rPr>
          <w:t>CONCRETE PROPERTIES</w:t>
        </w:r>
      </w:hyperlink>
    </w:p>
    <w:p w14:paraId="62868E81" w14:textId="77777777" w:rsidR="00293A7F" w:rsidRPr="00E4597F" w:rsidRDefault="00E4597F">
      <w:pPr>
        <w:pStyle w:val="TOC3"/>
        <w:rPr>
          <w:rFonts w:eastAsiaTheme="minorEastAsia"/>
          <w:noProof/>
          <w:sz w:val="22"/>
          <w:szCs w:val="22"/>
        </w:rPr>
      </w:pPr>
      <w:hyperlink w:anchor="_Toc483989966" w:history="1">
        <w:r w:rsidR="00293A7F" w:rsidRPr="00E4597F">
          <w:rPr>
            <w:rStyle w:val="Hyperlink"/>
            <w:noProof/>
          </w:rPr>
          <w:t>5.</w:t>
        </w:r>
        <w:r w:rsidR="00293A7F" w:rsidRPr="00E4597F">
          <w:rPr>
            <w:rFonts w:eastAsiaTheme="minorEastAsia"/>
            <w:noProof/>
            <w:sz w:val="22"/>
            <w:szCs w:val="22"/>
          </w:rPr>
          <w:tab/>
        </w:r>
        <w:r w:rsidR="00293A7F" w:rsidRPr="00E4597F">
          <w:rPr>
            <w:rStyle w:val="Hyperlink"/>
            <w:noProof/>
          </w:rPr>
          <w:t>SAMPLING AND TESTING</w:t>
        </w:r>
      </w:hyperlink>
    </w:p>
    <w:p w14:paraId="5F15CA05" w14:textId="77777777" w:rsidR="00293A7F" w:rsidRPr="00E4597F" w:rsidRDefault="00E4597F">
      <w:pPr>
        <w:pStyle w:val="TOC3"/>
        <w:rPr>
          <w:rFonts w:eastAsiaTheme="minorEastAsia"/>
          <w:noProof/>
          <w:sz w:val="22"/>
          <w:szCs w:val="22"/>
        </w:rPr>
      </w:pPr>
      <w:hyperlink w:anchor="_Toc483989967" w:history="1">
        <w:r w:rsidR="00293A7F" w:rsidRPr="00E4597F">
          <w:rPr>
            <w:rStyle w:val="Hyperlink"/>
            <w:noProof/>
          </w:rPr>
          <w:t>6.</w:t>
        </w:r>
        <w:r w:rsidR="00293A7F" w:rsidRPr="00E4597F">
          <w:rPr>
            <w:rFonts w:eastAsiaTheme="minorEastAsia"/>
            <w:noProof/>
            <w:sz w:val="22"/>
            <w:szCs w:val="22"/>
          </w:rPr>
          <w:tab/>
        </w:r>
        <w:r w:rsidR="00293A7F" w:rsidRPr="00E4597F">
          <w:rPr>
            <w:rStyle w:val="Hyperlink"/>
            <w:noProof/>
          </w:rPr>
          <w:t>HIGH DURABILITY CONCRETE</w:t>
        </w:r>
      </w:hyperlink>
    </w:p>
    <w:p w14:paraId="61F415E1" w14:textId="77777777" w:rsidR="00293A7F" w:rsidRPr="00E4597F" w:rsidRDefault="00E4597F">
      <w:pPr>
        <w:pStyle w:val="TOC3"/>
        <w:rPr>
          <w:rFonts w:eastAsiaTheme="minorEastAsia"/>
          <w:noProof/>
          <w:sz w:val="22"/>
          <w:szCs w:val="22"/>
        </w:rPr>
      </w:pPr>
      <w:hyperlink w:anchor="_Toc483989968" w:history="1">
        <w:r w:rsidR="00293A7F" w:rsidRPr="00E4597F">
          <w:rPr>
            <w:rStyle w:val="Hyperlink"/>
            <w:noProof/>
          </w:rPr>
          <w:t>7.</w:t>
        </w:r>
        <w:r w:rsidR="00293A7F" w:rsidRPr="00E4597F">
          <w:rPr>
            <w:rFonts w:eastAsiaTheme="minorEastAsia"/>
            <w:noProof/>
            <w:sz w:val="22"/>
            <w:szCs w:val="22"/>
          </w:rPr>
          <w:tab/>
        </w:r>
        <w:r w:rsidR="00293A7F" w:rsidRPr="00E4597F">
          <w:rPr>
            <w:rStyle w:val="Hyperlink"/>
            <w:noProof/>
          </w:rPr>
          <w:t>TEST PROCEDURES</w:t>
        </w:r>
      </w:hyperlink>
    </w:p>
    <w:p w14:paraId="6BF84070" w14:textId="77777777" w:rsidR="00293A7F" w:rsidRPr="00E4597F" w:rsidRDefault="00E4597F">
      <w:pPr>
        <w:pStyle w:val="TOC3"/>
        <w:rPr>
          <w:rFonts w:eastAsiaTheme="minorEastAsia"/>
          <w:noProof/>
          <w:sz w:val="22"/>
          <w:szCs w:val="22"/>
        </w:rPr>
      </w:pPr>
      <w:hyperlink w:anchor="_Toc483989969" w:history="1">
        <w:r w:rsidR="00293A7F" w:rsidRPr="00E4597F">
          <w:rPr>
            <w:rStyle w:val="Hyperlink"/>
            <w:noProof/>
          </w:rPr>
          <w:t>8.</w:t>
        </w:r>
        <w:r w:rsidR="00293A7F" w:rsidRPr="00E4597F">
          <w:rPr>
            <w:rFonts w:eastAsiaTheme="minorEastAsia"/>
            <w:noProof/>
            <w:sz w:val="22"/>
            <w:szCs w:val="22"/>
          </w:rPr>
          <w:tab/>
        </w:r>
        <w:r w:rsidR="00293A7F" w:rsidRPr="00E4597F">
          <w:rPr>
            <w:rStyle w:val="Hyperlink"/>
            <w:noProof/>
          </w:rPr>
          <w:t>HOLD POINTS</w:t>
        </w:r>
      </w:hyperlink>
    </w:p>
    <w:p w14:paraId="2DCCF183" w14:textId="77777777" w:rsidR="00293A7F" w:rsidRPr="00E4597F" w:rsidRDefault="00E4597F">
      <w:pPr>
        <w:pStyle w:val="TOC3"/>
        <w:rPr>
          <w:rFonts w:eastAsiaTheme="minorEastAsia"/>
          <w:noProof/>
          <w:sz w:val="22"/>
          <w:szCs w:val="22"/>
        </w:rPr>
      </w:pPr>
      <w:hyperlink w:anchor="_Toc483989970" w:history="1">
        <w:r w:rsidR="00293A7F" w:rsidRPr="00E4597F">
          <w:rPr>
            <w:rStyle w:val="Hyperlink"/>
            <w:noProof/>
          </w:rPr>
          <w:t>9.</w:t>
        </w:r>
        <w:r w:rsidR="00293A7F" w:rsidRPr="00E4597F">
          <w:rPr>
            <w:rFonts w:eastAsiaTheme="minorEastAsia"/>
            <w:noProof/>
            <w:sz w:val="22"/>
            <w:szCs w:val="22"/>
          </w:rPr>
          <w:tab/>
        </w:r>
        <w:r w:rsidR="00293A7F" w:rsidRPr="00E4597F">
          <w:rPr>
            <w:rStyle w:val="Hyperlink"/>
            <w:noProof/>
          </w:rPr>
          <w:t>VERIFICATION REQUIREMENTS AND RECORDS</w:t>
        </w:r>
      </w:hyperlink>
    </w:p>
    <w:p w14:paraId="2C6ACC64" w14:textId="2A5A0CED" w:rsidR="00815571" w:rsidRPr="00E4597F" w:rsidRDefault="00293A7F" w:rsidP="00293A7F">
      <w:pPr>
        <w:pStyle w:val="1Level2"/>
      </w:pPr>
      <w:r w:rsidRPr="00E4597F">
        <w:fldChar w:fldCharType="end"/>
      </w:r>
      <w:bookmarkStart w:id="89" w:name="_Toc483925678"/>
      <w:bookmarkStart w:id="90" w:name="_Toc483925802"/>
      <w:bookmarkStart w:id="91" w:name="_Toc484077094"/>
      <w:r w:rsidR="00815571" w:rsidRPr="00E4597F">
        <w:t>GENERAL</w:t>
      </w:r>
      <w:bookmarkEnd w:id="89"/>
      <w:bookmarkEnd w:id="90"/>
      <w:bookmarkEnd w:id="91"/>
    </w:p>
    <w:p w14:paraId="7EBE3794" w14:textId="77777777" w:rsidR="00815571" w:rsidRPr="00E4597F" w:rsidRDefault="00815571" w:rsidP="000E27D9">
      <w:pPr>
        <w:pStyle w:val="1Body"/>
      </w:pPr>
      <w:r w:rsidRPr="00E4597F">
        <w:t xml:space="preserve">This Part specifies the requirements for the design, supply, sampling and testing of special class concrete and normal class in excess of 32MPa. Refer to Part CC26 “Normal Class Concrete” for the supply of N20, N25 and N32 normal class concrete. </w:t>
      </w:r>
    </w:p>
    <w:p w14:paraId="2B451C49" w14:textId="77777777" w:rsidR="00815571" w:rsidRPr="00E4597F" w:rsidRDefault="00815571" w:rsidP="000E27D9">
      <w:pPr>
        <w:pStyle w:val="1Body"/>
      </w:pPr>
      <w:r w:rsidRPr="00E4597F">
        <w:t>Concrete and its constituent materials must be supplied and tested in accordance with the following:</w:t>
      </w:r>
    </w:p>
    <w:p w14:paraId="155AF6E3" w14:textId="5054B006" w:rsidR="00815571" w:rsidRPr="00E4597F" w:rsidRDefault="00815571" w:rsidP="001E165A">
      <w:pPr>
        <w:pStyle w:val="Bodywno"/>
        <w:ind w:left="2880" w:hanging="1440"/>
        <w:rPr>
          <w:rFonts w:cs="Arial"/>
        </w:rPr>
      </w:pPr>
      <w:r w:rsidRPr="00E4597F">
        <w:rPr>
          <w:rFonts w:cs="Arial"/>
        </w:rPr>
        <w:t>AS 1012</w:t>
      </w:r>
      <w:r w:rsidR="001E165A" w:rsidRPr="00E4597F">
        <w:rPr>
          <w:rFonts w:cs="Arial"/>
        </w:rPr>
        <w:tab/>
      </w:r>
      <w:r w:rsidRPr="00E4597F">
        <w:rPr>
          <w:rFonts w:cs="Arial"/>
        </w:rPr>
        <w:t>Methods of testing concrete</w:t>
      </w:r>
    </w:p>
    <w:p w14:paraId="5DBE1830" w14:textId="5BF1A740" w:rsidR="00815571" w:rsidRPr="00E4597F" w:rsidRDefault="00815571" w:rsidP="001E165A">
      <w:pPr>
        <w:pStyle w:val="Bodywno"/>
        <w:ind w:left="2880" w:hanging="1440"/>
        <w:rPr>
          <w:rFonts w:cs="Arial"/>
        </w:rPr>
      </w:pPr>
      <w:r w:rsidRPr="00E4597F">
        <w:rPr>
          <w:rFonts w:cs="Arial"/>
        </w:rPr>
        <w:t>AS 1141</w:t>
      </w:r>
      <w:r w:rsidR="000E7F15" w:rsidRPr="00E4597F">
        <w:rPr>
          <w:rFonts w:cs="Arial"/>
        </w:rPr>
        <w:tab/>
      </w:r>
      <w:r w:rsidRPr="00E4597F">
        <w:rPr>
          <w:rFonts w:cs="Arial"/>
        </w:rPr>
        <w:t>Methods of sampling and testing aggregates</w:t>
      </w:r>
    </w:p>
    <w:p w14:paraId="60B2CC57" w14:textId="60AA309E" w:rsidR="00815571" w:rsidRPr="00E4597F" w:rsidRDefault="00815571" w:rsidP="001E165A">
      <w:pPr>
        <w:pStyle w:val="Bodywno"/>
        <w:ind w:left="2880" w:hanging="1440"/>
        <w:rPr>
          <w:rFonts w:cs="Arial"/>
        </w:rPr>
      </w:pPr>
      <w:r w:rsidRPr="00E4597F">
        <w:rPr>
          <w:rFonts w:cs="Arial"/>
        </w:rPr>
        <w:t>AS 1379</w:t>
      </w:r>
      <w:r w:rsidRPr="00E4597F">
        <w:rPr>
          <w:rFonts w:cs="Arial"/>
        </w:rPr>
        <w:tab/>
        <w:t>Specification and supply of concrete</w:t>
      </w:r>
    </w:p>
    <w:p w14:paraId="46561CD1" w14:textId="7C180C97" w:rsidR="00815571" w:rsidRPr="00E4597F" w:rsidRDefault="00815571" w:rsidP="001E165A">
      <w:pPr>
        <w:pStyle w:val="Bodywno"/>
        <w:ind w:left="2880" w:hanging="1440"/>
        <w:rPr>
          <w:rFonts w:cs="Arial"/>
        </w:rPr>
      </w:pPr>
      <w:r w:rsidRPr="00E4597F">
        <w:rPr>
          <w:rFonts w:cs="Arial"/>
        </w:rPr>
        <w:t>AS 1478</w:t>
      </w:r>
      <w:r w:rsidRPr="00E4597F">
        <w:rPr>
          <w:rFonts w:cs="Arial"/>
        </w:rPr>
        <w:tab/>
        <w:t>Chemical admixtures for concrete</w:t>
      </w:r>
    </w:p>
    <w:p w14:paraId="709C5763" w14:textId="2E947776" w:rsidR="00815571" w:rsidRPr="00E4597F" w:rsidRDefault="00815571" w:rsidP="001E165A">
      <w:pPr>
        <w:pStyle w:val="Bodywno"/>
        <w:ind w:left="2880" w:hanging="1440"/>
        <w:rPr>
          <w:rFonts w:cs="Arial"/>
        </w:rPr>
      </w:pPr>
      <w:r w:rsidRPr="00E4597F">
        <w:rPr>
          <w:rFonts w:cs="Arial"/>
        </w:rPr>
        <w:t>AS 2758.1</w:t>
      </w:r>
      <w:r w:rsidRPr="00E4597F">
        <w:rPr>
          <w:rFonts w:cs="Arial"/>
        </w:rPr>
        <w:tab/>
        <w:t xml:space="preserve">Aggregates and rock for engineering purposes </w:t>
      </w:r>
      <w:r w:rsidRPr="00E4597F">
        <w:rPr>
          <w:rFonts w:cs="Arial"/>
        </w:rPr>
        <w:noBreakHyphen/>
        <w:t xml:space="preserve"> Concrete aggregates</w:t>
      </w:r>
    </w:p>
    <w:p w14:paraId="38D16C86" w14:textId="41A7EBF9" w:rsidR="00815571" w:rsidRPr="00E4597F" w:rsidRDefault="00815571" w:rsidP="001E165A">
      <w:pPr>
        <w:pStyle w:val="Bodywno"/>
        <w:ind w:left="2880" w:hanging="1440"/>
        <w:rPr>
          <w:rFonts w:cs="Arial"/>
        </w:rPr>
      </w:pPr>
      <w:r w:rsidRPr="00E4597F">
        <w:rPr>
          <w:rFonts w:cs="Arial"/>
        </w:rPr>
        <w:t>AS 3582</w:t>
      </w:r>
      <w:r w:rsidR="000E7F15" w:rsidRPr="00E4597F">
        <w:rPr>
          <w:rFonts w:cs="Arial"/>
        </w:rPr>
        <w:tab/>
      </w:r>
      <w:r w:rsidRPr="00E4597F">
        <w:rPr>
          <w:rFonts w:cs="Arial"/>
        </w:rPr>
        <w:t>Supplementary cementations materials for use with portland and blended cement</w:t>
      </w:r>
    </w:p>
    <w:p w14:paraId="553D1863" w14:textId="621497AE" w:rsidR="00815571" w:rsidRPr="00E4597F" w:rsidRDefault="00815571" w:rsidP="001E165A">
      <w:pPr>
        <w:pStyle w:val="Bodywno"/>
        <w:ind w:left="2880" w:hanging="1440"/>
        <w:rPr>
          <w:rFonts w:cs="Arial"/>
        </w:rPr>
      </w:pPr>
      <w:r w:rsidRPr="00E4597F">
        <w:rPr>
          <w:rFonts w:cs="Arial"/>
        </w:rPr>
        <w:t>AS 3972</w:t>
      </w:r>
      <w:r w:rsidR="000E7F15" w:rsidRPr="00E4597F">
        <w:rPr>
          <w:rFonts w:cs="Arial"/>
        </w:rPr>
        <w:tab/>
      </w:r>
      <w:r w:rsidRPr="00E4597F">
        <w:rPr>
          <w:rFonts w:cs="Arial"/>
        </w:rPr>
        <w:t>Portland and blended cements</w:t>
      </w:r>
    </w:p>
    <w:p w14:paraId="7EEA06C1" w14:textId="77777777" w:rsidR="00815571" w:rsidRPr="00E4597F" w:rsidRDefault="00815571" w:rsidP="000E27D9">
      <w:pPr>
        <w:pStyle w:val="1Body"/>
      </w:pPr>
      <w:r w:rsidRPr="00E4597F">
        <w:t xml:space="preserve">Unless specified otherwise, the definitions in AS 1379 apply to this Part. </w:t>
      </w:r>
    </w:p>
    <w:p w14:paraId="1A73F123" w14:textId="256FDE73" w:rsidR="00815571" w:rsidRPr="00E4597F" w:rsidRDefault="00815571" w:rsidP="00FB7136">
      <w:pPr>
        <w:pStyle w:val="1Level2"/>
      </w:pPr>
      <w:bookmarkStart w:id="92" w:name="_Toc483925679"/>
      <w:bookmarkStart w:id="93" w:name="_Toc483925803"/>
      <w:bookmarkStart w:id="94" w:name="_Ref483991744"/>
      <w:bookmarkStart w:id="95" w:name="_Toc484077095"/>
      <w:r w:rsidRPr="00E4597F">
        <w:t>QUALITY REQUIREMENTS</w:t>
      </w:r>
      <w:bookmarkEnd w:id="92"/>
      <w:bookmarkEnd w:id="93"/>
      <w:bookmarkEnd w:id="94"/>
      <w:bookmarkEnd w:id="95"/>
    </w:p>
    <w:p w14:paraId="47634D82" w14:textId="77777777" w:rsidR="00815571" w:rsidRPr="00E4597F" w:rsidRDefault="00815571" w:rsidP="00FB7136">
      <w:pPr>
        <w:pStyle w:val="1Body"/>
      </w:pPr>
      <w:r w:rsidRPr="00E4597F">
        <w:t>At a minimum, the Contractor’s Quality Plan must include the following documents, procedures and instructions:</w:t>
      </w:r>
    </w:p>
    <w:p w14:paraId="47A1485F" w14:textId="77777777" w:rsidR="00815571" w:rsidRPr="00E4597F" w:rsidRDefault="00815571" w:rsidP="00FB7136">
      <w:pPr>
        <w:pStyle w:val="aText"/>
      </w:pPr>
      <w:r w:rsidRPr="00E4597F">
        <w:t>the concrete mix design, including:</w:t>
      </w:r>
    </w:p>
    <w:p w14:paraId="11623DAE" w14:textId="77777777" w:rsidR="00815571" w:rsidRPr="00E4597F" w:rsidRDefault="00815571" w:rsidP="00FB7136">
      <w:pPr>
        <w:pStyle w:val="i"/>
      </w:pPr>
      <w:r w:rsidRPr="00E4597F">
        <w:t>the source, type and proportions of the constituent materials;</w:t>
      </w:r>
    </w:p>
    <w:p w14:paraId="00E4F589" w14:textId="77777777" w:rsidR="00815571" w:rsidRPr="00E4597F" w:rsidRDefault="00815571" w:rsidP="00FB7136">
      <w:pPr>
        <w:pStyle w:val="i"/>
      </w:pPr>
      <w:r w:rsidRPr="00E4597F">
        <w:t>aggregate gradings and saturated surface</w:t>
      </w:r>
      <w:r w:rsidRPr="00E4597F">
        <w:noBreakHyphen/>
        <w:t>dry densities;</w:t>
      </w:r>
    </w:p>
    <w:p w14:paraId="6AAC3A85" w14:textId="77777777" w:rsidR="00815571" w:rsidRPr="00E4597F" w:rsidRDefault="00815571" w:rsidP="00FB7136">
      <w:pPr>
        <w:pStyle w:val="i"/>
      </w:pPr>
      <w:r w:rsidRPr="00E4597F">
        <w:t>chemical admixtures details and manufacturer's recommended method of use;</w:t>
      </w:r>
    </w:p>
    <w:p w14:paraId="6C4DF188" w14:textId="77777777" w:rsidR="00815571" w:rsidRPr="00E4597F" w:rsidRDefault="00815571" w:rsidP="00FB7136">
      <w:pPr>
        <w:pStyle w:val="i"/>
      </w:pPr>
      <w:r w:rsidRPr="00E4597F">
        <w:t>the nominated slump and where a superplasticizer is used the final slump;</w:t>
      </w:r>
    </w:p>
    <w:p w14:paraId="0537E552" w14:textId="77777777" w:rsidR="00815571" w:rsidRPr="00E4597F" w:rsidRDefault="00815571" w:rsidP="00FB7136">
      <w:pPr>
        <w:pStyle w:val="i"/>
      </w:pPr>
      <w:r w:rsidRPr="00E4597F">
        <w:t>if self compacting concrete is proposed, details of the mix, T</w:t>
      </w:r>
      <w:r w:rsidRPr="00E4597F">
        <w:rPr>
          <w:vertAlign w:val="subscript"/>
        </w:rPr>
        <w:t>500</w:t>
      </w:r>
      <w:r w:rsidRPr="00E4597F">
        <w:t> (measure of viscosity) and passing ability;</w:t>
      </w:r>
    </w:p>
    <w:p w14:paraId="4C653874" w14:textId="77777777" w:rsidR="00815571" w:rsidRPr="00E4597F" w:rsidRDefault="00815571" w:rsidP="00FB7136">
      <w:pPr>
        <w:pStyle w:val="i"/>
      </w:pPr>
      <w:r w:rsidRPr="00E4597F">
        <w:t>the maximum water content and maximum water/cementitious material ratio;</w:t>
      </w:r>
    </w:p>
    <w:p w14:paraId="6233A6C9" w14:textId="77777777" w:rsidR="00815571" w:rsidRPr="00E4597F" w:rsidRDefault="00815571" w:rsidP="00FB7136">
      <w:pPr>
        <w:pStyle w:val="i"/>
      </w:pPr>
      <w:r w:rsidRPr="00E4597F">
        <w:t>level of control, accuracy and method of determination of both the coarse and fine aggregate moisture content; and</w:t>
      </w:r>
    </w:p>
    <w:p w14:paraId="72925564" w14:textId="77777777" w:rsidR="00815571" w:rsidRPr="00E4597F" w:rsidRDefault="00815571" w:rsidP="00FB7136">
      <w:pPr>
        <w:pStyle w:val="i"/>
      </w:pPr>
      <w:r w:rsidRPr="00E4597F">
        <w:t xml:space="preserve">documentary evidence that the mix will comply with the specified requirements this Contract from either previous production of the mix (the test results must not be more than 12 months old) or  full details of a trial mix undertaken in accordance with AS 1012.2. </w:t>
      </w:r>
    </w:p>
    <w:p w14:paraId="72E2DE80" w14:textId="77777777" w:rsidR="00815571" w:rsidRPr="00E4597F" w:rsidRDefault="00815571" w:rsidP="00AA2FBA">
      <w:pPr>
        <w:pStyle w:val="aText"/>
      </w:pPr>
      <w:r w:rsidRPr="00E4597F">
        <w:t>detailed procedures for concrete production, delivery, material testing  and concrete testing.</w:t>
      </w:r>
    </w:p>
    <w:p w14:paraId="118D4550" w14:textId="77777777" w:rsidR="00815571" w:rsidRPr="00E4597F" w:rsidRDefault="00815571" w:rsidP="00AA2FBA">
      <w:pPr>
        <w:pStyle w:val="1Body"/>
      </w:pPr>
      <w:r w:rsidRPr="00E4597F">
        <w:t>If not provided beforehand, the documentation must be submitted at least 28 days prior to the commencement of site work.</w:t>
      </w:r>
    </w:p>
    <w:p w14:paraId="2C1E3C6B" w14:textId="45983D63" w:rsidR="00815571" w:rsidRPr="00E4597F" w:rsidRDefault="00815571" w:rsidP="00AA2FBA">
      <w:pPr>
        <w:pStyle w:val="1Body"/>
      </w:pPr>
      <w:bookmarkStart w:id="96" w:name="_Ref483991756"/>
      <w:r w:rsidRPr="00E4597F">
        <w:t xml:space="preserve">Provision of the procedures and documentation listed in this Clause shall constitute a </w:t>
      </w:r>
      <w:r w:rsidR="00974C21" w:rsidRPr="00E4597F">
        <w:rPr>
          <w:b/>
          <w:bCs/>
        </w:rPr>
        <w:t>HOLD POINT</w:t>
      </w:r>
      <w:r w:rsidRPr="00E4597F">
        <w:t>.</w:t>
      </w:r>
      <w:bookmarkEnd w:id="96"/>
    </w:p>
    <w:p w14:paraId="1F00A1FA" w14:textId="77777777" w:rsidR="00815571" w:rsidRPr="00E4597F" w:rsidRDefault="00815571" w:rsidP="00AA2FBA">
      <w:pPr>
        <w:pStyle w:val="1Body"/>
      </w:pPr>
      <w:r w:rsidRPr="00E4597F">
        <w:lastRenderedPageBreak/>
        <w:t>The Contractor is responsible for ensuring that the concrete mix design will achieve all of the requirements for plastic and hardened concrete that are specified in this Contract. In the event of any change to the mix design, the above documentation must be resubmitted prior to manufacture of the changed mix.</w:t>
      </w:r>
    </w:p>
    <w:p w14:paraId="5B61C65C" w14:textId="76418A9E" w:rsidR="00815571" w:rsidRPr="00E4597F" w:rsidRDefault="00815571" w:rsidP="00AA2FBA">
      <w:pPr>
        <w:pStyle w:val="1Level2"/>
      </w:pPr>
      <w:bookmarkStart w:id="97" w:name="_Toc483925680"/>
      <w:bookmarkStart w:id="98" w:name="_Toc483925804"/>
      <w:bookmarkStart w:id="99" w:name="_Ref484004340"/>
      <w:bookmarkStart w:id="100" w:name="_Ref484004909"/>
      <w:bookmarkStart w:id="101" w:name="_Ref484004925"/>
      <w:bookmarkStart w:id="102" w:name="_Toc484077096"/>
      <w:r w:rsidRPr="00E4597F">
        <w:t>CONCRETE MATERIALS</w:t>
      </w:r>
      <w:bookmarkEnd w:id="97"/>
      <w:bookmarkEnd w:id="98"/>
      <w:bookmarkEnd w:id="99"/>
      <w:bookmarkEnd w:id="100"/>
      <w:bookmarkEnd w:id="101"/>
      <w:bookmarkEnd w:id="102"/>
    </w:p>
    <w:p w14:paraId="1122066E" w14:textId="2B61A096" w:rsidR="00815571" w:rsidRPr="00E4597F" w:rsidRDefault="00815571" w:rsidP="00AA2FBA">
      <w:pPr>
        <w:pStyle w:val="11Level3"/>
      </w:pPr>
      <w:r w:rsidRPr="00E4597F">
        <w:t>Cement</w:t>
      </w:r>
    </w:p>
    <w:p w14:paraId="54EAADF7" w14:textId="77777777" w:rsidR="00815571" w:rsidRPr="00E4597F" w:rsidRDefault="00815571" w:rsidP="00AA2FBA">
      <w:pPr>
        <w:pStyle w:val="1Body"/>
      </w:pPr>
      <w:r w:rsidRPr="00E4597F">
        <w:t>Cement must comply with AS 3972. Cement for each batch of concrete must be from one manufacturer and of one brand and type.  Cement more than 3 months old must not be used in the Works unless it is re</w:t>
      </w:r>
      <w:r w:rsidRPr="00E4597F">
        <w:noBreakHyphen/>
        <w:t>tested to demonstrate compliance with the requirements of AS 3972.</w:t>
      </w:r>
    </w:p>
    <w:p w14:paraId="62DDDE29" w14:textId="53DB2A12" w:rsidR="00815571" w:rsidRPr="00E4597F" w:rsidRDefault="00815571" w:rsidP="00AA2FBA">
      <w:pPr>
        <w:pStyle w:val="11Level3"/>
      </w:pPr>
      <w:r w:rsidRPr="00E4597F">
        <w:t>Admixtures</w:t>
      </w:r>
    </w:p>
    <w:p w14:paraId="52C8475D" w14:textId="77777777" w:rsidR="00815571" w:rsidRPr="00E4597F" w:rsidRDefault="00815571" w:rsidP="00AA2FBA">
      <w:pPr>
        <w:pStyle w:val="1Body"/>
      </w:pPr>
      <w:r w:rsidRPr="00E4597F">
        <w:t>Admixtures must:</w:t>
      </w:r>
    </w:p>
    <w:p w14:paraId="68669B84" w14:textId="77777777" w:rsidR="00815571" w:rsidRPr="00E4597F" w:rsidRDefault="00815571" w:rsidP="00AA2FBA">
      <w:pPr>
        <w:pStyle w:val="aText"/>
      </w:pPr>
      <w:r w:rsidRPr="00E4597F">
        <w:t>comply with AS 1478.1;</w:t>
      </w:r>
    </w:p>
    <w:p w14:paraId="436903E6" w14:textId="77777777" w:rsidR="00815571" w:rsidRPr="00E4597F" w:rsidRDefault="00815571" w:rsidP="00AA2FBA">
      <w:pPr>
        <w:pStyle w:val="aText"/>
      </w:pPr>
      <w:r w:rsidRPr="00E4597F">
        <w:t>be dispensed using equipment complying with Clause 3.4 “Liquid Dispensing Equipment” of AS 1379;</w:t>
      </w:r>
    </w:p>
    <w:p w14:paraId="2EC76C71" w14:textId="77777777" w:rsidR="00815571" w:rsidRPr="00E4597F" w:rsidRDefault="00815571" w:rsidP="00AA2FBA">
      <w:pPr>
        <w:pStyle w:val="aText"/>
      </w:pPr>
      <w:r w:rsidRPr="00E4597F">
        <w:t>not contain calcium chloride; and</w:t>
      </w:r>
    </w:p>
    <w:p w14:paraId="3397F561" w14:textId="77777777" w:rsidR="00815571" w:rsidRPr="00E4597F" w:rsidRDefault="00815571" w:rsidP="00AA2FBA">
      <w:pPr>
        <w:pStyle w:val="aText"/>
      </w:pPr>
      <w:r w:rsidRPr="00E4597F">
        <w:t>not contain any chemical in a concentration which could have a detrimental effect on the concrete durability or any other concrete property.</w:t>
      </w:r>
    </w:p>
    <w:p w14:paraId="02F91887" w14:textId="554D3874" w:rsidR="00815571" w:rsidRPr="00E4597F" w:rsidRDefault="00815571" w:rsidP="00616C47">
      <w:pPr>
        <w:pStyle w:val="11Level3"/>
      </w:pPr>
      <w:r w:rsidRPr="00E4597F">
        <w:t>Aggregate</w:t>
      </w:r>
    </w:p>
    <w:p w14:paraId="7BD9E375" w14:textId="77777777" w:rsidR="00815571" w:rsidRPr="00E4597F" w:rsidRDefault="00815571" w:rsidP="00D12580">
      <w:pPr>
        <w:pStyle w:val="1Body"/>
        <w:spacing w:after="120"/>
      </w:pPr>
      <w:bookmarkStart w:id="103" w:name="_Ref484004345"/>
      <w:r w:rsidRPr="00E4597F">
        <w:t>Fine and coarse aggregate for concrete must comply with the requirements of AS 2758.1 unless otherwise specified. The maximum sizes of coarse aggregates used must not exceed the values shown in Table 3.3.</w:t>
      </w:r>
      <w:bookmarkEnd w:id="103"/>
    </w:p>
    <w:tbl>
      <w:tblPr>
        <w:tblW w:w="9498" w:type="dxa"/>
        <w:tblInd w:w="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78" w:type="dxa"/>
          <w:right w:w="178" w:type="dxa"/>
        </w:tblCellMar>
        <w:tblLook w:val="0000" w:firstRow="0" w:lastRow="0" w:firstColumn="0" w:lastColumn="0" w:noHBand="0" w:noVBand="0"/>
      </w:tblPr>
      <w:tblGrid>
        <w:gridCol w:w="2410"/>
        <w:gridCol w:w="3260"/>
        <w:gridCol w:w="3828"/>
      </w:tblGrid>
      <w:tr w:rsidR="00815571" w:rsidRPr="00E4597F" w14:paraId="01B4D948" w14:textId="77777777" w:rsidTr="00AA2FBA">
        <w:trPr>
          <w:cantSplit/>
        </w:trPr>
        <w:tc>
          <w:tcPr>
            <w:tcW w:w="9498" w:type="dxa"/>
            <w:gridSpan w:val="3"/>
            <w:vAlign w:val="center"/>
          </w:tcPr>
          <w:p w14:paraId="71C3DAFC" w14:textId="77777777" w:rsidR="00815571" w:rsidRPr="00E4597F" w:rsidRDefault="00815571" w:rsidP="00815571">
            <w:pPr>
              <w:spacing w:before="60"/>
              <w:jc w:val="center"/>
              <w:rPr>
                <w:b/>
              </w:rPr>
            </w:pPr>
            <w:r w:rsidRPr="00E4597F">
              <w:rPr>
                <w:b/>
              </w:rPr>
              <w:t>TABLE 3.3 MAXIMUM AGGREGATE SIZE</w:t>
            </w:r>
          </w:p>
        </w:tc>
      </w:tr>
      <w:tr w:rsidR="00815571" w:rsidRPr="00E4597F" w14:paraId="1BF048BB" w14:textId="77777777" w:rsidTr="00AA2FBA">
        <w:tc>
          <w:tcPr>
            <w:tcW w:w="2410" w:type="dxa"/>
            <w:vAlign w:val="center"/>
          </w:tcPr>
          <w:p w14:paraId="120049A5" w14:textId="77777777" w:rsidR="00815571" w:rsidRPr="00E4597F" w:rsidRDefault="00815571" w:rsidP="00815571">
            <w:pPr>
              <w:spacing w:before="60"/>
              <w:jc w:val="center"/>
              <w:rPr>
                <w:b/>
              </w:rPr>
            </w:pPr>
            <w:r w:rsidRPr="00E4597F">
              <w:rPr>
                <w:b/>
              </w:rPr>
              <w:t>Type of Concrete</w:t>
            </w:r>
          </w:p>
        </w:tc>
        <w:tc>
          <w:tcPr>
            <w:tcW w:w="3260" w:type="dxa"/>
            <w:vAlign w:val="center"/>
          </w:tcPr>
          <w:p w14:paraId="3015F20C" w14:textId="77777777" w:rsidR="00815571" w:rsidRPr="00E4597F" w:rsidRDefault="00815571" w:rsidP="00815571">
            <w:pPr>
              <w:spacing w:before="60"/>
              <w:jc w:val="center"/>
              <w:rPr>
                <w:b/>
              </w:rPr>
            </w:pPr>
            <w:r w:rsidRPr="00E4597F">
              <w:rPr>
                <w:b/>
              </w:rPr>
              <w:t>Location</w:t>
            </w:r>
          </w:p>
        </w:tc>
        <w:tc>
          <w:tcPr>
            <w:tcW w:w="3828" w:type="dxa"/>
            <w:vAlign w:val="center"/>
          </w:tcPr>
          <w:p w14:paraId="54F37C31" w14:textId="77777777" w:rsidR="00815571" w:rsidRPr="00E4597F" w:rsidRDefault="00815571" w:rsidP="00815571">
            <w:pPr>
              <w:spacing w:before="60"/>
              <w:jc w:val="center"/>
              <w:rPr>
                <w:b/>
              </w:rPr>
            </w:pPr>
            <w:r w:rsidRPr="00E4597F">
              <w:rPr>
                <w:b/>
              </w:rPr>
              <w:t>Maximum Size of Coarse Aggregate Permissible</w:t>
            </w:r>
          </w:p>
        </w:tc>
      </w:tr>
      <w:tr w:rsidR="00815571" w:rsidRPr="00E4597F" w14:paraId="53C30012" w14:textId="77777777" w:rsidTr="00AA2FBA">
        <w:tc>
          <w:tcPr>
            <w:tcW w:w="2410" w:type="dxa"/>
          </w:tcPr>
          <w:p w14:paraId="6C22FB1B" w14:textId="77777777" w:rsidR="00815571" w:rsidRPr="00E4597F" w:rsidRDefault="00815571" w:rsidP="00815571">
            <w:pPr>
              <w:spacing w:before="60"/>
              <w:jc w:val="left"/>
            </w:pPr>
            <w:r w:rsidRPr="00E4597F">
              <w:t>All cases</w:t>
            </w:r>
          </w:p>
        </w:tc>
        <w:tc>
          <w:tcPr>
            <w:tcW w:w="3260" w:type="dxa"/>
          </w:tcPr>
          <w:p w14:paraId="15083E76" w14:textId="77777777" w:rsidR="00815571" w:rsidRPr="00E4597F" w:rsidRDefault="00815571" w:rsidP="00815571">
            <w:pPr>
              <w:spacing w:before="60"/>
              <w:jc w:val="left"/>
            </w:pPr>
            <w:r w:rsidRPr="00E4597F">
              <w:t>Clear cover</w:t>
            </w:r>
          </w:p>
        </w:tc>
        <w:tc>
          <w:tcPr>
            <w:tcW w:w="3828" w:type="dxa"/>
          </w:tcPr>
          <w:p w14:paraId="7850EDE2" w14:textId="77777777" w:rsidR="00815571" w:rsidRPr="00E4597F" w:rsidRDefault="00815571" w:rsidP="00815571">
            <w:pPr>
              <w:spacing w:before="60"/>
              <w:jc w:val="left"/>
            </w:pPr>
            <w:r w:rsidRPr="00E4597F">
              <w:t>0.75 x clear cover</w:t>
            </w:r>
          </w:p>
        </w:tc>
      </w:tr>
      <w:tr w:rsidR="00815571" w:rsidRPr="00E4597F" w14:paraId="5C48C55D" w14:textId="77777777" w:rsidTr="00AA2FBA">
        <w:tc>
          <w:tcPr>
            <w:tcW w:w="2410" w:type="dxa"/>
          </w:tcPr>
          <w:p w14:paraId="7AE68DE0" w14:textId="77777777" w:rsidR="00815571" w:rsidRPr="00E4597F" w:rsidRDefault="00815571" w:rsidP="00815571">
            <w:pPr>
              <w:spacing w:before="60"/>
              <w:jc w:val="left"/>
            </w:pPr>
            <w:r w:rsidRPr="00E4597F">
              <w:t>Prestressed Concrete</w:t>
            </w:r>
          </w:p>
        </w:tc>
        <w:tc>
          <w:tcPr>
            <w:tcW w:w="3260" w:type="dxa"/>
          </w:tcPr>
          <w:p w14:paraId="79DDB452" w14:textId="77777777" w:rsidR="00815571" w:rsidRPr="00E4597F" w:rsidRDefault="00815571" w:rsidP="00815571">
            <w:pPr>
              <w:spacing w:before="60"/>
              <w:jc w:val="left"/>
            </w:pPr>
            <w:r w:rsidRPr="00E4597F">
              <w:t>All cases</w:t>
            </w:r>
          </w:p>
        </w:tc>
        <w:tc>
          <w:tcPr>
            <w:tcW w:w="3828" w:type="dxa"/>
          </w:tcPr>
          <w:p w14:paraId="495BA7FF" w14:textId="77777777" w:rsidR="00815571" w:rsidRPr="00E4597F" w:rsidRDefault="00815571" w:rsidP="00815571">
            <w:pPr>
              <w:spacing w:before="60"/>
              <w:jc w:val="left"/>
            </w:pPr>
            <w:r w:rsidRPr="00E4597F">
              <w:t>20 mm</w:t>
            </w:r>
          </w:p>
        </w:tc>
      </w:tr>
      <w:tr w:rsidR="00815571" w:rsidRPr="00E4597F" w14:paraId="42555FE1" w14:textId="77777777" w:rsidTr="00AA2FBA">
        <w:tc>
          <w:tcPr>
            <w:tcW w:w="2410" w:type="dxa"/>
          </w:tcPr>
          <w:p w14:paraId="6EC877EB" w14:textId="77777777" w:rsidR="00815571" w:rsidRPr="00E4597F" w:rsidRDefault="00815571" w:rsidP="00815571">
            <w:pPr>
              <w:spacing w:before="60"/>
              <w:jc w:val="left"/>
            </w:pPr>
            <w:r w:rsidRPr="00E4597F">
              <w:t>Reinforced Concrete</w:t>
            </w:r>
          </w:p>
        </w:tc>
        <w:tc>
          <w:tcPr>
            <w:tcW w:w="3260" w:type="dxa"/>
          </w:tcPr>
          <w:p w14:paraId="1BAD6B3C" w14:textId="77777777" w:rsidR="00815571" w:rsidRPr="00E4597F" w:rsidRDefault="00815571" w:rsidP="00815571">
            <w:pPr>
              <w:spacing w:before="60"/>
              <w:jc w:val="left"/>
            </w:pPr>
            <w:r w:rsidRPr="00E4597F">
              <w:t>All sections whose least dimension is up to 300 mm</w:t>
            </w:r>
          </w:p>
        </w:tc>
        <w:tc>
          <w:tcPr>
            <w:tcW w:w="3828" w:type="dxa"/>
          </w:tcPr>
          <w:p w14:paraId="66F78FD2" w14:textId="77777777" w:rsidR="00815571" w:rsidRPr="00E4597F" w:rsidRDefault="00815571" w:rsidP="00815571">
            <w:pPr>
              <w:spacing w:before="60"/>
              <w:jc w:val="left"/>
            </w:pPr>
            <w:r w:rsidRPr="00E4597F">
              <w:t>20 mm</w:t>
            </w:r>
          </w:p>
        </w:tc>
      </w:tr>
      <w:tr w:rsidR="00815571" w:rsidRPr="00E4597F" w14:paraId="21AE5C5F" w14:textId="77777777" w:rsidTr="00AA2FBA">
        <w:tc>
          <w:tcPr>
            <w:tcW w:w="2410" w:type="dxa"/>
          </w:tcPr>
          <w:p w14:paraId="604C067D" w14:textId="77777777" w:rsidR="00815571" w:rsidRPr="00E4597F" w:rsidRDefault="00815571" w:rsidP="00815571">
            <w:pPr>
              <w:spacing w:before="60"/>
              <w:jc w:val="left"/>
            </w:pPr>
          </w:p>
        </w:tc>
        <w:tc>
          <w:tcPr>
            <w:tcW w:w="3260" w:type="dxa"/>
          </w:tcPr>
          <w:p w14:paraId="5FA1DBC0" w14:textId="77777777" w:rsidR="00815571" w:rsidRPr="00E4597F" w:rsidRDefault="00815571" w:rsidP="00815571">
            <w:pPr>
              <w:spacing w:before="60"/>
              <w:jc w:val="left"/>
            </w:pPr>
            <w:r w:rsidRPr="00E4597F">
              <w:t>All sections whose least dimension is greater than 300 mm</w:t>
            </w:r>
          </w:p>
        </w:tc>
        <w:tc>
          <w:tcPr>
            <w:tcW w:w="3828" w:type="dxa"/>
          </w:tcPr>
          <w:p w14:paraId="5F7835A1" w14:textId="77777777" w:rsidR="00815571" w:rsidRPr="00E4597F" w:rsidRDefault="00815571" w:rsidP="00815571">
            <w:pPr>
              <w:spacing w:before="60"/>
              <w:jc w:val="left"/>
            </w:pPr>
            <w:r w:rsidRPr="00E4597F">
              <w:t>40 mm</w:t>
            </w:r>
          </w:p>
        </w:tc>
      </w:tr>
      <w:tr w:rsidR="00815571" w:rsidRPr="00E4597F" w14:paraId="19048C01" w14:textId="77777777" w:rsidTr="00AA2FBA">
        <w:tc>
          <w:tcPr>
            <w:tcW w:w="2410" w:type="dxa"/>
          </w:tcPr>
          <w:p w14:paraId="391A7E28" w14:textId="77777777" w:rsidR="00815571" w:rsidRPr="00E4597F" w:rsidRDefault="00815571" w:rsidP="00815571">
            <w:pPr>
              <w:spacing w:before="60"/>
              <w:jc w:val="left"/>
            </w:pPr>
          </w:p>
        </w:tc>
        <w:tc>
          <w:tcPr>
            <w:tcW w:w="3260" w:type="dxa"/>
          </w:tcPr>
          <w:p w14:paraId="48668F9C" w14:textId="77777777" w:rsidR="00815571" w:rsidRPr="00E4597F" w:rsidRDefault="00815571" w:rsidP="00815571">
            <w:pPr>
              <w:spacing w:before="60"/>
              <w:jc w:val="left"/>
            </w:pPr>
            <w:r w:rsidRPr="00E4597F">
              <w:t>Piles and closely reinforced sections</w:t>
            </w:r>
          </w:p>
        </w:tc>
        <w:tc>
          <w:tcPr>
            <w:tcW w:w="3828" w:type="dxa"/>
          </w:tcPr>
          <w:p w14:paraId="21A02DAA" w14:textId="77777777" w:rsidR="00815571" w:rsidRPr="00E4597F" w:rsidRDefault="00815571" w:rsidP="00815571">
            <w:pPr>
              <w:spacing w:before="60"/>
              <w:jc w:val="left"/>
            </w:pPr>
            <w:r w:rsidRPr="00E4597F">
              <w:t>20 mm or 0.66 x the minimum clear distance between parallel reinforcing bars whichever is the lesser</w:t>
            </w:r>
          </w:p>
        </w:tc>
      </w:tr>
      <w:tr w:rsidR="00815571" w:rsidRPr="00E4597F" w14:paraId="62E8D118" w14:textId="77777777" w:rsidTr="00AA2FBA">
        <w:tc>
          <w:tcPr>
            <w:tcW w:w="2410" w:type="dxa"/>
          </w:tcPr>
          <w:p w14:paraId="5E7BD382" w14:textId="77777777" w:rsidR="00815571" w:rsidRPr="00E4597F" w:rsidRDefault="00815571" w:rsidP="00815571">
            <w:pPr>
              <w:spacing w:before="60"/>
              <w:jc w:val="left"/>
            </w:pPr>
            <w:r w:rsidRPr="00E4597F">
              <w:t>Unreinforced Concrete</w:t>
            </w:r>
          </w:p>
        </w:tc>
        <w:tc>
          <w:tcPr>
            <w:tcW w:w="3260" w:type="dxa"/>
          </w:tcPr>
          <w:p w14:paraId="4F6E1790" w14:textId="77777777" w:rsidR="00815571" w:rsidRPr="00E4597F" w:rsidRDefault="00815571" w:rsidP="00815571">
            <w:pPr>
              <w:spacing w:before="60"/>
              <w:jc w:val="left"/>
            </w:pPr>
            <w:r w:rsidRPr="00E4597F">
              <w:t>All cases</w:t>
            </w:r>
          </w:p>
        </w:tc>
        <w:tc>
          <w:tcPr>
            <w:tcW w:w="3828" w:type="dxa"/>
          </w:tcPr>
          <w:p w14:paraId="4D8ADA62" w14:textId="77777777" w:rsidR="00815571" w:rsidRPr="00E4597F" w:rsidRDefault="00815571" w:rsidP="00815571">
            <w:pPr>
              <w:spacing w:before="60"/>
              <w:jc w:val="left"/>
            </w:pPr>
            <w:r w:rsidRPr="00E4597F">
              <w:t>55 mm</w:t>
            </w:r>
          </w:p>
        </w:tc>
      </w:tr>
    </w:tbl>
    <w:p w14:paraId="5CBEAFFF" w14:textId="77777777" w:rsidR="00815571" w:rsidRPr="00E4597F" w:rsidRDefault="00815571" w:rsidP="00AA2FBA">
      <w:pPr>
        <w:pStyle w:val="1Body"/>
      </w:pPr>
      <w:r w:rsidRPr="00E4597F">
        <w:t xml:space="preserve">Particle shape must comply with Clause 9 “Verification Requirements and Records”. </w:t>
      </w:r>
    </w:p>
    <w:p w14:paraId="3DF2EE98" w14:textId="77777777" w:rsidR="00815571" w:rsidRPr="00E4597F" w:rsidRDefault="00815571" w:rsidP="00AA2FBA">
      <w:pPr>
        <w:pStyle w:val="1Body"/>
      </w:pPr>
      <w:bookmarkStart w:id="104" w:name="_Ref484004682"/>
      <w:r w:rsidRPr="00E4597F">
        <w:t xml:space="preserve">The aggregate, when used in the proposed mix design, must not be susceptible to alkali aggregate reactivity and the Contractor must provide evidence to verify this. Refer Vicroads Technical Note 30: Alkali Silica Reaction in Concrete, available from: </w:t>
      </w:r>
      <w:hyperlink r:id="rId14" w:history="1">
        <w:r w:rsidRPr="00E4597F">
          <w:rPr>
            <w:rStyle w:val="Hyperlink"/>
          </w:rPr>
          <w:t>http://www.bookshop.vicroads.vic.gov.au/redirectpdf/pdfs/tn030.pdf</w:t>
        </w:r>
      </w:hyperlink>
      <w:r w:rsidRPr="00E4597F">
        <w:t>.</w:t>
      </w:r>
      <w:bookmarkEnd w:id="104"/>
    </w:p>
    <w:p w14:paraId="4CFB12EB" w14:textId="569425E5" w:rsidR="00815571" w:rsidRPr="00E4597F" w:rsidRDefault="00815571" w:rsidP="00AA2FBA">
      <w:pPr>
        <w:pStyle w:val="11Level3"/>
      </w:pPr>
      <w:r w:rsidRPr="00E4597F">
        <w:t>Soluble Salts</w:t>
      </w:r>
    </w:p>
    <w:p w14:paraId="5AB86A10" w14:textId="77777777" w:rsidR="00815571" w:rsidRPr="00E4597F" w:rsidRDefault="00815571" w:rsidP="00AA2FBA">
      <w:pPr>
        <w:pStyle w:val="1Body"/>
      </w:pPr>
      <w:r w:rsidRPr="00E4597F">
        <w:t>The acid</w:t>
      </w:r>
      <w:r w:rsidRPr="00E4597F">
        <w:noBreakHyphen/>
        <w:t>soluble chloride</w:t>
      </w:r>
      <w:r w:rsidRPr="00E4597F">
        <w:noBreakHyphen/>
        <w:t>ion content of concrete as placed (expressed as the percentage of the total mass of cementitious material in the concrete mix) must not be greater than:</w:t>
      </w:r>
    </w:p>
    <w:p w14:paraId="6FC9C83E" w14:textId="77777777" w:rsidR="00815571" w:rsidRPr="00E4597F" w:rsidRDefault="00815571" w:rsidP="00AA2FBA">
      <w:pPr>
        <w:pStyle w:val="aText"/>
      </w:pPr>
      <w:r w:rsidRPr="00E4597F">
        <w:t>0.1% for prestressed concrete</w:t>
      </w:r>
    </w:p>
    <w:p w14:paraId="2B13E9F6" w14:textId="77777777" w:rsidR="00815571" w:rsidRPr="00E4597F" w:rsidRDefault="00815571" w:rsidP="00AA2FBA">
      <w:pPr>
        <w:pStyle w:val="aText"/>
      </w:pPr>
      <w:r w:rsidRPr="00E4597F">
        <w:t>0.15% for reinforced concrete</w:t>
      </w:r>
    </w:p>
    <w:p w14:paraId="36034A86" w14:textId="77777777" w:rsidR="00815571" w:rsidRPr="00E4597F" w:rsidRDefault="00815571" w:rsidP="00AA2FBA">
      <w:pPr>
        <w:pStyle w:val="aText"/>
      </w:pPr>
      <w:r w:rsidRPr="00E4597F">
        <w:t>0.03% for post</w:t>
      </w:r>
      <w:r w:rsidRPr="00E4597F">
        <w:noBreakHyphen/>
        <w:t>tensioning grout.</w:t>
      </w:r>
    </w:p>
    <w:p w14:paraId="652C754A" w14:textId="77777777" w:rsidR="00815571" w:rsidRPr="00E4597F" w:rsidRDefault="00815571" w:rsidP="00AA2FBA">
      <w:pPr>
        <w:pStyle w:val="1Body"/>
      </w:pPr>
      <w:r w:rsidRPr="00E4597F">
        <w:t>The sulphate content of concrete as placed (expressed as the percentage by mass of acid</w:t>
      </w:r>
      <w:r w:rsidRPr="00E4597F">
        <w:noBreakHyphen/>
        <w:t>soluble SO3 to the total cementitious material in the concrete mix) must not be greater than 5%. Sulphate and chloride</w:t>
      </w:r>
      <w:r w:rsidRPr="00E4597F">
        <w:noBreakHyphen/>
        <w:t>ion content must be determined by testing of hardened concrete in accordance with AS 1012.20.</w:t>
      </w:r>
    </w:p>
    <w:p w14:paraId="759C80C8" w14:textId="77777777" w:rsidR="00815571" w:rsidRPr="00E4597F" w:rsidRDefault="00815571" w:rsidP="00815571">
      <w:pPr>
        <w:jc w:val="left"/>
      </w:pPr>
    </w:p>
    <w:p w14:paraId="10055DE3" w14:textId="4F01879A" w:rsidR="00815571" w:rsidRPr="00E4597F" w:rsidRDefault="00815571" w:rsidP="00AA2FBA">
      <w:pPr>
        <w:pStyle w:val="11Level3"/>
      </w:pPr>
      <w:r w:rsidRPr="00E4597F">
        <w:t>Self Compacting Concrete</w:t>
      </w:r>
    </w:p>
    <w:p w14:paraId="597CD4D7" w14:textId="77777777" w:rsidR="00815571" w:rsidRPr="00E4597F" w:rsidRDefault="00815571" w:rsidP="00AA2FBA">
      <w:pPr>
        <w:pStyle w:val="1Body"/>
      </w:pPr>
      <w:bookmarkStart w:id="105" w:name="_Ref484004914"/>
      <w:r w:rsidRPr="00E4597F">
        <w:t xml:space="preserve">Self Compacting Concrete (SCC) (also called self-consolidating concrete or super-workable concrete) is concrete that is able to flow and consolidate under its own weight, completely fill the formwork or bore hole even in the presence of dense reinforcement, whilst maintaining homogeneity and without the need for additional compaction. For further information, refer to Vicroads Technical Note 73: Self Compacting Concrete, available from: </w:t>
      </w:r>
      <w:hyperlink r:id="rId15" w:history="1">
        <w:r w:rsidRPr="00E4597F">
          <w:rPr>
            <w:rStyle w:val="Hyperlink"/>
          </w:rPr>
          <w:t>http://www.bookshop.vicroads.vic.gov.au/redirectpdf/pdfs/tn073.pdf</w:t>
        </w:r>
      </w:hyperlink>
      <w:r w:rsidRPr="00E4597F">
        <w:t>,</w:t>
      </w:r>
      <w:bookmarkEnd w:id="105"/>
      <w:r w:rsidRPr="00E4597F">
        <w:t xml:space="preserve">  </w:t>
      </w:r>
    </w:p>
    <w:p w14:paraId="4309F1AC" w14:textId="77777777" w:rsidR="00815571" w:rsidRPr="00E4597F" w:rsidRDefault="00815571" w:rsidP="00AA2FBA">
      <w:pPr>
        <w:pStyle w:val="1Body"/>
      </w:pPr>
      <w:bookmarkStart w:id="106" w:name="_Ref484004927"/>
      <w:r w:rsidRPr="00E4597F">
        <w:t>SCC must incorporate the various cementitious materials, coarse and fine aggregate and any additional fine materials, water and chemical admixtures in such proportions as required, to achieve the rheological characteristics of flow and self-compaction and an absence of segregation.  SCC must be produced using high range polycarboxylate type water reducers or conventional superplasticizers with a viscosity modifying admixture which include a viscosity modifying capability.</w:t>
      </w:r>
      <w:bookmarkEnd w:id="106"/>
    </w:p>
    <w:p w14:paraId="7C12A107" w14:textId="41581A2C" w:rsidR="00815571" w:rsidRPr="00E4597F" w:rsidRDefault="00815571" w:rsidP="00AA2FBA">
      <w:pPr>
        <w:pStyle w:val="1Level2"/>
      </w:pPr>
      <w:bookmarkStart w:id="107" w:name="_Toc483925681"/>
      <w:bookmarkStart w:id="108" w:name="_Toc483925805"/>
      <w:bookmarkStart w:id="109" w:name="_Ref484005043"/>
      <w:bookmarkStart w:id="110" w:name="_Toc484077097"/>
      <w:r w:rsidRPr="00E4597F">
        <w:t>CONCRETE PROPERTIES</w:t>
      </w:r>
      <w:bookmarkEnd w:id="107"/>
      <w:bookmarkEnd w:id="108"/>
      <w:bookmarkEnd w:id="109"/>
      <w:bookmarkEnd w:id="110"/>
    </w:p>
    <w:p w14:paraId="5063AC4E" w14:textId="4AC123BD" w:rsidR="00815571" w:rsidRPr="00E4597F" w:rsidRDefault="00815571" w:rsidP="00AA2FBA">
      <w:pPr>
        <w:pStyle w:val="11Level3"/>
      </w:pPr>
      <w:r w:rsidRPr="00E4597F">
        <w:t>Concrete Class</w:t>
      </w:r>
    </w:p>
    <w:p w14:paraId="1FC33D81" w14:textId="77777777" w:rsidR="00815571" w:rsidRPr="00E4597F" w:rsidRDefault="00815571" w:rsidP="00D12580">
      <w:pPr>
        <w:pStyle w:val="1Body"/>
        <w:spacing w:after="120"/>
      </w:pPr>
      <w:r w:rsidRPr="00E4597F">
        <w:t>Unless specified otherwise, all concrete supplied in accordance with this Contract is Special</w:t>
      </w:r>
      <w:r w:rsidRPr="00E4597F">
        <w:noBreakHyphen/>
        <w:t>Class Concrete. The minimum cementitious content and the maximum water-cement ratio for each particular grade of concrete must be accordance with Table 4.1.</w:t>
      </w:r>
    </w:p>
    <w:tbl>
      <w:tblPr>
        <w:tblW w:w="0" w:type="auto"/>
        <w:jc w:val="center"/>
        <w:tblLayout w:type="fixed"/>
        <w:tblCellMar>
          <w:left w:w="120" w:type="dxa"/>
          <w:right w:w="120" w:type="dxa"/>
        </w:tblCellMar>
        <w:tblLook w:val="0000" w:firstRow="0" w:lastRow="0" w:firstColumn="0" w:lastColumn="0" w:noHBand="0" w:noVBand="0"/>
      </w:tblPr>
      <w:tblGrid>
        <w:gridCol w:w="1555"/>
        <w:gridCol w:w="3265"/>
        <w:gridCol w:w="3402"/>
      </w:tblGrid>
      <w:tr w:rsidR="00815571" w:rsidRPr="00E4597F" w14:paraId="542ED1E9" w14:textId="77777777" w:rsidTr="00815571">
        <w:trPr>
          <w:cantSplit/>
          <w:tblHeader/>
          <w:jc w:val="center"/>
        </w:trPr>
        <w:tc>
          <w:tcPr>
            <w:tcW w:w="8222" w:type="dxa"/>
            <w:gridSpan w:val="3"/>
            <w:tcBorders>
              <w:top w:val="single" w:sz="4" w:space="0" w:color="BFBFBF"/>
              <w:left w:val="single" w:sz="4" w:space="0" w:color="BFBFBF"/>
              <w:bottom w:val="single" w:sz="4" w:space="0" w:color="BFBFBF"/>
              <w:right w:val="single" w:sz="4" w:space="0" w:color="BFBFBF"/>
            </w:tcBorders>
            <w:vAlign w:val="center"/>
          </w:tcPr>
          <w:p w14:paraId="5176C34A" w14:textId="77777777" w:rsidR="00815571" w:rsidRPr="00E4597F" w:rsidRDefault="00815571" w:rsidP="00815571">
            <w:pPr>
              <w:spacing w:before="60"/>
              <w:jc w:val="center"/>
              <w:rPr>
                <w:b/>
              </w:rPr>
            </w:pPr>
            <w:r w:rsidRPr="00E4597F">
              <w:rPr>
                <w:b/>
              </w:rPr>
              <w:t>TABLE 4.1 CEMENT AND WATER CONTENT</w:t>
            </w:r>
          </w:p>
        </w:tc>
      </w:tr>
      <w:tr w:rsidR="00815571" w:rsidRPr="00E4597F" w14:paraId="5DF335EA" w14:textId="77777777" w:rsidTr="00815571">
        <w:trPr>
          <w:tblHeader/>
          <w:jc w:val="center"/>
        </w:trPr>
        <w:tc>
          <w:tcPr>
            <w:tcW w:w="1555" w:type="dxa"/>
            <w:tcBorders>
              <w:top w:val="single" w:sz="4" w:space="0" w:color="BFBFBF"/>
              <w:left w:val="single" w:sz="4" w:space="0" w:color="BFBFBF"/>
              <w:bottom w:val="single" w:sz="4" w:space="0" w:color="BFBFBF"/>
              <w:right w:val="single" w:sz="4" w:space="0" w:color="BFBFBF"/>
            </w:tcBorders>
            <w:vAlign w:val="center"/>
          </w:tcPr>
          <w:p w14:paraId="2337C44B" w14:textId="77777777" w:rsidR="00815571" w:rsidRPr="00E4597F" w:rsidRDefault="00815571" w:rsidP="00815571">
            <w:pPr>
              <w:spacing w:before="60"/>
              <w:jc w:val="center"/>
              <w:rPr>
                <w:b/>
              </w:rPr>
            </w:pPr>
            <w:r w:rsidRPr="00E4597F">
              <w:rPr>
                <w:b/>
              </w:rPr>
              <w:t>CLASS OF CONCRETE</w:t>
            </w:r>
          </w:p>
        </w:tc>
        <w:tc>
          <w:tcPr>
            <w:tcW w:w="3265" w:type="dxa"/>
            <w:tcBorders>
              <w:top w:val="single" w:sz="4" w:space="0" w:color="BFBFBF"/>
              <w:left w:val="single" w:sz="4" w:space="0" w:color="BFBFBF"/>
              <w:bottom w:val="single" w:sz="4" w:space="0" w:color="BFBFBF"/>
              <w:right w:val="single" w:sz="4" w:space="0" w:color="BFBFBF"/>
            </w:tcBorders>
            <w:vAlign w:val="center"/>
          </w:tcPr>
          <w:p w14:paraId="2D723342" w14:textId="77777777" w:rsidR="00815571" w:rsidRPr="00E4597F" w:rsidRDefault="00815571" w:rsidP="00815571">
            <w:pPr>
              <w:spacing w:before="60"/>
              <w:jc w:val="center"/>
              <w:rPr>
                <w:b/>
              </w:rPr>
            </w:pPr>
            <w:r w:rsidRPr="00E4597F">
              <w:rPr>
                <w:b/>
              </w:rPr>
              <w:t>MINIMUM CEMENTITIOUS CONTENT (Kg) PER CUBIC METRE OF CONCRETE</w:t>
            </w:r>
          </w:p>
        </w:tc>
        <w:tc>
          <w:tcPr>
            <w:tcW w:w="3402" w:type="dxa"/>
            <w:tcBorders>
              <w:top w:val="single" w:sz="4" w:space="0" w:color="BFBFBF"/>
              <w:left w:val="single" w:sz="4" w:space="0" w:color="BFBFBF"/>
              <w:bottom w:val="single" w:sz="4" w:space="0" w:color="BFBFBF"/>
              <w:right w:val="single" w:sz="4" w:space="0" w:color="BFBFBF"/>
            </w:tcBorders>
            <w:vAlign w:val="center"/>
          </w:tcPr>
          <w:p w14:paraId="112545CB" w14:textId="77777777" w:rsidR="00815571" w:rsidRPr="00E4597F" w:rsidRDefault="00815571" w:rsidP="00815571">
            <w:pPr>
              <w:spacing w:before="60"/>
              <w:jc w:val="center"/>
              <w:rPr>
                <w:b/>
              </w:rPr>
            </w:pPr>
            <w:r w:rsidRPr="00E4597F">
              <w:rPr>
                <w:b/>
              </w:rPr>
              <w:t>MAXIMUM WATER-CEMENT RATIO BY MASS (SSD BASIS)</w:t>
            </w:r>
          </w:p>
        </w:tc>
      </w:tr>
      <w:tr w:rsidR="00815571" w:rsidRPr="00E4597F" w14:paraId="1FA58C47" w14:textId="77777777" w:rsidTr="00815571">
        <w:trPr>
          <w:jc w:val="center"/>
        </w:trPr>
        <w:tc>
          <w:tcPr>
            <w:tcW w:w="1555" w:type="dxa"/>
            <w:tcBorders>
              <w:left w:val="single" w:sz="4" w:space="0" w:color="BFBFBF"/>
              <w:right w:val="single" w:sz="4" w:space="0" w:color="BFBFBF"/>
            </w:tcBorders>
          </w:tcPr>
          <w:p w14:paraId="5668428D" w14:textId="77777777" w:rsidR="00815571" w:rsidRPr="00E4597F" w:rsidRDefault="00815571" w:rsidP="00815571">
            <w:pPr>
              <w:spacing w:before="40" w:after="40"/>
              <w:jc w:val="center"/>
            </w:pPr>
            <w:r w:rsidRPr="00E4597F">
              <w:t>32</w:t>
            </w:r>
          </w:p>
        </w:tc>
        <w:tc>
          <w:tcPr>
            <w:tcW w:w="3265" w:type="dxa"/>
            <w:tcBorders>
              <w:left w:val="single" w:sz="4" w:space="0" w:color="BFBFBF"/>
              <w:right w:val="single" w:sz="4" w:space="0" w:color="BFBFBF"/>
            </w:tcBorders>
          </w:tcPr>
          <w:p w14:paraId="78CDEE51" w14:textId="77777777" w:rsidR="00815571" w:rsidRPr="00E4597F" w:rsidRDefault="00815571" w:rsidP="00815571">
            <w:pPr>
              <w:spacing w:before="40" w:after="40"/>
              <w:jc w:val="center"/>
            </w:pPr>
            <w:r w:rsidRPr="00E4597F">
              <w:t>320</w:t>
            </w:r>
          </w:p>
        </w:tc>
        <w:tc>
          <w:tcPr>
            <w:tcW w:w="3402" w:type="dxa"/>
            <w:tcBorders>
              <w:left w:val="single" w:sz="4" w:space="0" w:color="BFBFBF"/>
              <w:right w:val="single" w:sz="4" w:space="0" w:color="BFBFBF"/>
            </w:tcBorders>
          </w:tcPr>
          <w:p w14:paraId="0F3C8421" w14:textId="77777777" w:rsidR="00815571" w:rsidRPr="00E4597F" w:rsidRDefault="00815571" w:rsidP="00815571">
            <w:pPr>
              <w:spacing w:before="40" w:after="40"/>
              <w:jc w:val="center"/>
            </w:pPr>
            <w:r w:rsidRPr="00E4597F">
              <w:t>.58</w:t>
            </w:r>
          </w:p>
        </w:tc>
      </w:tr>
      <w:tr w:rsidR="00815571" w:rsidRPr="00E4597F" w14:paraId="1B1168E9" w14:textId="77777777" w:rsidTr="00815571">
        <w:trPr>
          <w:jc w:val="center"/>
        </w:trPr>
        <w:tc>
          <w:tcPr>
            <w:tcW w:w="1555" w:type="dxa"/>
            <w:tcBorders>
              <w:left w:val="single" w:sz="4" w:space="0" w:color="BFBFBF"/>
              <w:right w:val="single" w:sz="4" w:space="0" w:color="BFBFBF"/>
            </w:tcBorders>
          </w:tcPr>
          <w:p w14:paraId="2D0352AA" w14:textId="77777777" w:rsidR="00815571" w:rsidRPr="00E4597F" w:rsidRDefault="00815571" w:rsidP="00815571">
            <w:pPr>
              <w:spacing w:before="40" w:after="40"/>
              <w:jc w:val="center"/>
            </w:pPr>
            <w:r w:rsidRPr="00E4597F">
              <w:t>40</w:t>
            </w:r>
          </w:p>
        </w:tc>
        <w:tc>
          <w:tcPr>
            <w:tcW w:w="3265" w:type="dxa"/>
            <w:tcBorders>
              <w:left w:val="single" w:sz="4" w:space="0" w:color="BFBFBF"/>
              <w:right w:val="single" w:sz="4" w:space="0" w:color="BFBFBF"/>
            </w:tcBorders>
          </w:tcPr>
          <w:p w14:paraId="7387198C" w14:textId="77777777" w:rsidR="00815571" w:rsidRPr="00E4597F" w:rsidRDefault="00815571" w:rsidP="00815571">
            <w:pPr>
              <w:spacing w:before="40" w:after="40"/>
              <w:jc w:val="center"/>
            </w:pPr>
            <w:r w:rsidRPr="00E4597F">
              <w:t>380</w:t>
            </w:r>
          </w:p>
        </w:tc>
        <w:tc>
          <w:tcPr>
            <w:tcW w:w="3402" w:type="dxa"/>
            <w:tcBorders>
              <w:left w:val="single" w:sz="4" w:space="0" w:color="BFBFBF"/>
              <w:right w:val="single" w:sz="4" w:space="0" w:color="BFBFBF"/>
            </w:tcBorders>
          </w:tcPr>
          <w:p w14:paraId="20EC0F3D" w14:textId="77777777" w:rsidR="00815571" w:rsidRPr="00E4597F" w:rsidRDefault="00815571" w:rsidP="00815571">
            <w:pPr>
              <w:spacing w:before="40" w:after="40"/>
              <w:jc w:val="center"/>
            </w:pPr>
            <w:r w:rsidRPr="00E4597F">
              <w:t>.50</w:t>
            </w:r>
          </w:p>
        </w:tc>
      </w:tr>
      <w:tr w:rsidR="00815571" w:rsidRPr="00E4597F" w14:paraId="122DB3D9" w14:textId="77777777" w:rsidTr="00815571">
        <w:trPr>
          <w:jc w:val="center"/>
        </w:trPr>
        <w:tc>
          <w:tcPr>
            <w:tcW w:w="1555" w:type="dxa"/>
            <w:tcBorders>
              <w:left w:val="single" w:sz="4" w:space="0" w:color="BFBFBF"/>
              <w:bottom w:val="single" w:sz="4" w:space="0" w:color="BFBFBF"/>
              <w:right w:val="single" w:sz="4" w:space="0" w:color="BFBFBF"/>
            </w:tcBorders>
          </w:tcPr>
          <w:p w14:paraId="05F26CA5" w14:textId="77777777" w:rsidR="00815571" w:rsidRPr="00E4597F" w:rsidRDefault="00815571" w:rsidP="00815571">
            <w:pPr>
              <w:spacing w:before="40" w:after="40"/>
              <w:jc w:val="center"/>
            </w:pPr>
            <w:r w:rsidRPr="00E4597F">
              <w:t>50</w:t>
            </w:r>
          </w:p>
        </w:tc>
        <w:tc>
          <w:tcPr>
            <w:tcW w:w="3265" w:type="dxa"/>
            <w:tcBorders>
              <w:left w:val="single" w:sz="4" w:space="0" w:color="BFBFBF"/>
              <w:bottom w:val="single" w:sz="4" w:space="0" w:color="BFBFBF"/>
              <w:right w:val="single" w:sz="4" w:space="0" w:color="BFBFBF"/>
            </w:tcBorders>
          </w:tcPr>
          <w:p w14:paraId="403E99AF" w14:textId="77777777" w:rsidR="00815571" w:rsidRPr="00E4597F" w:rsidRDefault="00815571" w:rsidP="00815571">
            <w:pPr>
              <w:spacing w:before="40" w:after="40"/>
              <w:jc w:val="center"/>
            </w:pPr>
            <w:r w:rsidRPr="00E4597F">
              <w:t>460</w:t>
            </w:r>
          </w:p>
        </w:tc>
        <w:tc>
          <w:tcPr>
            <w:tcW w:w="3402" w:type="dxa"/>
            <w:tcBorders>
              <w:left w:val="single" w:sz="4" w:space="0" w:color="BFBFBF"/>
              <w:bottom w:val="single" w:sz="4" w:space="0" w:color="BFBFBF"/>
              <w:right w:val="single" w:sz="4" w:space="0" w:color="BFBFBF"/>
            </w:tcBorders>
          </w:tcPr>
          <w:p w14:paraId="3C9A9AB4" w14:textId="77777777" w:rsidR="00815571" w:rsidRPr="00E4597F" w:rsidRDefault="00815571" w:rsidP="00815571">
            <w:pPr>
              <w:spacing w:before="40" w:after="40"/>
              <w:jc w:val="center"/>
            </w:pPr>
            <w:r w:rsidRPr="00E4597F">
              <w:t>.40</w:t>
            </w:r>
          </w:p>
        </w:tc>
      </w:tr>
    </w:tbl>
    <w:p w14:paraId="44960090" w14:textId="3B68069D" w:rsidR="00815571" w:rsidRPr="00E4597F" w:rsidRDefault="00815571" w:rsidP="00AA2FBA">
      <w:pPr>
        <w:pStyle w:val="1Body"/>
        <w:rPr>
          <w:b/>
          <w:bCs/>
        </w:rPr>
      </w:pPr>
      <w:r w:rsidRPr="00E4597F">
        <w:t xml:space="preserve">The exposure classification must be as shown on the drawings or in </w:t>
      </w:r>
      <w:r w:rsidR="00974C21" w:rsidRPr="00E4597F">
        <w:rPr>
          <w:b/>
          <w:bCs/>
        </w:rPr>
        <w:t>THE CONTRACT SPECIFIC REQUIREMENTS.</w:t>
      </w:r>
    </w:p>
    <w:p w14:paraId="2D2CC322" w14:textId="20F51886" w:rsidR="00815571" w:rsidRPr="00E4597F" w:rsidRDefault="00815571" w:rsidP="00AA2FBA">
      <w:pPr>
        <w:pStyle w:val="11Level3"/>
      </w:pPr>
      <w:r w:rsidRPr="00E4597F">
        <w:t>Self Compacting Concrete</w:t>
      </w:r>
    </w:p>
    <w:p w14:paraId="16B06761" w14:textId="77777777" w:rsidR="00815571" w:rsidRPr="00E4597F" w:rsidRDefault="00815571" w:rsidP="00AA2FBA">
      <w:pPr>
        <w:pStyle w:val="1Body"/>
      </w:pPr>
      <w:r w:rsidRPr="00E4597F">
        <w:t>SCC must be homogeneous and free of balls of unmixed material.  SCC must only be used for the manufacture of precast concrete members and / or the construction of cast in-situ piles. The properties of fresh SCC must comply with either:</w:t>
      </w:r>
    </w:p>
    <w:p w14:paraId="087AB175" w14:textId="77777777" w:rsidR="00815571" w:rsidRPr="00E4597F" w:rsidRDefault="00815571" w:rsidP="00AA2FBA">
      <w:pPr>
        <w:pStyle w:val="aText"/>
      </w:pPr>
      <w:r w:rsidRPr="00E4597F">
        <w:t>the requirements specified in Clause 9. “Verification Requirements and Records”; or</w:t>
      </w:r>
    </w:p>
    <w:p w14:paraId="65F69857" w14:textId="77777777" w:rsidR="00815571" w:rsidRPr="00E4597F" w:rsidRDefault="00815571" w:rsidP="00AA2FBA">
      <w:pPr>
        <w:pStyle w:val="aText"/>
      </w:pPr>
      <w:r w:rsidRPr="00E4597F">
        <w:t xml:space="preserve">Annexure B80/G – Self-Compacting Concrete of NSW Roads and Maritime Services QA Specification B80 “Concrete Work for Bridges”, available from </w:t>
      </w:r>
      <w:hyperlink r:id="rId16" w:history="1">
        <w:r w:rsidRPr="00E4597F">
          <w:rPr>
            <w:rStyle w:val="Hyperlink"/>
            <w:iCs/>
          </w:rPr>
          <w:t>http://www.rta.nsw.gov.au/doingbusinesswithus/specifications/index.html</w:t>
        </w:r>
      </w:hyperlink>
      <w:r w:rsidRPr="00E4597F">
        <w:t>.</w:t>
      </w:r>
    </w:p>
    <w:p w14:paraId="502F3489" w14:textId="2262DBA3" w:rsidR="00815571" w:rsidRPr="00E4597F" w:rsidRDefault="00815571" w:rsidP="00AA2FBA">
      <w:pPr>
        <w:pStyle w:val="1Level2"/>
      </w:pPr>
      <w:bookmarkStart w:id="111" w:name="_Toc483925682"/>
      <w:bookmarkStart w:id="112" w:name="_Toc483925806"/>
      <w:bookmarkStart w:id="113" w:name="_Ref484005050"/>
      <w:bookmarkStart w:id="114" w:name="_Ref484005085"/>
      <w:bookmarkStart w:id="115" w:name="_Toc484077098"/>
      <w:r w:rsidRPr="00E4597F">
        <w:t>SAMPLING AND TESTING</w:t>
      </w:r>
      <w:bookmarkEnd w:id="111"/>
      <w:bookmarkEnd w:id="112"/>
      <w:bookmarkEnd w:id="113"/>
      <w:bookmarkEnd w:id="114"/>
      <w:bookmarkEnd w:id="115"/>
    </w:p>
    <w:p w14:paraId="03639744" w14:textId="51A85CCC" w:rsidR="00815571" w:rsidRPr="00E4597F" w:rsidRDefault="00815571" w:rsidP="00AA2FBA">
      <w:pPr>
        <w:pStyle w:val="1Body"/>
      </w:pPr>
      <w:r w:rsidRPr="00E4597F">
        <w:t xml:space="preserve">All concrete must be subject to assessment to Project Assessment unless specified otherwise on the drawings or in </w:t>
      </w:r>
      <w:r w:rsidR="00974C21" w:rsidRPr="00E4597F">
        <w:rPr>
          <w:b/>
          <w:bCs/>
        </w:rPr>
        <w:t xml:space="preserve">THE CONTRACT SPECIFIC REQUIREMENTS. </w:t>
      </w:r>
    </w:p>
    <w:p w14:paraId="2E37386C" w14:textId="77777777" w:rsidR="00815571" w:rsidRPr="00E4597F" w:rsidRDefault="00815571" w:rsidP="00AA2FBA">
      <w:pPr>
        <w:pStyle w:val="1Body"/>
      </w:pPr>
      <w:r w:rsidRPr="00E4597F">
        <w:t>For Project Assessment, the following sampling and testing must be undertaken in addition to that specified in AS1379:</w:t>
      </w:r>
    </w:p>
    <w:p w14:paraId="177C583C" w14:textId="77777777" w:rsidR="00815571" w:rsidRPr="00E4597F" w:rsidRDefault="00815571" w:rsidP="00AA2FBA">
      <w:pPr>
        <w:pStyle w:val="aText"/>
      </w:pPr>
      <w:r w:rsidRPr="00E4597F">
        <w:t>A slump test (or Slump Flow if self compacting concrete is used) on each truck load of concrete delivered to site; and</w:t>
      </w:r>
    </w:p>
    <w:p w14:paraId="1851B6D6" w14:textId="77777777" w:rsidR="00815571" w:rsidRPr="00E4597F" w:rsidRDefault="00815571" w:rsidP="00D12580">
      <w:pPr>
        <w:pStyle w:val="1Body"/>
        <w:spacing w:after="120"/>
      </w:pPr>
      <w:r w:rsidRPr="00E4597F">
        <w:t>sampling in accordance with Table 5.1</w:t>
      </w:r>
    </w:p>
    <w:tbl>
      <w:tblPr>
        <w:tblW w:w="0" w:type="auto"/>
        <w:jc w:val="center"/>
        <w:tblLayout w:type="fixed"/>
        <w:tblCellMar>
          <w:left w:w="119" w:type="dxa"/>
          <w:right w:w="119" w:type="dxa"/>
        </w:tblCellMar>
        <w:tblLook w:val="0000" w:firstRow="0" w:lastRow="0" w:firstColumn="0" w:lastColumn="0" w:noHBand="0" w:noVBand="0"/>
      </w:tblPr>
      <w:tblGrid>
        <w:gridCol w:w="3734"/>
        <w:gridCol w:w="5151"/>
      </w:tblGrid>
      <w:tr w:rsidR="00815571" w:rsidRPr="00E4597F" w14:paraId="3DAAEEAB" w14:textId="77777777" w:rsidTr="00815571">
        <w:trPr>
          <w:cantSplit/>
          <w:jc w:val="center"/>
        </w:trPr>
        <w:tc>
          <w:tcPr>
            <w:tcW w:w="8885" w:type="dxa"/>
            <w:gridSpan w:val="2"/>
            <w:tcBorders>
              <w:top w:val="single" w:sz="4" w:space="0" w:color="BFBFBF"/>
              <w:left w:val="single" w:sz="4" w:space="0" w:color="BFBFBF"/>
              <w:bottom w:val="single" w:sz="4" w:space="0" w:color="BFBFBF"/>
              <w:right w:val="single" w:sz="4" w:space="0" w:color="BFBFBF"/>
            </w:tcBorders>
          </w:tcPr>
          <w:p w14:paraId="58EE010B" w14:textId="77777777" w:rsidR="00815571" w:rsidRPr="00E4597F" w:rsidRDefault="00815571" w:rsidP="00815571">
            <w:pPr>
              <w:spacing w:before="60"/>
              <w:jc w:val="center"/>
              <w:rPr>
                <w:b/>
              </w:rPr>
            </w:pPr>
            <w:r w:rsidRPr="00E4597F">
              <w:rPr>
                <w:b/>
              </w:rPr>
              <w:t>TABLE 5.1 SAMPLING FREQUENCY</w:t>
            </w:r>
            <w:r w:rsidRPr="00E4597F">
              <w:rPr>
                <w:b/>
              </w:rPr>
              <w:br/>
              <w:t>(per day)</w:t>
            </w:r>
          </w:p>
        </w:tc>
      </w:tr>
      <w:tr w:rsidR="00815571" w:rsidRPr="00E4597F" w14:paraId="245F4C0A" w14:textId="77777777" w:rsidTr="00815571">
        <w:trPr>
          <w:jc w:val="center"/>
        </w:trPr>
        <w:tc>
          <w:tcPr>
            <w:tcW w:w="3734" w:type="dxa"/>
            <w:tcBorders>
              <w:top w:val="single" w:sz="4" w:space="0" w:color="BFBFBF"/>
              <w:left w:val="single" w:sz="4" w:space="0" w:color="BFBFBF"/>
              <w:bottom w:val="single" w:sz="4" w:space="0" w:color="BFBFBF"/>
              <w:right w:val="single" w:sz="4" w:space="0" w:color="BFBFBF"/>
            </w:tcBorders>
          </w:tcPr>
          <w:p w14:paraId="6192F0A2" w14:textId="77777777" w:rsidR="00815571" w:rsidRPr="00E4597F" w:rsidRDefault="00815571" w:rsidP="00815571">
            <w:pPr>
              <w:spacing w:before="60"/>
              <w:jc w:val="center"/>
              <w:rPr>
                <w:b/>
              </w:rPr>
            </w:pPr>
            <w:r w:rsidRPr="00E4597F">
              <w:rPr>
                <w:b/>
              </w:rPr>
              <w:t xml:space="preserve">No. of batches (trucks) supplied to the Project </w:t>
            </w:r>
          </w:p>
        </w:tc>
        <w:tc>
          <w:tcPr>
            <w:tcW w:w="5151" w:type="dxa"/>
            <w:tcBorders>
              <w:top w:val="single" w:sz="4" w:space="0" w:color="BFBFBF"/>
              <w:left w:val="single" w:sz="4" w:space="0" w:color="BFBFBF"/>
              <w:bottom w:val="single" w:sz="4" w:space="0" w:color="BFBFBF"/>
              <w:right w:val="single" w:sz="4" w:space="0" w:color="BFBFBF"/>
            </w:tcBorders>
          </w:tcPr>
          <w:p w14:paraId="5D2660E0" w14:textId="77777777" w:rsidR="00815571" w:rsidRPr="00E4597F" w:rsidRDefault="00815571" w:rsidP="00815571">
            <w:pPr>
              <w:spacing w:before="60"/>
              <w:jc w:val="center"/>
              <w:rPr>
                <w:b/>
              </w:rPr>
            </w:pPr>
            <w:r w:rsidRPr="00E4597F">
              <w:rPr>
                <w:b/>
              </w:rPr>
              <w:t xml:space="preserve">No. of samples to be taken </w:t>
            </w:r>
          </w:p>
        </w:tc>
      </w:tr>
      <w:tr w:rsidR="00815571" w:rsidRPr="00E4597F" w14:paraId="35691DE8" w14:textId="77777777" w:rsidTr="00815571">
        <w:trPr>
          <w:jc w:val="center"/>
        </w:trPr>
        <w:tc>
          <w:tcPr>
            <w:tcW w:w="3734" w:type="dxa"/>
            <w:tcBorders>
              <w:top w:val="single" w:sz="4" w:space="0" w:color="BFBFBF"/>
              <w:left w:val="single" w:sz="4" w:space="0" w:color="BFBFBF"/>
              <w:right w:val="single" w:sz="4" w:space="0" w:color="BFBFBF"/>
            </w:tcBorders>
          </w:tcPr>
          <w:p w14:paraId="76F4ED3A" w14:textId="77777777" w:rsidR="00815571" w:rsidRPr="00E4597F" w:rsidRDefault="00815571" w:rsidP="00815571">
            <w:pPr>
              <w:spacing w:before="80" w:after="80"/>
              <w:jc w:val="center"/>
            </w:pPr>
            <w:r w:rsidRPr="00E4597F">
              <w:t>1</w:t>
            </w:r>
          </w:p>
        </w:tc>
        <w:tc>
          <w:tcPr>
            <w:tcW w:w="5151" w:type="dxa"/>
            <w:tcBorders>
              <w:top w:val="single" w:sz="4" w:space="0" w:color="BFBFBF"/>
              <w:left w:val="single" w:sz="4" w:space="0" w:color="BFBFBF"/>
              <w:right w:val="single" w:sz="4" w:space="0" w:color="BFBFBF"/>
            </w:tcBorders>
          </w:tcPr>
          <w:p w14:paraId="2D3DC2DB" w14:textId="77777777" w:rsidR="00815571" w:rsidRPr="00E4597F" w:rsidRDefault="00815571" w:rsidP="00815571">
            <w:pPr>
              <w:spacing w:before="80" w:after="80"/>
              <w:jc w:val="center"/>
            </w:pPr>
            <w:r w:rsidRPr="00E4597F">
              <w:t>1</w:t>
            </w:r>
          </w:p>
        </w:tc>
      </w:tr>
      <w:tr w:rsidR="00815571" w:rsidRPr="00E4597F" w14:paraId="57B55251" w14:textId="77777777" w:rsidTr="00815571">
        <w:trPr>
          <w:jc w:val="center"/>
        </w:trPr>
        <w:tc>
          <w:tcPr>
            <w:tcW w:w="3734" w:type="dxa"/>
            <w:tcBorders>
              <w:left w:val="single" w:sz="4" w:space="0" w:color="BFBFBF"/>
              <w:right w:val="single" w:sz="4" w:space="0" w:color="BFBFBF"/>
            </w:tcBorders>
          </w:tcPr>
          <w:p w14:paraId="1CAD18A9" w14:textId="77777777" w:rsidR="00815571" w:rsidRPr="00E4597F" w:rsidRDefault="00815571" w:rsidP="00815571">
            <w:pPr>
              <w:spacing w:before="80" w:after="80"/>
              <w:jc w:val="center"/>
            </w:pPr>
            <w:r w:rsidRPr="00E4597F">
              <w:t>2 to 5</w:t>
            </w:r>
          </w:p>
        </w:tc>
        <w:tc>
          <w:tcPr>
            <w:tcW w:w="5151" w:type="dxa"/>
            <w:tcBorders>
              <w:left w:val="single" w:sz="4" w:space="0" w:color="BFBFBF"/>
              <w:right w:val="single" w:sz="4" w:space="0" w:color="BFBFBF"/>
            </w:tcBorders>
          </w:tcPr>
          <w:p w14:paraId="3797DAE5" w14:textId="77777777" w:rsidR="00815571" w:rsidRPr="00E4597F" w:rsidRDefault="00815571" w:rsidP="00815571">
            <w:pPr>
              <w:spacing w:before="80" w:after="80"/>
              <w:jc w:val="center"/>
            </w:pPr>
            <w:r w:rsidRPr="00E4597F">
              <w:t>2</w:t>
            </w:r>
          </w:p>
        </w:tc>
      </w:tr>
      <w:tr w:rsidR="00815571" w:rsidRPr="00E4597F" w14:paraId="735D7FC2" w14:textId="77777777" w:rsidTr="00815571">
        <w:trPr>
          <w:jc w:val="center"/>
        </w:trPr>
        <w:tc>
          <w:tcPr>
            <w:tcW w:w="3734" w:type="dxa"/>
            <w:tcBorders>
              <w:left w:val="single" w:sz="4" w:space="0" w:color="BFBFBF"/>
              <w:bottom w:val="single" w:sz="4" w:space="0" w:color="BFBFBF"/>
              <w:right w:val="single" w:sz="4" w:space="0" w:color="BFBFBF"/>
            </w:tcBorders>
          </w:tcPr>
          <w:p w14:paraId="6223C012" w14:textId="77777777" w:rsidR="00815571" w:rsidRPr="00E4597F" w:rsidRDefault="00815571" w:rsidP="00815571">
            <w:pPr>
              <w:spacing w:before="80" w:after="80"/>
              <w:jc w:val="center"/>
            </w:pPr>
            <w:r w:rsidRPr="00E4597F">
              <w:lastRenderedPageBreak/>
              <w:t>Greater than 5</w:t>
            </w:r>
          </w:p>
        </w:tc>
        <w:tc>
          <w:tcPr>
            <w:tcW w:w="5151" w:type="dxa"/>
            <w:tcBorders>
              <w:left w:val="single" w:sz="4" w:space="0" w:color="BFBFBF"/>
              <w:bottom w:val="single" w:sz="4" w:space="0" w:color="BFBFBF"/>
              <w:right w:val="single" w:sz="4" w:space="0" w:color="BFBFBF"/>
            </w:tcBorders>
          </w:tcPr>
          <w:p w14:paraId="108C59CB" w14:textId="77777777" w:rsidR="00815571" w:rsidRPr="00E4597F" w:rsidRDefault="00815571" w:rsidP="00815571">
            <w:pPr>
              <w:spacing w:before="80" w:after="80"/>
              <w:jc w:val="center"/>
            </w:pPr>
            <w:r w:rsidRPr="00E4597F">
              <w:t>For each additional 5 batches: One additional sample</w:t>
            </w:r>
          </w:p>
        </w:tc>
      </w:tr>
    </w:tbl>
    <w:p w14:paraId="12E595CB" w14:textId="77777777" w:rsidR="00815571" w:rsidRPr="00E4597F" w:rsidRDefault="00815571" w:rsidP="00580FFD">
      <w:pPr>
        <w:pStyle w:val="1Body"/>
      </w:pPr>
      <w:r w:rsidRPr="00E4597F">
        <w:t>Samples must be selected randomly.</w:t>
      </w:r>
    </w:p>
    <w:p w14:paraId="61C4AF0E" w14:textId="77777777" w:rsidR="00815571" w:rsidRPr="00E4597F" w:rsidRDefault="00815571" w:rsidP="00580FFD">
      <w:pPr>
        <w:pStyle w:val="1Body"/>
      </w:pPr>
      <w:r w:rsidRPr="00E4597F">
        <w:t>Three cylinder specimens must be obtained from each sample, to be tested as follows:</w:t>
      </w:r>
    </w:p>
    <w:p w14:paraId="517CA95E" w14:textId="77777777" w:rsidR="00815571" w:rsidRPr="00E4597F" w:rsidRDefault="00815571" w:rsidP="00580FFD">
      <w:pPr>
        <w:pStyle w:val="aText"/>
      </w:pPr>
      <w:r w:rsidRPr="00E4597F">
        <w:t>one tested at 7 days (to give an indication of the likely 28 strength only); and</w:t>
      </w:r>
    </w:p>
    <w:p w14:paraId="367A4999" w14:textId="77777777" w:rsidR="00815571" w:rsidRPr="00E4597F" w:rsidRDefault="00815571" w:rsidP="00580FFD">
      <w:pPr>
        <w:pStyle w:val="aText"/>
      </w:pPr>
      <w:r w:rsidRPr="00E4597F">
        <w:t>the remaining 2 cylinder specimens tested at 28 days (conformance testing).</w:t>
      </w:r>
    </w:p>
    <w:p w14:paraId="4C943123" w14:textId="77777777" w:rsidR="00815571" w:rsidRPr="00E4597F" w:rsidRDefault="00815571" w:rsidP="00580FFD">
      <w:pPr>
        <w:pStyle w:val="1Body"/>
      </w:pPr>
      <w:r w:rsidRPr="00E4597F">
        <w:t>If the Contractor proposes to conduct in-house testing for determination of concrete strength for lifting or transfer, evidence must be provided showing that:</w:t>
      </w:r>
    </w:p>
    <w:p w14:paraId="6C2DEDB8" w14:textId="77777777" w:rsidR="00815571" w:rsidRPr="00E4597F" w:rsidRDefault="00815571" w:rsidP="00580FFD">
      <w:pPr>
        <w:pStyle w:val="aText"/>
      </w:pPr>
      <w:r w:rsidRPr="00E4597F">
        <w:t>the testing equipment is adequately calibrated and maintained;</w:t>
      </w:r>
    </w:p>
    <w:p w14:paraId="39059C29" w14:textId="77777777" w:rsidR="00815571" w:rsidRPr="00E4597F" w:rsidRDefault="00815571" w:rsidP="00580FFD">
      <w:pPr>
        <w:pStyle w:val="aText"/>
      </w:pPr>
      <w:r w:rsidRPr="00E4597F">
        <w:t>the testing processes are appropriate; and</w:t>
      </w:r>
    </w:p>
    <w:p w14:paraId="2744B586" w14:textId="77777777" w:rsidR="00815571" w:rsidRPr="00E4597F" w:rsidRDefault="00815571" w:rsidP="00580FFD">
      <w:pPr>
        <w:pStyle w:val="aText"/>
      </w:pPr>
      <w:r w:rsidRPr="00E4597F">
        <w:t>the testing personnel are adequately trained.</w:t>
      </w:r>
    </w:p>
    <w:p w14:paraId="72AAF6BC" w14:textId="7F3BD238" w:rsidR="00815571" w:rsidRPr="00E4597F" w:rsidRDefault="00815571" w:rsidP="00580FFD">
      <w:pPr>
        <w:pStyle w:val="1Level2"/>
      </w:pPr>
      <w:bookmarkStart w:id="116" w:name="_Toc483925683"/>
      <w:bookmarkStart w:id="117" w:name="_Toc483925807"/>
      <w:bookmarkStart w:id="118" w:name="_Ref484005064"/>
      <w:bookmarkStart w:id="119" w:name="_Toc484077099"/>
      <w:r w:rsidRPr="00E4597F">
        <w:t>HIGH DURABILITY CONCRETE</w:t>
      </w:r>
      <w:bookmarkEnd w:id="116"/>
      <w:bookmarkEnd w:id="117"/>
      <w:bookmarkEnd w:id="118"/>
      <w:bookmarkEnd w:id="119"/>
    </w:p>
    <w:p w14:paraId="4AC76D3F" w14:textId="50FB9290" w:rsidR="00580FFD" w:rsidRPr="00E4597F" w:rsidRDefault="00815571" w:rsidP="00927584">
      <w:pPr>
        <w:pStyle w:val="1Body"/>
      </w:pPr>
      <w:r w:rsidRPr="00E4597F">
        <w:t xml:space="preserve">This clause only applies where high durability concrete has been specified on the drawings or in </w:t>
      </w:r>
      <w:r w:rsidR="00974C21" w:rsidRPr="00E4597F">
        <w:rPr>
          <w:b/>
          <w:bCs/>
        </w:rPr>
        <w:t>THE CONTRACT SPECIFIC REQUIREMENTS</w:t>
      </w:r>
      <w:r w:rsidRPr="00E4597F">
        <w:t xml:space="preserve">. High durability concrete must have a chloride permeability of less than 1 500 coulombs as measured by TP541 Rapid Determination of the Chloride Permeability of Concrete (refers AASHTO T277 and </w:t>
      </w:r>
      <w:r w:rsidR="00580FFD" w:rsidRPr="00E4597F">
        <w:t>ASTM C1202).</w:t>
      </w:r>
    </w:p>
    <w:p w14:paraId="0B988ADA" w14:textId="5FB6E3F3" w:rsidR="00815571" w:rsidRPr="00E4597F" w:rsidRDefault="00815571" w:rsidP="00D12580">
      <w:pPr>
        <w:pStyle w:val="1Body"/>
        <w:spacing w:after="120"/>
      </w:pPr>
      <w:r w:rsidRPr="00E4597F">
        <w:t>The test acceptance of a concrete mix design must be carried out on test specimens taken from a concrete sample of age 28 days, which has undergone standard moist curing.  The sample must consist of 2 cylinders and one test specimen must be taken from the upper section of each cylinder.  The value of chloride permeability must be taken as the average of the results of the two tests. Frequency of sampling and testing must be as follows:</w:t>
      </w:r>
    </w:p>
    <w:tbl>
      <w:tblPr>
        <w:tblW w:w="0" w:type="auto"/>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000" w:firstRow="0" w:lastRow="0" w:firstColumn="0" w:lastColumn="0" w:noHBand="0" w:noVBand="0"/>
      </w:tblPr>
      <w:tblGrid>
        <w:gridCol w:w="3302"/>
        <w:gridCol w:w="4139"/>
      </w:tblGrid>
      <w:tr w:rsidR="00815571" w:rsidRPr="00E4597F" w14:paraId="0ABC5703" w14:textId="77777777" w:rsidTr="00815571">
        <w:trPr>
          <w:tblHeader/>
          <w:jc w:val="center"/>
        </w:trPr>
        <w:tc>
          <w:tcPr>
            <w:tcW w:w="7441" w:type="dxa"/>
            <w:gridSpan w:val="2"/>
          </w:tcPr>
          <w:p w14:paraId="63E6078B" w14:textId="77777777" w:rsidR="00815571" w:rsidRPr="00E4597F" w:rsidRDefault="00815571" w:rsidP="00815571">
            <w:pPr>
              <w:spacing w:before="120" w:after="120"/>
              <w:jc w:val="center"/>
              <w:rPr>
                <w:b/>
                <w:bCs/>
                <w:caps/>
              </w:rPr>
            </w:pPr>
            <w:r w:rsidRPr="00E4597F">
              <w:rPr>
                <w:b/>
                <w:bCs/>
                <w:caps/>
              </w:rPr>
              <w:t>TABLE 6.1 HIGH DURABILITY SAMPLING FREQUENCY</w:t>
            </w:r>
          </w:p>
        </w:tc>
      </w:tr>
      <w:tr w:rsidR="00815571" w:rsidRPr="00E4597F" w14:paraId="7C939AA6" w14:textId="77777777" w:rsidTr="00815571">
        <w:trPr>
          <w:tblHeader/>
          <w:jc w:val="center"/>
        </w:trPr>
        <w:tc>
          <w:tcPr>
            <w:tcW w:w="3302" w:type="dxa"/>
          </w:tcPr>
          <w:p w14:paraId="7662B6B3" w14:textId="77777777" w:rsidR="00815571" w:rsidRPr="00E4597F" w:rsidRDefault="00815571" w:rsidP="00815571">
            <w:pPr>
              <w:spacing w:before="120" w:after="120"/>
              <w:jc w:val="center"/>
              <w:rPr>
                <w:b/>
                <w:bCs/>
                <w:caps/>
              </w:rPr>
            </w:pPr>
            <w:r w:rsidRPr="00E4597F">
              <w:rPr>
                <w:b/>
                <w:bCs/>
                <w:caps/>
              </w:rPr>
              <w:t>COMPONENT</w:t>
            </w:r>
          </w:p>
        </w:tc>
        <w:tc>
          <w:tcPr>
            <w:tcW w:w="4139" w:type="dxa"/>
          </w:tcPr>
          <w:p w14:paraId="4407DC1A" w14:textId="77777777" w:rsidR="00815571" w:rsidRPr="00E4597F" w:rsidRDefault="00815571" w:rsidP="00815571">
            <w:pPr>
              <w:spacing w:before="120" w:after="120"/>
              <w:jc w:val="center"/>
              <w:rPr>
                <w:b/>
                <w:bCs/>
                <w:caps/>
              </w:rPr>
            </w:pPr>
            <w:r w:rsidRPr="00E4597F">
              <w:rPr>
                <w:b/>
                <w:bCs/>
                <w:caps/>
              </w:rPr>
              <w:t>No. of Samples to be taken</w:t>
            </w:r>
          </w:p>
        </w:tc>
      </w:tr>
      <w:tr w:rsidR="00815571" w:rsidRPr="00E4597F" w14:paraId="5FDE0F03" w14:textId="77777777" w:rsidTr="00815571">
        <w:trPr>
          <w:jc w:val="center"/>
        </w:trPr>
        <w:tc>
          <w:tcPr>
            <w:tcW w:w="3302" w:type="dxa"/>
          </w:tcPr>
          <w:p w14:paraId="45A0BDE7" w14:textId="77777777" w:rsidR="00815571" w:rsidRPr="00E4597F" w:rsidRDefault="00815571" w:rsidP="006F2B03">
            <w:pPr>
              <w:spacing w:before="20" w:after="20"/>
            </w:pPr>
            <w:r w:rsidRPr="00E4597F">
              <w:t>Initial mix design</w:t>
            </w:r>
          </w:p>
        </w:tc>
        <w:tc>
          <w:tcPr>
            <w:tcW w:w="4139" w:type="dxa"/>
          </w:tcPr>
          <w:p w14:paraId="42A21A77" w14:textId="77777777" w:rsidR="00815571" w:rsidRPr="00E4597F" w:rsidRDefault="00815571" w:rsidP="00815571">
            <w:pPr>
              <w:spacing w:before="60"/>
              <w:jc w:val="left"/>
            </w:pPr>
            <w:r w:rsidRPr="00E4597F">
              <w:t>1 per mix design</w:t>
            </w:r>
          </w:p>
        </w:tc>
      </w:tr>
      <w:tr w:rsidR="00815571" w:rsidRPr="00E4597F" w14:paraId="3E587016" w14:textId="77777777" w:rsidTr="00815571">
        <w:trPr>
          <w:jc w:val="center"/>
        </w:trPr>
        <w:tc>
          <w:tcPr>
            <w:tcW w:w="3302" w:type="dxa"/>
          </w:tcPr>
          <w:p w14:paraId="64F2C060" w14:textId="77777777" w:rsidR="00815571" w:rsidRPr="00E4597F" w:rsidRDefault="00815571" w:rsidP="006F2B03">
            <w:pPr>
              <w:spacing w:before="20" w:after="20"/>
            </w:pPr>
            <w:r w:rsidRPr="00E4597F">
              <w:t>Piles</w:t>
            </w:r>
          </w:p>
        </w:tc>
        <w:tc>
          <w:tcPr>
            <w:tcW w:w="4139" w:type="dxa"/>
          </w:tcPr>
          <w:p w14:paraId="4FCB1E5B" w14:textId="77777777" w:rsidR="00815571" w:rsidRPr="00E4597F" w:rsidRDefault="00815571" w:rsidP="00815571">
            <w:pPr>
              <w:spacing w:before="60"/>
              <w:jc w:val="left"/>
            </w:pPr>
            <w:r w:rsidRPr="00E4597F">
              <w:t>1 from first concrete pour</w:t>
            </w:r>
            <w:r w:rsidRPr="00E4597F">
              <w:br/>
              <w:t>1 in each subsequent 30 piles</w:t>
            </w:r>
          </w:p>
        </w:tc>
      </w:tr>
      <w:tr w:rsidR="00815571" w:rsidRPr="00E4597F" w14:paraId="2B33FDC8" w14:textId="77777777" w:rsidTr="00815571">
        <w:trPr>
          <w:jc w:val="center"/>
        </w:trPr>
        <w:tc>
          <w:tcPr>
            <w:tcW w:w="3302" w:type="dxa"/>
          </w:tcPr>
          <w:p w14:paraId="61D0CC77" w14:textId="77777777" w:rsidR="00815571" w:rsidRPr="00E4597F" w:rsidRDefault="00815571" w:rsidP="006F2B03">
            <w:pPr>
              <w:spacing w:before="20" w:after="20"/>
            </w:pPr>
            <w:r w:rsidRPr="00E4597F">
              <w:t>Pile caps</w:t>
            </w:r>
          </w:p>
        </w:tc>
        <w:tc>
          <w:tcPr>
            <w:tcW w:w="4139" w:type="dxa"/>
          </w:tcPr>
          <w:p w14:paraId="2240CE38" w14:textId="77777777" w:rsidR="00815571" w:rsidRPr="00E4597F" w:rsidRDefault="00815571" w:rsidP="00815571">
            <w:pPr>
              <w:spacing w:before="60"/>
              <w:jc w:val="left"/>
            </w:pPr>
            <w:r w:rsidRPr="00E4597F">
              <w:t>1 from first concrete pour</w:t>
            </w:r>
            <w:r w:rsidRPr="00E4597F">
              <w:br/>
              <w:t>1 from fourth pile cap pour</w:t>
            </w:r>
          </w:p>
        </w:tc>
      </w:tr>
      <w:tr w:rsidR="00815571" w:rsidRPr="00E4597F" w14:paraId="5A91ABE4" w14:textId="77777777" w:rsidTr="00815571">
        <w:trPr>
          <w:jc w:val="center"/>
        </w:trPr>
        <w:tc>
          <w:tcPr>
            <w:tcW w:w="3302" w:type="dxa"/>
          </w:tcPr>
          <w:p w14:paraId="049BA76B" w14:textId="77777777" w:rsidR="00815571" w:rsidRPr="00E4597F" w:rsidRDefault="00815571" w:rsidP="006F2B03">
            <w:pPr>
              <w:spacing w:before="20" w:after="20"/>
            </w:pPr>
            <w:r w:rsidRPr="00E4597F">
              <w:t>Skirts and fender beams</w:t>
            </w:r>
          </w:p>
        </w:tc>
        <w:tc>
          <w:tcPr>
            <w:tcW w:w="4139" w:type="dxa"/>
          </w:tcPr>
          <w:p w14:paraId="62726B77" w14:textId="77777777" w:rsidR="00815571" w:rsidRPr="00E4597F" w:rsidRDefault="00815571" w:rsidP="00815571">
            <w:pPr>
              <w:spacing w:before="60"/>
              <w:jc w:val="left"/>
            </w:pPr>
            <w:r w:rsidRPr="00E4597F">
              <w:t>1 from first concrete pour for each element</w:t>
            </w:r>
          </w:p>
        </w:tc>
      </w:tr>
      <w:tr w:rsidR="00815571" w:rsidRPr="00E4597F" w14:paraId="637DC2A7" w14:textId="77777777" w:rsidTr="00815571">
        <w:trPr>
          <w:jc w:val="center"/>
        </w:trPr>
        <w:tc>
          <w:tcPr>
            <w:tcW w:w="3302" w:type="dxa"/>
          </w:tcPr>
          <w:p w14:paraId="217C26BE" w14:textId="77777777" w:rsidR="00815571" w:rsidRPr="00E4597F" w:rsidRDefault="00815571" w:rsidP="006F2B03">
            <w:pPr>
              <w:spacing w:before="20" w:after="20"/>
            </w:pPr>
            <w:r w:rsidRPr="00E4597F">
              <w:t>Piers</w:t>
            </w:r>
          </w:p>
        </w:tc>
        <w:tc>
          <w:tcPr>
            <w:tcW w:w="4139" w:type="dxa"/>
          </w:tcPr>
          <w:p w14:paraId="32E7037E" w14:textId="77777777" w:rsidR="00815571" w:rsidRPr="00E4597F" w:rsidRDefault="00815571" w:rsidP="00815571">
            <w:pPr>
              <w:spacing w:before="60"/>
              <w:jc w:val="left"/>
            </w:pPr>
            <w:r w:rsidRPr="00E4597F">
              <w:t>1 from first concrete pour</w:t>
            </w:r>
            <w:r w:rsidRPr="00E4597F">
              <w:br/>
              <w:t>1 from fourth pier pour</w:t>
            </w:r>
          </w:p>
        </w:tc>
      </w:tr>
      <w:tr w:rsidR="00815571" w:rsidRPr="00E4597F" w14:paraId="4915457A" w14:textId="77777777" w:rsidTr="00815571">
        <w:trPr>
          <w:jc w:val="center"/>
        </w:trPr>
        <w:tc>
          <w:tcPr>
            <w:tcW w:w="3302" w:type="dxa"/>
          </w:tcPr>
          <w:p w14:paraId="6AA15E40" w14:textId="77777777" w:rsidR="00815571" w:rsidRPr="00E4597F" w:rsidRDefault="00815571" w:rsidP="006F2B03">
            <w:pPr>
              <w:spacing w:before="20" w:after="20"/>
            </w:pPr>
            <w:r w:rsidRPr="00E4597F">
              <w:t>Abutments</w:t>
            </w:r>
          </w:p>
        </w:tc>
        <w:tc>
          <w:tcPr>
            <w:tcW w:w="4139" w:type="dxa"/>
          </w:tcPr>
          <w:p w14:paraId="4BA9B86F" w14:textId="77777777" w:rsidR="00815571" w:rsidRPr="00E4597F" w:rsidRDefault="00815571" w:rsidP="00815571">
            <w:pPr>
              <w:spacing w:before="60"/>
              <w:jc w:val="left"/>
            </w:pPr>
            <w:r w:rsidRPr="00E4597F">
              <w:t>1 from each abutment pour</w:t>
            </w:r>
          </w:p>
        </w:tc>
      </w:tr>
    </w:tbl>
    <w:p w14:paraId="26239148" w14:textId="77777777" w:rsidR="00815571" w:rsidRPr="00E4597F" w:rsidRDefault="00815571" w:rsidP="00580FFD">
      <w:pPr>
        <w:pStyle w:val="1Body"/>
      </w:pPr>
      <w:r w:rsidRPr="00E4597F">
        <w:t>The Contractor may propose an alternative testing regime using acceptance criteria of a standard not less than RTA QA Specification B80 “Concrete Work for Bridges”, Clause 3.2.1 “Durability Provisions A (performance)” or Vicroads Standard Specification 610 “Structural Concrete” Clause 610.06.  Any such testing regime is subject to prior approval in accordance with Special Conditions of Contract Clause 21 “Alternatives Proposed by the Contractor”.</w:t>
      </w:r>
    </w:p>
    <w:p w14:paraId="56B606AA" w14:textId="0ADBEED8" w:rsidR="00815571" w:rsidRPr="00E4597F" w:rsidRDefault="00815571" w:rsidP="00580FFD">
      <w:pPr>
        <w:pStyle w:val="1Level2"/>
      </w:pPr>
      <w:bookmarkStart w:id="120" w:name="_Toc483925684"/>
      <w:bookmarkStart w:id="121" w:name="_Toc483925808"/>
      <w:bookmarkStart w:id="122" w:name="_Toc484077100"/>
      <w:r w:rsidRPr="00E4597F">
        <w:t>TEST PROCEDURES</w:t>
      </w:r>
      <w:bookmarkEnd w:id="120"/>
      <w:bookmarkEnd w:id="121"/>
      <w:bookmarkEnd w:id="122"/>
    </w:p>
    <w:p w14:paraId="19394214" w14:textId="77777777" w:rsidR="00815571" w:rsidRPr="00E4597F" w:rsidRDefault="00815571" w:rsidP="00D12580">
      <w:pPr>
        <w:pStyle w:val="1Body"/>
        <w:spacing w:after="120"/>
      </w:pPr>
      <w:r w:rsidRPr="00E4597F">
        <w:t xml:space="preserve">The Contractor must use the following test procedures (refer </w:t>
      </w:r>
      <w:hyperlink r:id="rId17" w:history="1">
        <w:r w:rsidRPr="00E4597F">
          <w:rPr>
            <w:rStyle w:val="1BodyChar"/>
          </w:rPr>
          <w:t>http://www.dpti.sa.gov.au/contractor_documents</w:t>
        </w:r>
      </w:hyperlink>
      <w:r w:rsidRPr="00E4597F">
        <w:t>) to verify conformance with the Specification:</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700"/>
        <w:gridCol w:w="2728"/>
      </w:tblGrid>
      <w:tr w:rsidR="00815571" w:rsidRPr="00E4597F" w14:paraId="10E688DD" w14:textId="77777777" w:rsidTr="00580FFD">
        <w:trPr>
          <w:jc w:val="center"/>
        </w:trPr>
        <w:tc>
          <w:tcPr>
            <w:tcW w:w="6700" w:type="dxa"/>
            <w:vAlign w:val="center"/>
          </w:tcPr>
          <w:p w14:paraId="14F23278" w14:textId="77777777" w:rsidR="00815571" w:rsidRPr="00E4597F" w:rsidRDefault="00815571" w:rsidP="00C255A0">
            <w:pPr>
              <w:jc w:val="center"/>
              <w:rPr>
                <w:b/>
                <w:bCs/>
              </w:rPr>
            </w:pPr>
            <w:r w:rsidRPr="00E4597F">
              <w:rPr>
                <w:b/>
                <w:bCs/>
              </w:rPr>
              <w:t>TEST</w:t>
            </w:r>
          </w:p>
        </w:tc>
        <w:tc>
          <w:tcPr>
            <w:tcW w:w="2728" w:type="dxa"/>
            <w:vAlign w:val="center"/>
          </w:tcPr>
          <w:p w14:paraId="2A86D001" w14:textId="77777777" w:rsidR="00815571" w:rsidRPr="00E4597F" w:rsidRDefault="00815571" w:rsidP="00815571">
            <w:pPr>
              <w:spacing w:before="40" w:after="40"/>
              <w:jc w:val="center"/>
              <w:rPr>
                <w:b/>
              </w:rPr>
            </w:pPr>
            <w:r w:rsidRPr="00E4597F">
              <w:rPr>
                <w:b/>
              </w:rPr>
              <w:t>TEST PROCEDURE</w:t>
            </w:r>
          </w:p>
        </w:tc>
      </w:tr>
      <w:tr w:rsidR="00815571" w:rsidRPr="00E4597F" w14:paraId="52FBF8D2" w14:textId="77777777" w:rsidTr="00580FFD">
        <w:trPr>
          <w:jc w:val="center"/>
        </w:trPr>
        <w:tc>
          <w:tcPr>
            <w:tcW w:w="6700" w:type="dxa"/>
          </w:tcPr>
          <w:p w14:paraId="771D393C" w14:textId="77777777" w:rsidR="00815571" w:rsidRPr="00E4597F" w:rsidRDefault="00815571" w:rsidP="00815571">
            <w:pPr>
              <w:pStyle w:val="TenderText0"/>
              <w:spacing w:before="40" w:after="40"/>
              <w:rPr>
                <w:rFonts w:ascii="Arial" w:hAnsi="Arial" w:cs="Arial"/>
                <w:i/>
              </w:rPr>
            </w:pPr>
            <w:r w:rsidRPr="00E4597F">
              <w:rPr>
                <w:rFonts w:ascii="Arial" w:hAnsi="Arial" w:cs="Arial"/>
              </w:rPr>
              <w:t>Rapid determination of the chloride permeability of concrete</w:t>
            </w:r>
          </w:p>
        </w:tc>
        <w:tc>
          <w:tcPr>
            <w:tcW w:w="2728" w:type="dxa"/>
          </w:tcPr>
          <w:p w14:paraId="3729A06B" w14:textId="77777777" w:rsidR="00815571" w:rsidRPr="00E4597F" w:rsidRDefault="00815571" w:rsidP="00815571">
            <w:pPr>
              <w:pStyle w:val="TenderText0"/>
              <w:spacing w:before="40" w:after="40"/>
              <w:jc w:val="center"/>
              <w:rPr>
                <w:rFonts w:ascii="Arial" w:hAnsi="Arial" w:cs="Arial"/>
                <w:i/>
              </w:rPr>
            </w:pPr>
            <w:r w:rsidRPr="00E4597F">
              <w:rPr>
                <w:rFonts w:ascii="Arial" w:hAnsi="Arial" w:cs="Arial"/>
              </w:rPr>
              <w:t xml:space="preserve">TP541 (refers </w:t>
            </w:r>
            <w:r w:rsidRPr="00E4597F">
              <w:rPr>
                <w:rFonts w:ascii="Arial" w:hAnsi="Arial" w:cs="Arial"/>
                <w:spacing w:val="-2"/>
              </w:rPr>
              <w:t xml:space="preserve">AASHTO T277 and </w:t>
            </w:r>
            <w:r w:rsidRPr="00E4597F">
              <w:rPr>
                <w:rFonts w:ascii="Arial" w:hAnsi="Arial" w:cs="Arial"/>
              </w:rPr>
              <w:t>ASTM C1202)</w:t>
            </w:r>
          </w:p>
        </w:tc>
      </w:tr>
      <w:tr w:rsidR="00815571" w:rsidRPr="00E4597F" w14:paraId="67E01E63" w14:textId="77777777" w:rsidTr="00580FFD">
        <w:trPr>
          <w:jc w:val="center"/>
        </w:trPr>
        <w:tc>
          <w:tcPr>
            <w:tcW w:w="6700" w:type="dxa"/>
          </w:tcPr>
          <w:p w14:paraId="278562DD" w14:textId="77777777" w:rsidR="00815571" w:rsidRPr="00E4597F" w:rsidRDefault="00815571" w:rsidP="00815571">
            <w:pPr>
              <w:pStyle w:val="TenderText0"/>
              <w:spacing w:before="40" w:after="40"/>
              <w:rPr>
                <w:rFonts w:ascii="Arial" w:hAnsi="Arial" w:cs="Arial"/>
              </w:rPr>
            </w:pPr>
            <w:r w:rsidRPr="00E4597F">
              <w:rPr>
                <w:rFonts w:ascii="Arial" w:hAnsi="Arial" w:cs="Arial"/>
              </w:rPr>
              <w:t>Slump test</w:t>
            </w:r>
          </w:p>
        </w:tc>
        <w:tc>
          <w:tcPr>
            <w:tcW w:w="2728" w:type="dxa"/>
          </w:tcPr>
          <w:p w14:paraId="432E7234" w14:textId="77777777" w:rsidR="00815571" w:rsidRPr="00E4597F" w:rsidRDefault="00815571" w:rsidP="00815571">
            <w:pPr>
              <w:pStyle w:val="TenderText0"/>
              <w:spacing w:before="40" w:after="40"/>
              <w:jc w:val="center"/>
              <w:rPr>
                <w:rFonts w:ascii="Arial" w:hAnsi="Arial" w:cs="Arial"/>
              </w:rPr>
            </w:pPr>
            <w:r w:rsidRPr="00E4597F">
              <w:rPr>
                <w:rFonts w:ascii="Arial" w:hAnsi="Arial" w:cs="Arial"/>
                <w:lang w:eastAsia="en-AU"/>
              </w:rPr>
              <w:t xml:space="preserve">AS 1012.3 </w:t>
            </w:r>
          </w:p>
        </w:tc>
      </w:tr>
      <w:tr w:rsidR="00815571" w:rsidRPr="00E4597F" w14:paraId="027E17A2" w14:textId="77777777" w:rsidTr="00580FFD">
        <w:trPr>
          <w:jc w:val="center"/>
        </w:trPr>
        <w:tc>
          <w:tcPr>
            <w:tcW w:w="6700" w:type="dxa"/>
          </w:tcPr>
          <w:p w14:paraId="1BFAB294" w14:textId="77777777" w:rsidR="00815571" w:rsidRPr="00E4597F" w:rsidRDefault="00815571" w:rsidP="00815571">
            <w:pPr>
              <w:pStyle w:val="TenderText0"/>
              <w:spacing w:before="40" w:after="40"/>
              <w:rPr>
                <w:rFonts w:ascii="Arial" w:hAnsi="Arial" w:cs="Arial"/>
              </w:rPr>
            </w:pPr>
            <w:r w:rsidRPr="00E4597F">
              <w:rPr>
                <w:rFonts w:ascii="Arial" w:hAnsi="Arial" w:cs="Arial"/>
                <w:lang w:eastAsia="en-AU"/>
              </w:rPr>
              <w:t>Compressive strength of concrete specimens</w:t>
            </w:r>
          </w:p>
        </w:tc>
        <w:tc>
          <w:tcPr>
            <w:tcW w:w="2728" w:type="dxa"/>
          </w:tcPr>
          <w:p w14:paraId="7BA19FD8" w14:textId="77777777" w:rsidR="00815571" w:rsidRPr="00E4597F" w:rsidRDefault="00815571" w:rsidP="00815571">
            <w:pPr>
              <w:pStyle w:val="TenderText0"/>
              <w:spacing w:before="40" w:after="40"/>
              <w:jc w:val="center"/>
              <w:rPr>
                <w:rFonts w:ascii="Arial" w:hAnsi="Arial" w:cs="Arial"/>
              </w:rPr>
            </w:pPr>
            <w:r w:rsidRPr="00E4597F">
              <w:rPr>
                <w:rFonts w:ascii="Arial" w:hAnsi="Arial" w:cs="Arial"/>
                <w:lang w:eastAsia="en-AU"/>
              </w:rPr>
              <w:t>AS 1012.9</w:t>
            </w:r>
          </w:p>
        </w:tc>
      </w:tr>
      <w:tr w:rsidR="00815571" w:rsidRPr="00E4597F" w14:paraId="720AC9AE" w14:textId="77777777" w:rsidTr="00580FFD">
        <w:trPr>
          <w:jc w:val="center"/>
        </w:trPr>
        <w:tc>
          <w:tcPr>
            <w:tcW w:w="6700" w:type="dxa"/>
          </w:tcPr>
          <w:p w14:paraId="3A5D6690" w14:textId="77777777" w:rsidR="00815571" w:rsidRPr="00E4597F" w:rsidRDefault="00815571" w:rsidP="00815571">
            <w:pPr>
              <w:pStyle w:val="TenderText0"/>
              <w:spacing w:before="40" w:after="40"/>
              <w:jc w:val="left"/>
              <w:rPr>
                <w:rFonts w:ascii="Arial" w:hAnsi="Arial" w:cs="Arial"/>
              </w:rPr>
            </w:pPr>
            <w:r w:rsidRPr="00E4597F">
              <w:rPr>
                <w:rFonts w:ascii="Arial" w:hAnsi="Arial" w:cs="Arial"/>
              </w:rPr>
              <w:t xml:space="preserve">Self Compacting Concrete - Slump flow, T500 time (measure of viscosity) and passing ability </w:t>
            </w:r>
          </w:p>
        </w:tc>
        <w:tc>
          <w:tcPr>
            <w:tcW w:w="2728" w:type="dxa"/>
          </w:tcPr>
          <w:p w14:paraId="2C346B72" w14:textId="77777777" w:rsidR="00815571" w:rsidRPr="00E4597F" w:rsidRDefault="00815571" w:rsidP="00815571">
            <w:pPr>
              <w:pStyle w:val="TenderText0"/>
              <w:spacing w:before="40" w:after="40"/>
              <w:jc w:val="center"/>
              <w:rPr>
                <w:rFonts w:ascii="Arial" w:hAnsi="Arial" w:cs="Arial"/>
              </w:rPr>
            </w:pPr>
            <w:r w:rsidRPr="00E4597F">
              <w:rPr>
                <w:rFonts w:ascii="Arial" w:hAnsi="Arial" w:cs="Arial"/>
              </w:rPr>
              <w:t>Vicroads Test Method</w:t>
            </w:r>
            <w:r w:rsidRPr="00E4597F">
              <w:rPr>
                <w:rFonts w:ascii="Arial" w:hAnsi="Arial" w:cs="Arial"/>
              </w:rPr>
              <w:br/>
              <w:t xml:space="preserve"> 252.01 *</w:t>
            </w:r>
          </w:p>
        </w:tc>
      </w:tr>
      <w:tr w:rsidR="00815571" w:rsidRPr="00E4597F" w14:paraId="43ECCE5F" w14:textId="77777777" w:rsidTr="00580FFD">
        <w:trPr>
          <w:jc w:val="center"/>
        </w:trPr>
        <w:tc>
          <w:tcPr>
            <w:tcW w:w="6700" w:type="dxa"/>
          </w:tcPr>
          <w:p w14:paraId="22E80D2D" w14:textId="77777777" w:rsidR="00815571" w:rsidRPr="00E4597F" w:rsidRDefault="00815571" w:rsidP="00815571">
            <w:pPr>
              <w:pStyle w:val="TenderText0"/>
              <w:spacing w:before="40" w:after="40"/>
              <w:rPr>
                <w:rFonts w:ascii="Arial" w:hAnsi="Arial" w:cs="Arial"/>
                <w:lang w:eastAsia="en-AU"/>
              </w:rPr>
            </w:pPr>
            <w:r w:rsidRPr="00E4597F">
              <w:rPr>
                <w:rFonts w:ascii="Arial" w:hAnsi="Arial" w:cs="Arial"/>
              </w:rPr>
              <w:t>Standard Test Method for Passing Ability of Self-consolidating Concrete J-Ring</w:t>
            </w:r>
          </w:p>
        </w:tc>
        <w:tc>
          <w:tcPr>
            <w:tcW w:w="2728" w:type="dxa"/>
          </w:tcPr>
          <w:p w14:paraId="3B4E3FA7" w14:textId="77777777" w:rsidR="00815571" w:rsidRPr="00E4597F" w:rsidRDefault="00815571" w:rsidP="00815571">
            <w:pPr>
              <w:pStyle w:val="TenderText0"/>
              <w:spacing w:before="40" w:after="40"/>
              <w:jc w:val="center"/>
              <w:rPr>
                <w:rFonts w:ascii="Arial" w:hAnsi="Arial" w:cs="Arial"/>
                <w:lang w:eastAsia="en-AU"/>
              </w:rPr>
            </w:pPr>
            <w:r w:rsidRPr="00E4597F">
              <w:rPr>
                <w:rFonts w:ascii="Arial" w:hAnsi="Arial" w:cs="Arial"/>
              </w:rPr>
              <w:t>ASTM C1621/C1621M-09b</w:t>
            </w:r>
          </w:p>
        </w:tc>
      </w:tr>
    </w:tbl>
    <w:p w14:paraId="6EB5F125" w14:textId="77777777" w:rsidR="00815571" w:rsidRPr="00E4597F" w:rsidRDefault="00815571" w:rsidP="00815571">
      <w:pPr>
        <w:spacing w:before="120"/>
        <w:jc w:val="left"/>
      </w:pPr>
      <w:r w:rsidRPr="00E4597F">
        <w:t>* Included in the Vicroads Code of Practice RC500.16, available from:</w:t>
      </w:r>
      <w:r w:rsidRPr="00E4597F">
        <w:rPr>
          <w:color w:val="008080"/>
        </w:rPr>
        <w:t xml:space="preserve"> </w:t>
      </w:r>
      <w:r w:rsidRPr="00E4597F">
        <w:rPr>
          <w:rStyle w:val="Hyperlink"/>
        </w:rPr>
        <w:t>http://www.vicroads.vic.gov.au.</w:t>
      </w:r>
    </w:p>
    <w:p w14:paraId="3CEA0AB1" w14:textId="210D8ACB" w:rsidR="00815571" w:rsidRPr="00E4597F" w:rsidRDefault="00815571" w:rsidP="00580FFD">
      <w:pPr>
        <w:pStyle w:val="1Level2"/>
      </w:pPr>
      <w:bookmarkStart w:id="123" w:name="_Toc483925685"/>
      <w:bookmarkStart w:id="124" w:name="_Toc483925809"/>
      <w:bookmarkStart w:id="125" w:name="_Toc484077101"/>
      <w:r w:rsidRPr="00E4597F">
        <w:t>HOLD POINTS</w:t>
      </w:r>
      <w:bookmarkEnd w:id="123"/>
      <w:bookmarkEnd w:id="124"/>
      <w:bookmarkEnd w:id="125"/>
    </w:p>
    <w:p w14:paraId="61F52592" w14:textId="77777777" w:rsidR="00815571" w:rsidRPr="00E4597F" w:rsidRDefault="00815571" w:rsidP="00D12580">
      <w:pPr>
        <w:pStyle w:val="1Body"/>
        <w:spacing w:after="120"/>
      </w:pPr>
      <w:r w:rsidRPr="00E4597F">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237"/>
        <w:gridCol w:w="1843"/>
      </w:tblGrid>
      <w:tr w:rsidR="00815571" w:rsidRPr="00E4597F" w14:paraId="4A597C6A" w14:textId="77777777" w:rsidTr="00815571">
        <w:tc>
          <w:tcPr>
            <w:tcW w:w="1418" w:type="dxa"/>
            <w:vAlign w:val="center"/>
          </w:tcPr>
          <w:p w14:paraId="20D6D588" w14:textId="77777777" w:rsidR="00815571" w:rsidRPr="00E4597F" w:rsidRDefault="00815571" w:rsidP="00815571">
            <w:pPr>
              <w:jc w:val="center"/>
              <w:rPr>
                <w:b/>
              </w:rPr>
            </w:pPr>
            <w:r w:rsidRPr="00E4597F">
              <w:rPr>
                <w:b/>
              </w:rPr>
              <w:t>CLAUSE REF.</w:t>
            </w:r>
          </w:p>
        </w:tc>
        <w:tc>
          <w:tcPr>
            <w:tcW w:w="6237" w:type="dxa"/>
            <w:vAlign w:val="center"/>
          </w:tcPr>
          <w:p w14:paraId="6CCA8192" w14:textId="77777777" w:rsidR="00815571" w:rsidRPr="00E4597F" w:rsidRDefault="00815571" w:rsidP="00815571">
            <w:pPr>
              <w:jc w:val="center"/>
              <w:rPr>
                <w:b/>
              </w:rPr>
            </w:pPr>
            <w:r w:rsidRPr="00E4597F">
              <w:rPr>
                <w:b/>
              </w:rPr>
              <w:t>HOLD POINT</w:t>
            </w:r>
          </w:p>
        </w:tc>
        <w:tc>
          <w:tcPr>
            <w:tcW w:w="1843" w:type="dxa"/>
            <w:vAlign w:val="center"/>
          </w:tcPr>
          <w:p w14:paraId="2FD99C9A" w14:textId="77777777" w:rsidR="00815571" w:rsidRPr="00E4597F" w:rsidRDefault="00815571" w:rsidP="00815571">
            <w:pPr>
              <w:jc w:val="center"/>
              <w:rPr>
                <w:b/>
              </w:rPr>
            </w:pPr>
            <w:r w:rsidRPr="00E4597F">
              <w:rPr>
                <w:b/>
              </w:rPr>
              <w:t>RESPONSE TIME</w:t>
            </w:r>
          </w:p>
        </w:tc>
      </w:tr>
      <w:tr w:rsidR="00815571" w:rsidRPr="00E4597F" w14:paraId="2FB0F227" w14:textId="77777777" w:rsidTr="00815571">
        <w:tc>
          <w:tcPr>
            <w:tcW w:w="1418" w:type="dxa"/>
          </w:tcPr>
          <w:p w14:paraId="6606B863" w14:textId="6983922E" w:rsidR="00815571" w:rsidRPr="00E4597F" w:rsidRDefault="00AF337B" w:rsidP="00815571">
            <w:pPr>
              <w:spacing w:before="60"/>
              <w:jc w:val="center"/>
            </w:pPr>
            <w:r w:rsidRPr="00E4597F">
              <w:fldChar w:fldCharType="begin"/>
            </w:r>
            <w:r w:rsidRPr="00E4597F">
              <w:instrText xml:space="preserve"> REF _Ref483991744 \n \h </w:instrText>
            </w:r>
            <w:r w:rsidR="00B874E8" w:rsidRPr="00E4597F">
              <w:instrText xml:space="preserve"> \* MERGEFORMAT </w:instrText>
            </w:r>
            <w:r w:rsidRPr="00E4597F">
              <w:fldChar w:fldCharType="separate"/>
            </w:r>
            <w:r w:rsidR="009061A1" w:rsidRPr="00E4597F">
              <w:t>2</w:t>
            </w:r>
            <w:r w:rsidRPr="00E4597F">
              <w:fldChar w:fldCharType="end"/>
            </w:r>
            <w:r w:rsidRPr="00E4597F">
              <w:fldChar w:fldCharType="begin"/>
            </w:r>
            <w:r w:rsidRPr="00E4597F">
              <w:instrText xml:space="preserve"> REF _Ref483991756 \n \h </w:instrText>
            </w:r>
            <w:r w:rsidR="00B874E8" w:rsidRPr="00E4597F">
              <w:instrText xml:space="preserve"> \* MERGEFORMAT </w:instrText>
            </w:r>
            <w:r w:rsidRPr="00E4597F">
              <w:fldChar w:fldCharType="separate"/>
            </w:r>
            <w:r w:rsidR="009061A1" w:rsidRPr="00E4597F">
              <w:t>.3</w:t>
            </w:r>
            <w:r w:rsidRPr="00E4597F">
              <w:fldChar w:fldCharType="end"/>
            </w:r>
          </w:p>
        </w:tc>
        <w:tc>
          <w:tcPr>
            <w:tcW w:w="6237" w:type="dxa"/>
          </w:tcPr>
          <w:p w14:paraId="2ADC8B8D" w14:textId="77777777" w:rsidR="00815571" w:rsidRPr="00E4597F" w:rsidRDefault="00815571" w:rsidP="006F2B03">
            <w:pPr>
              <w:spacing w:before="20" w:after="20"/>
            </w:pPr>
            <w:r w:rsidRPr="00E4597F">
              <w:t>Submission of mix designs and procedures</w:t>
            </w:r>
          </w:p>
        </w:tc>
        <w:tc>
          <w:tcPr>
            <w:tcW w:w="1843" w:type="dxa"/>
          </w:tcPr>
          <w:p w14:paraId="69E2750A" w14:textId="77777777" w:rsidR="00815571" w:rsidRPr="00E4597F" w:rsidRDefault="00815571" w:rsidP="00815571">
            <w:pPr>
              <w:spacing w:before="60"/>
              <w:jc w:val="center"/>
            </w:pPr>
            <w:r w:rsidRPr="00E4597F">
              <w:t>2 working days</w:t>
            </w:r>
          </w:p>
        </w:tc>
      </w:tr>
    </w:tbl>
    <w:p w14:paraId="552D2054" w14:textId="2B052C77" w:rsidR="00815571" w:rsidRPr="00E4597F" w:rsidRDefault="00815571" w:rsidP="00580FFD">
      <w:pPr>
        <w:pStyle w:val="1Level2"/>
      </w:pPr>
      <w:bookmarkStart w:id="126" w:name="_Toc483925686"/>
      <w:bookmarkStart w:id="127" w:name="_Toc483925810"/>
      <w:bookmarkStart w:id="128" w:name="_Toc484077102"/>
      <w:r w:rsidRPr="00E4597F">
        <w:t>VERIFICATION REQUIREMENTS AND RECORDS</w:t>
      </w:r>
      <w:bookmarkEnd w:id="126"/>
      <w:bookmarkEnd w:id="127"/>
      <w:bookmarkEnd w:id="128"/>
    </w:p>
    <w:p w14:paraId="49C73316" w14:textId="35C09D27" w:rsidR="00815571" w:rsidRPr="00E4597F" w:rsidRDefault="00815571" w:rsidP="00580FFD">
      <w:pPr>
        <w:pStyle w:val="11Level3"/>
      </w:pPr>
      <w:r w:rsidRPr="00E4597F">
        <w:t>Test Records</w:t>
      </w:r>
    </w:p>
    <w:p w14:paraId="6014DEDE" w14:textId="77777777" w:rsidR="00815571" w:rsidRPr="00E4597F" w:rsidRDefault="00815571" w:rsidP="00D12580">
      <w:pPr>
        <w:pStyle w:val="1Body"/>
        <w:spacing w:after="120"/>
      </w:pPr>
      <w:r w:rsidRPr="00E4597F">
        <w:t>The Contractor must undertake the testing specified in this Clause and supply written evidence of compliance with the lot package.</w:t>
      </w:r>
    </w:p>
    <w:tbl>
      <w:tblPr>
        <w:tblW w:w="9371" w:type="dxa"/>
        <w:tblCellMar>
          <w:left w:w="0" w:type="dxa"/>
          <w:right w:w="0" w:type="dxa"/>
        </w:tblCellMar>
        <w:tblLook w:val="0000" w:firstRow="0" w:lastRow="0" w:firstColumn="0" w:lastColumn="0" w:noHBand="0" w:noVBand="0"/>
      </w:tblPr>
      <w:tblGrid>
        <w:gridCol w:w="923"/>
        <w:gridCol w:w="1219"/>
        <w:gridCol w:w="1417"/>
        <w:gridCol w:w="1559"/>
        <w:gridCol w:w="1701"/>
        <w:gridCol w:w="2552"/>
      </w:tblGrid>
      <w:tr w:rsidR="00815571" w:rsidRPr="00E4597F" w14:paraId="05E7EC37" w14:textId="77777777" w:rsidTr="00815571">
        <w:trPr>
          <w:trHeight w:val="480"/>
          <w:tblHeader/>
        </w:trPr>
        <w:tc>
          <w:tcPr>
            <w:tcW w:w="9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259CA81" w14:textId="77777777" w:rsidR="00815571" w:rsidRPr="00E4597F" w:rsidRDefault="00815571" w:rsidP="00815571">
            <w:pPr>
              <w:spacing w:before="60"/>
              <w:jc w:val="center"/>
              <w:rPr>
                <w:rFonts w:eastAsia="Arial Unicode MS"/>
                <w:b/>
                <w:bCs/>
              </w:rPr>
            </w:pPr>
            <w:r w:rsidRPr="00E4597F">
              <w:rPr>
                <w:b/>
                <w:bCs/>
              </w:rPr>
              <w:t>CLAUSE REF.</w:t>
            </w:r>
          </w:p>
        </w:tc>
        <w:tc>
          <w:tcPr>
            <w:tcW w:w="12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BAA9E1" w14:textId="77777777" w:rsidR="00815571" w:rsidRPr="00E4597F" w:rsidRDefault="00815571" w:rsidP="00815571">
            <w:pPr>
              <w:spacing w:before="60"/>
              <w:jc w:val="center"/>
              <w:rPr>
                <w:rFonts w:eastAsia="Arial Unicode MS"/>
                <w:b/>
                <w:bCs/>
              </w:rPr>
            </w:pPr>
            <w:r w:rsidRPr="00E4597F">
              <w:rPr>
                <w:b/>
                <w:bCs/>
              </w:rPr>
              <w:t>SUBJECT</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13EF9B" w14:textId="77777777" w:rsidR="00815571" w:rsidRPr="00E4597F" w:rsidRDefault="00815571" w:rsidP="00815571">
            <w:pPr>
              <w:spacing w:before="60"/>
              <w:jc w:val="center"/>
              <w:rPr>
                <w:rFonts w:eastAsia="Arial Unicode MS"/>
                <w:b/>
                <w:bCs/>
              </w:rPr>
            </w:pPr>
            <w:r w:rsidRPr="00E4597F">
              <w:rPr>
                <w:b/>
                <w:bCs/>
              </w:rPr>
              <w:t>PROPERTY</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DC0977" w14:textId="77777777" w:rsidR="00815571" w:rsidRPr="00E4597F" w:rsidRDefault="00815571" w:rsidP="00815571">
            <w:pPr>
              <w:spacing w:before="60"/>
              <w:jc w:val="center"/>
              <w:rPr>
                <w:rFonts w:eastAsia="Arial Unicode MS"/>
                <w:b/>
                <w:bCs/>
              </w:rPr>
            </w:pPr>
            <w:r w:rsidRPr="00E4597F">
              <w:rPr>
                <w:b/>
                <w:bCs/>
              </w:rPr>
              <w:t>PROCEDURE</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63F33E" w14:textId="77777777" w:rsidR="00815571" w:rsidRPr="00E4597F" w:rsidRDefault="00815571" w:rsidP="00815571">
            <w:pPr>
              <w:spacing w:before="60"/>
              <w:jc w:val="center"/>
              <w:rPr>
                <w:rFonts w:eastAsia="Arial Unicode MS"/>
                <w:b/>
                <w:bCs/>
              </w:rPr>
            </w:pPr>
            <w:r w:rsidRPr="00E4597F">
              <w:rPr>
                <w:b/>
                <w:bCs/>
              </w:rPr>
              <w:t>FREQUENCY</w:t>
            </w:r>
          </w:p>
        </w:tc>
        <w:tc>
          <w:tcPr>
            <w:tcW w:w="25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7789A1" w14:textId="77777777" w:rsidR="00815571" w:rsidRPr="00E4597F" w:rsidRDefault="00815571" w:rsidP="00815571">
            <w:pPr>
              <w:spacing w:before="60"/>
              <w:jc w:val="center"/>
              <w:rPr>
                <w:rFonts w:eastAsia="Arial Unicode MS"/>
                <w:b/>
                <w:bCs/>
              </w:rPr>
            </w:pPr>
            <w:r w:rsidRPr="00E4597F">
              <w:rPr>
                <w:b/>
                <w:bCs/>
              </w:rPr>
              <w:t>ACCEPTANCE LIMITS</w:t>
            </w:r>
          </w:p>
        </w:tc>
      </w:tr>
      <w:tr w:rsidR="00815571" w:rsidRPr="00E4597F" w14:paraId="132138C0" w14:textId="77777777" w:rsidTr="00815571">
        <w:trPr>
          <w:trHeight w:val="765"/>
        </w:trPr>
        <w:tc>
          <w:tcPr>
            <w:tcW w:w="923" w:type="dxa"/>
            <w:vMerge w:val="restart"/>
            <w:tcBorders>
              <w:top w:val="nil"/>
              <w:left w:val="single" w:sz="4" w:space="0" w:color="auto"/>
              <w:right w:val="single" w:sz="4" w:space="0" w:color="auto"/>
            </w:tcBorders>
            <w:tcMar>
              <w:top w:w="15" w:type="dxa"/>
              <w:left w:w="15" w:type="dxa"/>
              <w:bottom w:w="0" w:type="dxa"/>
              <w:right w:w="15" w:type="dxa"/>
            </w:tcMar>
          </w:tcPr>
          <w:p w14:paraId="2D5D9DDF" w14:textId="22238A6A" w:rsidR="00815571" w:rsidRPr="00E4597F" w:rsidRDefault="00616C47" w:rsidP="00815571">
            <w:pPr>
              <w:spacing w:before="60"/>
              <w:jc w:val="center"/>
              <w:rPr>
                <w:rFonts w:eastAsia="Arial Unicode MS"/>
              </w:rPr>
            </w:pPr>
            <w:r w:rsidRPr="00E4597F">
              <w:rPr>
                <w:rFonts w:eastAsia="Arial Unicode MS"/>
              </w:rPr>
              <w:fldChar w:fldCharType="begin"/>
            </w:r>
            <w:r w:rsidRPr="00E4597F">
              <w:rPr>
                <w:rFonts w:eastAsia="Arial Unicode MS"/>
              </w:rPr>
              <w:instrText xml:space="preserve"> REF _Ref484004340 \n \h </w:instrText>
            </w:r>
            <w:r w:rsidR="00B874E8" w:rsidRPr="00E4597F">
              <w:rPr>
                <w:rFonts w:eastAsia="Arial Unicode MS"/>
              </w:rPr>
              <w:instrText xml:space="preserve"> \* MERGEFORMAT </w:instrText>
            </w:r>
            <w:r w:rsidRPr="00E4597F">
              <w:rPr>
                <w:rFonts w:eastAsia="Arial Unicode MS"/>
              </w:rPr>
            </w:r>
            <w:r w:rsidRPr="00E4597F">
              <w:rPr>
                <w:rFonts w:eastAsia="Arial Unicode MS"/>
              </w:rPr>
              <w:fldChar w:fldCharType="separate"/>
            </w:r>
            <w:r w:rsidR="009061A1" w:rsidRPr="00E4597F">
              <w:rPr>
                <w:rFonts w:eastAsia="Arial Unicode MS"/>
              </w:rPr>
              <w:t>3</w:t>
            </w:r>
            <w:r w:rsidRPr="00E4597F">
              <w:rPr>
                <w:rFonts w:eastAsia="Arial Unicode MS"/>
              </w:rPr>
              <w:fldChar w:fldCharType="end"/>
            </w:r>
            <w:r w:rsidRPr="00E4597F">
              <w:rPr>
                <w:rFonts w:eastAsia="Arial Unicode MS"/>
              </w:rPr>
              <w:fldChar w:fldCharType="begin"/>
            </w:r>
            <w:r w:rsidRPr="00E4597F">
              <w:rPr>
                <w:rFonts w:eastAsia="Arial Unicode MS"/>
              </w:rPr>
              <w:instrText xml:space="preserve"> REF _Ref484004345 \n \h </w:instrText>
            </w:r>
            <w:r w:rsidR="00B874E8" w:rsidRPr="00E4597F">
              <w:rPr>
                <w:rFonts w:eastAsia="Arial Unicode MS"/>
              </w:rPr>
              <w:instrText xml:space="preserve"> \* MERGEFORMAT </w:instrText>
            </w:r>
            <w:r w:rsidRPr="00E4597F">
              <w:rPr>
                <w:rFonts w:eastAsia="Arial Unicode MS"/>
              </w:rPr>
            </w:r>
            <w:r w:rsidRPr="00E4597F">
              <w:rPr>
                <w:rFonts w:eastAsia="Arial Unicode MS"/>
              </w:rPr>
              <w:fldChar w:fldCharType="separate"/>
            </w:r>
            <w:r w:rsidR="009061A1" w:rsidRPr="00E4597F">
              <w:rPr>
                <w:rFonts w:eastAsia="Arial Unicode MS"/>
              </w:rPr>
              <w:t>.3</w:t>
            </w:r>
            <w:r w:rsidRPr="00E4597F">
              <w:rPr>
                <w:rFonts w:eastAsia="Arial Unicode MS"/>
              </w:rPr>
              <w:fldChar w:fldCharType="end"/>
            </w:r>
            <w:r w:rsidR="00494701" w:rsidRPr="00E4597F">
              <w:rPr>
                <w:rFonts w:eastAsia="Arial Unicode MS"/>
              </w:rPr>
              <w:t>-</w:t>
            </w:r>
            <w:r w:rsidR="00494701" w:rsidRPr="00E4597F">
              <w:rPr>
                <w:rFonts w:eastAsia="Arial Unicode MS"/>
              </w:rPr>
              <w:fldChar w:fldCharType="begin"/>
            </w:r>
            <w:r w:rsidR="00494701" w:rsidRPr="00E4597F">
              <w:rPr>
                <w:rFonts w:eastAsia="Arial Unicode MS"/>
              </w:rPr>
              <w:instrText xml:space="preserve"> REF _Ref484004340 \n \h </w:instrText>
            </w:r>
            <w:r w:rsidR="00B874E8" w:rsidRPr="00E4597F">
              <w:rPr>
                <w:rFonts w:eastAsia="Arial Unicode MS"/>
              </w:rPr>
              <w:instrText xml:space="preserve"> \* MERGEFORMAT </w:instrText>
            </w:r>
            <w:r w:rsidR="00494701" w:rsidRPr="00E4597F">
              <w:rPr>
                <w:rFonts w:eastAsia="Arial Unicode MS"/>
              </w:rPr>
            </w:r>
            <w:r w:rsidR="00494701" w:rsidRPr="00E4597F">
              <w:rPr>
                <w:rFonts w:eastAsia="Arial Unicode MS"/>
              </w:rPr>
              <w:fldChar w:fldCharType="separate"/>
            </w:r>
            <w:r w:rsidR="009061A1" w:rsidRPr="00E4597F">
              <w:rPr>
                <w:rFonts w:eastAsia="Arial Unicode MS"/>
              </w:rPr>
              <w:t>3</w:t>
            </w:r>
            <w:r w:rsidR="00494701" w:rsidRPr="00E4597F">
              <w:rPr>
                <w:rFonts w:eastAsia="Arial Unicode MS"/>
              </w:rPr>
              <w:fldChar w:fldCharType="end"/>
            </w:r>
            <w:r w:rsidR="00494701" w:rsidRPr="00E4597F">
              <w:rPr>
                <w:rFonts w:eastAsia="Arial Unicode MS"/>
              </w:rPr>
              <w:fldChar w:fldCharType="begin"/>
            </w:r>
            <w:r w:rsidR="00494701" w:rsidRPr="00E4597F">
              <w:rPr>
                <w:rFonts w:eastAsia="Arial Unicode MS"/>
              </w:rPr>
              <w:instrText xml:space="preserve"> REF _Ref484004682 \n \h </w:instrText>
            </w:r>
            <w:r w:rsidR="00B874E8" w:rsidRPr="00E4597F">
              <w:rPr>
                <w:rFonts w:eastAsia="Arial Unicode MS"/>
              </w:rPr>
              <w:instrText xml:space="preserve"> \* MERGEFORMAT </w:instrText>
            </w:r>
            <w:r w:rsidR="00494701" w:rsidRPr="00E4597F">
              <w:rPr>
                <w:rFonts w:eastAsia="Arial Unicode MS"/>
              </w:rPr>
            </w:r>
            <w:r w:rsidR="00494701" w:rsidRPr="00E4597F">
              <w:rPr>
                <w:rFonts w:eastAsia="Arial Unicode MS"/>
              </w:rPr>
              <w:fldChar w:fldCharType="separate"/>
            </w:r>
            <w:r w:rsidR="009061A1" w:rsidRPr="00E4597F">
              <w:rPr>
                <w:rFonts w:eastAsia="Arial Unicode MS"/>
              </w:rPr>
              <w:t>.5</w:t>
            </w:r>
            <w:r w:rsidR="00494701" w:rsidRPr="00E4597F">
              <w:rPr>
                <w:rFonts w:eastAsia="Arial Unicode MS"/>
              </w:rPr>
              <w:fldChar w:fldCharType="end"/>
            </w:r>
          </w:p>
        </w:tc>
        <w:tc>
          <w:tcPr>
            <w:tcW w:w="1219" w:type="dxa"/>
            <w:vMerge w:val="restart"/>
            <w:tcBorders>
              <w:top w:val="nil"/>
              <w:left w:val="nil"/>
              <w:right w:val="single" w:sz="4" w:space="0" w:color="auto"/>
            </w:tcBorders>
            <w:tcMar>
              <w:top w:w="15" w:type="dxa"/>
              <w:left w:w="15" w:type="dxa"/>
              <w:bottom w:w="0" w:type="dxa"/>
              <w:right w:w="15" w:type="dxa"/>
            </w:tcMar>
          </w:tcPr>
          <w:p w14:paraId="7B7E4E12" w14:textId="77777777" w:rsidR="00815571" w:rsidRPr="00E4597F" w:rsidRDefault="00815571" w:rsidP="00815571">
            <w:pPr>
              <w:spacing w:before="60"/>
              <w:jc w:val="center"/>
              <w:rPr>
                <w:rFonts w:eastAsia="Arial Unicode MS"/>
              </w:rPr>
            </w:pPr>
            <w:r w:rsidRPr="00E4597F">
              <w:t>Aggregate Properties (Project Assessment only)</w:t>
            </w: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3786157B" w14:textId="77777777" w:rsidR="00815571" w:rsidRPr="00E4597F" w:rsidRDefault="00815571" w:rsidP="00815571">
            <w:pPr>
              <w:spacing w:before="60"/>
              <w:jc w:val="left"/>
              <w:rPr>
                <w:rFonts w:eastAsia="Arial Unicode MS"/>
              </w:rPr>
            </w:pPr>
            <w:r w:rsidRPr="00E4597F">
              <w:t>Particle Shape</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2DF2DCC9" w14:textId="77777777" w:rsidR="00815571" w:rsidRPr="00E4597F" w:rsidRDefault="00815571" w:rsidP="00815571">
            <w:pPr>
              <w:spacing w:before="60"/>
              <w:jc w:val="left"/>
              <w:rPr>
                <w:rFonts w:eastAsia="Arial Unicode MS"/>
              </w:rPr>
            </w:pPr>
            <w:r w:rsidRPr="00E4597F">
              <w:t>As specified in AS 2758.1, Clause 8.3</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590CE156" w14:textId="77777777" w:rsidR="00815571" w:rsidRPr="00E4597F" w:rsidRDefault="00815571" w:rsidP="00815571">
            <w:pPr>
              <w:spacing w:before="60"/>
              <w:jc w:val="left"/>
              <w:rPr>
                <w:rFonts w:eastAsia="Arial Unicode MS"/>
              </w:rPr>
            </w:pPr>
            <w:r w:rsidRPr="00E4597F">
              <w:rPr>
                <w:rFonts w:eastAsia="Arial Unicode MS"/>
              </w:rPr>
              <w:t>At least once for each aggregate type</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5E2D83AC" w14:textId="77777777" w:rsidR="00815571" w:rsidRPr="00E4597F" w:rsidRDefault="00815571" w:rsidP="00815571">
            <w:pPr>
              <w:spacing w:before="60"/>
              <w:jc w:val="left"/>
              <w:rPr>
                <w:rFonts w:eastAsia="Arial Unicode MS"/>
              </w:rPr>
            </w:pPr>
            <w:r w:rsidRPr="00E4597F">
              <w:t xml:space="preserve"> As specified in AS 2758.1, Clause 8.3</w:t>
            </w:r>
          </w:p>
        </w:tc>
      </w:tr>
      <w:tr w:rsidR="00815571" w:rsidRPr="00E4597F" w14:paraId="35B839B3" w14:textId="77777777" w:rsidTr="00815571">
        <w:trPr>
          <w:trHeight w:val="765"/>
        </w:trPr>
        <w:tc>
          <w:tcPr>
            <w:tcW w:w="923" w:type="dxa"/>
            <w:vMerge/>
            <w:tcBorders>
              <w:left w:val="single" w:sz="4" w:space="0" w:color="auto"/>
              <w:bottom w:val="single" w:sz="4" w:space="0" w:color="auto"/>
              <w:right w:val="single" w:sz="4" w:space="0" w:color="auto"/>
            </w:tcBorders>
            <w:tcMar>
              <w:top w:w="15" w:type="dxa"/>
              <w:left w:w="15" w:type="dxa"/>
              <w:bottom w:w="0" w:type="dxa"/>
              <w:right w:w="15" w:type="dxa"/>
            </w:tcMar>
          </w:tcPr>
          <w:p w14:paraId="7C8ADA5D" w14:textId="77777777" w:rsidR="00815571" w:rsidRPr="00E4597F" w:rsidRDefault="00815571" w:rsidP="00815571">
            <w:pPr>
              <w:spacing w:before="60"/>
              <w:jc w:val="center"/>
              <w:rPr>
                <w:rFonts w:eastAsia="Arial Unicode MS"/>
              </w:rPr>
            </w:pPr>
          </w:p>
        </w:tc>
        <w:tc>
          <w:tcPr>
            <w:tcW w:w="1219" w:type="dxa"/>
            <w:vMerge/>
            <w:tcBorders>
              <w:left w:val="nil"/>
              <w:bottom w:val="single" w:sz="4" w:space="0" w:color="auto"/>
              <w:right w:val="single" w:sz="4" w:space="0" w:color="auto"/>
            </w:tcBorders>
            <w:tcMar>
              <w:top w:w="15" w:type="dxa"/>
              <w:left w:w="15" w:type="dxa"/>
              <w:bottom w:w="0" w:type="dxa"/>
              <w:right w:w="15" w:type="dxa"/>
            </w:tcMar>
          </w:tcPr>
          <w:p w14:paraId="75E81FF6" w14:textId="77777777" w:rsidR="00815571" w:rsidRPr="00E4597F" w:rsidRDefault="00815571" w:rsidP="00815571">
            <w:pPr>
              <w:spacing w:before="60"/>
              <w:jc w:val="left"/>
              <w:rPr>
                <w:rFonts w:eastAsia="Arial Unicode MS"/>
              </w:rPr>
            </w:pP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651F1C12" w14:textId="77777777" w:rsidR="00815571" w:rsidRPr="00E4597F" w:rsidRDefault="00815571" w:rsidP="00815571">
            <w:pPr>
              <w:spacing w:before="60"/>
              <w:jc w:val="left"/>
              <w:rPr>
                <w:rFonts w:eastAsia="Arial Unicode MS"/>
              </w:rPr>
            </w:pPr>
            <w:r w:rsidRPr="00E4597F">
              <w:rPr>
                <w:rFonts w:eastAsia="Arial Unicode MS"/>
              </w:rPr>
              <w:t xml:space="preserve">Water absorption </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7584DA8B" w14:textId="77777777" w:rsidR="00815571" w:rsidRPr="00E4597F" w:rsidRDefault="00815571" w:rsidP="00815571">
            <w:pPr>
              <w:spacing w:before="60"/>
              <w:jc w:val="left"/>
              <w:rPr>
                <w:rFonts w:eastAsia="Arial Unicode MS"/>
              </w:rPr>
            </w:pPr>
            <w:r w:rsidRPr="00E4597F">
              <w:t>As specified in AS 2758.1, Clause 7.3</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04C0F7F1" w14:textId="77777777" w:rsidR="00815571" w:rsidRPr="00E4597F" w:rsidRDefault="00815571" w:rsidP="00815571">
            <w:pPr>
              <w:spacing w:before="60"/>
              <w:jc w:val="left"/>
              <w:rPr>
                <w:rFonts w:eastAsia="Arial Unicode MS"/>
              </w:rPr>
            </w:pPr>
            <w:r w:rsidRPr="00E4597F">
              <w:rPr>
                <w:rFonts w:eastAsia="Arial Unicode MS"/>
              </w:rPr>
              <w:t>At least once for each aggregate type</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79F48C53" w14:textId="77777777" w:rsidR="00815571" w:rsidRPr="00E4597F" w:rsidRDefault="00815571" w:rsidP="00815571">
            <w:pPr>
              <w:spacing w:before="60"/>
              <w:jc w:val="left"/>
              <w:rPr>
                <w:rFonts w:eastAsia="Arial Unicode MS"/>
              </w:rPr>
            </w:pPr>
            <w:r w:rsidRPr="00E4597F">
              <w:rPr>
                <w:rFonts w:eastAsia="Arial Unicode MS"/>
              </w:rPr>
              <w:t xml:space="preserve"> &lt; 2.5%</w:t>
            </w:r>
          </w:p>
        </w:tc>
      </w:tr>
      <w:tr w:rsidR="00815571" w:rsidRPr="00E4597F" w14:paraId="634D6302" w14:textId="77777777" w:rsidTr="00815571">
        <w:trPr>
          <w:trHeight w:val="1220"/>
        </w:trPr>
        <w:tc>
          <w:tcPr>
            <w:tcW w:w="923" w:type="dxa"/>
            <w:tcBorders>
              <w:top w:val="nil"/>
              <w:left w:val="single" w:sz="4" w:space="0" w:color="auto"/>
              <w:right w:val="single" w:sz="4" w:space="0" w:color="auto"/>
            </w:tcBorders>
            <w:tcMar>
              <w:top w:w="15" w:type="dxa"/>
              <w:left w:w="15" w:type="dxa"/>
              <w:bottom w:w="0" w:type="dxa"/>
              <w:right w:w="15" w:type="dxa"/>
            </w:tcMar>
          </w:tcPr>
          <w:p w14:paraId="778A5114" w14:textId="4497CF10" w:rsidR="00815571" w:rsidRPr="00E4597F" w:rsidRDefault="00494701" w:rsidP="00815571">
            <w:pPr>
              <w:spacing w:before="60"/>
              <w:jc w:val="center"/>
            </w:pPr>
            <w:r w:rsidRPr="00E4597F">
              <w:fldChar w:fldCharType="begin"/>
            </w:r>
            <w:r w:rsidRPr="00E4597F">
              <w:instrText xml:space="preserve"> REF _Ref484004909 \n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_Ref484004914 \n \h </w:instrText>
            </w:r>
            <w:r w:rsidR="00B874E8" w:rsidRPr="00E4597F">
              <w:instrText xml:space="preserve"> \* MERGEFORMAT </w:instrText>
            </w:r>
            <w:r w:rsidRPr="00E4597F">
              <w:fldChar w:fldCharType="separate"/>
            </w:r>
            <w:r w:rsidR="009061A1" w:rsidRPr="00E4597F">
              <w:t>.8</w:t>
            </w:r>
            <w:r w:rsidRPr="00E4597F">
              <w:fldChar w:fldCharType="end"/>
            </w:r>
            <w:r w:rsidRPr="00E4597F">
              <w:t>-</w:t>
            </w:r>
            <w:r w:rsidRPr="00E4597F">
              <w:fldChar w:fldCharType="begin"/>
            </w:r>
            <w:r w:rsidRPr="00E4597F">
              <w:instrText xml:space="preserve"> REF _Ref484004925 \n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_Ref484004927 \n \h </w:instrText>
            </w:r>
            <w:r w:rsidR="00B874E8" w:rsidRPr="00E4597F">
              <w:instrText xml:space="preserve"> \* MERGEFORMAT </w:instrText>
            </w:r>
            <w:r w:rsidRPr="00E4597F">
              <w:fldChar w:fldCharType="separate"/>
            </w:r>
            <w:r w:rsidR="009061A1" w:rsidRPr="00E4597F">
              <w:t>.9</w:t>
            </w:r>
            <w:r w:rsidRPr="00E4597F">
              <w:fldChar w:fldCharType="end"/>
            </w:r>
          </w:p>
        </w:tc>
        <w:tc>
          <w:tcPr>
            <w:tcW w:w="1219" w:type="dxa"/>
            <w:vMerge w:val="restart"/>
            <w:tcBorders>
              <w:top w:val="nil"/>
              <w:left w:val="nil"/>
              <w:right w:val="single" w:sz="4" w:space="0" w:color="auto"/>
            </w:tcBorders>
            <w:tcMar>
              <w:top w:w="15" w:type="dxa"/>
              <w:left w:w="15" w:type="dxa"/>
              <w:bottom w:w="0" w:type="dxa"/>
              <w:right w:w="15" w:type="dxa"/>
            </w:tcMar>
          </w:tcPr>
          <w:p w14:paraId="1055704B" w14:textId="77777777" w:rsidR="00815571" w:rsidRPr="00E4597F" w:rsidRDefault="00815571" w:rsidP="00815571">
            <w:pPr>
              <w:spacing w:before="60"/>
              <w:jc w:val="left"/>
            </w:pPr>
            <w:r w:rsidRPr="00E4597F">
              <w:t>Self Compacting Concrete</w:t>
            </w:r>
            <w:r w:rsidRPr="00E4597F">
              <w:br/>
              <w:t>(if not using RMS B80 Specification)</w:t>
            </w: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38C1A2D2" w14:textId="77777777" w:rsidR="00815571" w:rsidRPr="00E4597F" w:rsidRDefault="00815571" w:rsidP="00815571">
            <w:pPr>
              <w:spacing w:before="60"/>
              <w:jc w:val="left"/>
            </w:pPr>
            <w:r w:rsidRPr="00E4597F">
              <w:t>slump flow</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77902741" w14:textId="77777777" w:rsidR="00815571" w:rsidRPr="00E4597F" w:rsidRDefault="00815571" w:rsidP="00815571">
            <w:pPr>
              <w:spacing w:before="60"/>
              <w:jc w:val="left"/>
            </w:pPr>
            <w:r w:rsidRPr="00E4597F">
              <w:t>Vicroads RC 252.01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703EE810" w14:textId="77777777" w:rsidR="00815571" w:rsidRPr="00E4597F" w:rsidRDefault="00815571" w:rsidP="00815571">
            <w:pPr>
              <w:spacing w:before="60"/>
              <w:jc w:val="left"/>
            </w:pPr>
            <w:r w:rsidRPr="00E4597F">
              <w:t>Refer Clause 5.</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3859ACF7" w14:textId="77777777" w:rsidR="00815571" w:rsidRPr="00E4597F" w:rsidRDefault="00815571" w:rsidP="00815571">
            <w:pPr>
              <w:spacing w:before="60"/>
              <w:jc w:val="left"/>
            </w:pPr>
            <w:r w:rsidRPr="00E4597F">
              <w:t>550-750mm spread. Aggregate must be evenly distributed throughout the concrete paste &amp; must not exhibit signs of segregation.</w:t>
            </w:r>
          </w:p>
        </w:tc>
      </w:tr>
      <w:tr w:rsidR="00815571" w:rsidRPr="00E4597F" w14:paraId="68EA1A95" w14:textId="77777777" w:rsidTr="00815571">
        <w:trPr>
          <w:trHeight w:val="356"/>
        </w:trPr>
        <w:tc>
          <w:tcPr>
            <w:tcW w:w="923" w:type="dxa"/>
            <w:tcBorders>
              <w:top w:val="nil"/>
              <w:left w:val="single" w:sz="4" w:space="0" w:color="auto"/>
              <w:right w:val="single" w:sz="4" w:space="0" w:color="auto"/>
            </w:tcBorders>
            <w:tcMar>
              <w:top w:w="15" w:type="dxa"/>
              <w:left w:w="15" w:type="dxa"/>
              <w:bottom w:w="0" w:type="dxa"/>
              <w:right w:w="15" w:type="dxa"/>
            </w:tcMar>
          </w:tcPr>
          <w:p w14:paraId="2ADC376B" w14:textId="77777777" w:rsidR="00815571" w:rsidRPr="00E4597F" w:rsidRDefault="00815571" w:rsidP="00815571">
            <w:pPr>
              <w:spacing w:before="60"/>
              <w:jc w:val="center"/>
            </w:pPr>
          </w:p>
        </w:tc>
        <w:tc>
          <w:tcPr>
            <w:tcW w:w="1219" w:type="dxa"/>
            <w:vMerge/>
            <w:tcBorders>
              <w:left w:val="nil"/>
              <w:right w:val="single" w:sz="4" w:space="0" w:color="auto"/>
            </w:tcBorders>
            <w:tcMar>
              <w:top w:w="15" w:type="dxa"/>
              <w:left w:w="15" w:type="dxa"/>
              <w:bottom w:w="0" w:type="dxa"/>
              <w:right w:w="15" w:type="dxa"/>
            </w:tcMar>
          </w:tcPr>
          <w:p w14:paraId="5D46C8BB" w14:textId="77777777" w:rsidR="00815571" w:rsidRPr="00E4597F" w:rsidRDefault="00815571" w:rsidP="00815571">
            <w:pPr>
              <w:spacing w:before="60"/>
              <w:jc w:val="left"/>
            </w:pP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7F8F84FF" w14:textId="77777777" w:rsidR="00815571" w:rsidRPr="00E4597F" w:rsidRDefault="00815571" w:rsidP="00815571">
            <w:pPr>
              <w:spacing w:before="60"/>
              <w:jc w:val="left"/>
            </w:pPr>
            <w:r w:rsidRPr="00E4597F">
              <w:t>T500 time (measure of viscosity)</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3FEE2D63" w14:textId="77777777" w:rsidR="00815571" w:rsidRPr="00E4597F" w:rsidRDefault="00815571" w:rsidP="00815571">
            <w:pPr>
              <w:spacing w:before="60"/>
              <w:jc w:val="left"/>
            </w:pPr>
            <w:r w:rsidRPr="00E4597F">
              <w:t>Vicroads RC 252.01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2F500775" w14:textId="77777777" w:rsidR="00815571" w:rsidRPr="00E4597F" w:rsidRDefault="00815571" w:rsidP="00815571">
            <w:pPr>
              <w:spacing w:before="60"/>
              <w:jc w:val="left"/>
            </w:pPr>
            <w:r w:rsidRPr="00E4597F">
              <w:t>Refer Clause 5.</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2C3ADAD6" w14:textId="77777777" w:rsidR="00815571" w:rsidRPr="00E4597F" w:rsidRDefault="00815571" w:rsidP="00815571">
            <w:pPr>
              <w:spacing w:before="60"/>
              <w:jc w:val="left"/>
            </w:pPr>
            <w:r w:rsidRPr="00E4597F">
              <w:t xml:space="preserve">A spread of 500 mm within 2 – 5 seconds. The final spread must not exceed 750 mm diameter </w:t>
            </w:r>
          </w:p>
        </w:tc>
      </w:tr>
      <w:tr w:rsidR="00815571" w:rsidRPr="00E4597F" w14:paraId="27F3683A" w14:textId="77777777" w:rsidTr="00815571">
        <w:trPr>
          <w:trHeight w:val="765"/>
        </w:trPr>
        <w:tc>
          <w:tcPr>
            <w:tcW w:w="92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80AB3F8" w14:textId="77777777" w:rsidR="00815571" w:rsidRPr="00E4597F" w:rsidRDefault="00815571" w:rsidP="00815571">
            <w:pPr>
              <w:spacing w:before="60"/>
              <w:jc w:val="center"/>
            </w:pPr>
          </w:p>
        </w:tc>
        <w:tc>
          <w:tcPr>
            <w:tcW w:w="1219" w:type="dxa"/>
            <w:vMerge/>
            <w:tcBorders>
              <w:left w:val="nil"/>
              <w:bottom w:val="single" w:sz="4" w:space="0" w:color="auto"/>
              <w:right w:val="single" w:sz="4" w:space="0" w:color="auto"/>
            </w:tcBorders>
            <w:tcMar>
              <w:top w:w="15" w:type="dxa"/>
              <w:left w:w="15" w:type="dxa"/>
              <w:bottom w:w="0" w:type="dxa"/>
              <w:right w:w="15" w:type="dxa"/>
            </w:tcMar>
          </w:tcPr>
          <w:p w14:paraId="4DA73C3C" w14:textId="77777777" w:rsidR="00815571" w:rsidRPr="00E4597F" w:rsidRDefault="00815571" w:rsidP="00815571">
            <w:pPr>
              <w:spacing w:before="60"/>
              <w:jc w:val="left"/>
            </w:pP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23BEAF7A" w14:textId="77777777" w:rsidR="00815571" w:rsidRPr="00E4597F" w:rsidRDefault="00815571" w:rsidP="00815571">
            <w:pPr>
              <w:spacing w:before="60"/>
              <w:jc w:val="left"/>
            </w:pPr>
            <w:r w:rsidRPr="00E4597F">
              <w:t>Passing Ability</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655EA174" w14:textId="77777777" w:rsidR="00815571" w:rsidRPr="00E4597F" w:rsidRDefault="00815571" w:rsidP="00815571">
            <w:pPr>
              <w:spacing w:before="60"/>
              <w:jc w:val="left"/>
            </w:pPr>
            <w:r w:rsidRPr="00E4597F">
              <w:t>Vicroads RC 252.01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7A64B993" w14:textId="77777777" w:rsidR="00815571" w:rsidRPr="00E4597F" w:rsidRDefault="00815571" w:rsidP="00815571">
            <w:pPr>
              <w:spacing w:before="60"/>
              <w:jc w:val="left"/>
            </w:pPr>
            <w:r w:rsidRPr="00E4597F">
              <w:t>Refer Clause 5.</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053045D3" w14:textId="77777777" w:rsidR="00815571" w:rsidRPr="00E4597F" w:rsidRDefault="00815571" w:rsidP="00815571">
            <w:pPr>
              <w:spacing w:before="60"/>
              <w:jc w:val="left"/>
            </w:pPr>
            <w:r w:rsidRPr="00E4597F">
              <w:t>The concrete must not exhibit signs of segregation.</w:t>
            </w:r>
          </w:p>
        </w:tc>
      </w:tr>
      <w:tr w:rsidR="00815571" w:rsidRPr="00E4597F" w14:paraId="062E2CA1" w14:textId="77777777" w:rsidTr="00815571">
        <w:trPr>
          <w:trHeight w:val="765"/>
        </w:trPr>
        <w:tc>
          <w:tcPr>
            <w:tcW w:w="923"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3FF231DE" w14:textId="110E995D" w:rsidR="00815571" w:rsidRPr="00E4597F" w:rsidRDefault="00494701" w:rsidP="00815571">
            <w:pPr>
              <w:spacing w:before="60"/>
              <w:jc w:val="center"/>
            </w:pPr>
            <w:r w:rsidRPr="00E4597F">
              <w:fldChar w:fldCharType="begin"/>
            </w:r>
            <w:r w:rsidRPr="00E4597F">
              <w:instrText xml:space="preserve"> REF _Ref484005043 \n \h </w:instrText>
            </w:r>
            <w:r w:rsidR="00B874E8" w:rsidRPr="00E4597F">
              <w:instrText xml:space="preserve"> \* MERGEFORMAT </w:instrText>
            </w:r>
            <w:r w:rsidRPr="00E4597F">
              <w:fldChar w:fldCharType="separate"/>
            </w:r>
            <w:r w:rsidR="009061A1" w:rsidRPr="00E4597F">
              <w:t>4</w:t>
            </w:r>
            <w:r w:rsidRPr="00E4597F">
              <w:fldChar w:fldCharType="end"/>
            </w:r>
            <w:r w:rsidRPr="00E4597F">
              <w:t xml:space="preserve"> &amp; </w:t>
            </w:r>
            <w:r w:rsidRPr="00E4597F">
              <w:fldChar w:fldCharType="begin"/>
            </w:r>
            <w:r w:rsidRPr="00E4597F">
              <w:instrText xml:space="preserve"> REF _Ref484005050 \n \h </w:instrText>
            </w:r>
            <w:r w:rsidR="00B874E8" w:rsidRPr="00E4597F">
              <w:instrText xml:space="preserve"> \* MERGEFORMAT </w:instrText>
            </w:r>
            <w:r w:rsidRPr="00E4597F">
              <w:fldChar w:fldCharType="separate"/>
            </w:r>
            <w:r w:rsidR="009061A1" w:rsidRPr="00E4597F">
              <w:t>5</w:t>
            </w:r>
            <w:r w:rsidRPr="00E4597F">
              <w:fldChar w:fldCharType="end"/>
            </w:r>
          </w:p>
        </w:tc>
        <w:tc>
          <w:tcPr>
            <w:tcW w:w="1219" w:type="dxa"/>
            <w:vMerge w:val="restart"/>
            <w:tcBorders>
              <w:top w:val="single" w:sz="4" w:space="0" w:color="auto"/>
              <w:left w:val="nil"/>
              <w:right w:val="single" w:sz="4" w:space="0" w:color="auto"/>
            </w:tcBorders>
            <w:tcMar>
              <w:top w:w="15" w:type="dxa"/>
              <w:left w:w="15" w:type="dxa"/>
              <w:bottom w:w="0" w:type="dxa"/>
              <w:right w:w="15" w:type="dxa"/>
            </w:tcMar>
          </w:tcPr>
          <w:p w14:paraId="496FDF59" w14:textId="77777777" w:rsidR="00815571" w:rsidRPr="00E4597F" w:rsidRDefault="00815571" w:rsidP="00815571">
            <w:pPr>
              <w:spacing w:before="60"/>
              <w:jc w:val="left"/>
            </w:pPr>
            <w:r w:rsidRPr="00E4597F">
              <w:t xml:space="preserve">Concrete Properties </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3D84108" w14:textId="77777777" w:rsidR="00815571" w:rsidRPr="00E4597F" w:rsidRDefault="00815571" w:rsidP="00815571">
            <w:pPr>
              <w:spacing w:before="60"/>
              <w:jc w:val="left"/>
            </w:pPr>
            <w:r w:rsidRPr="00E4597F">
              <w:t>Cement and Water Content</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7A43B8BA" w14:textId="77777777" w:rsidR="00815571" w:rsidRPr="00E4597F" w:rsidRDefault="00815571" w:rsidP="00815571">
            <w:pPr>
              <w:spacing w:before="60"/>
              <w:jc w:val="left"/>
            </w:pPr>
            <w:r w:rsidRPr="00E4597F">
              <w:t>Determined from identification certificate (refer AS1379 Clause 1.7.3)</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1312BC32" w14:textId="77777777" w:rsidR="00815571" w:rsidRPr="00E4597F" w:rsidRDefault="00815571" w:rsidP="00815571">
            <w:pPr>
              <w:spacing w:before="60"/>
              <w:jc w:val="left"/>
            </w:pPr>
            <w:r w:rsidRPr="00E4597F">
              <w:t>Each truck load</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50CA911F" w14:textId="77777777" w:rsidR="00815571" w:rsidRPr="00E4597F" w:rsidRDefault="00815571" w:rsidP="00815571">
            <w:pPr>
              <w:spacing w:before="60"/>
              <w:jc w:val="left"/>
            </w:pPr>
            <w:r w:rsidRPr="00E4597F">
              <w:t>Table 4.1</w:t>
            </w:r>
          </w:p>
        </w:tc>
      </w:tr>
      <w:tr w:rsidR="00815571" w:rsidRPr="00E4597F" w14:paraId="5FC66BDF" w14:textId="77777777" w:rsidTr="00815571">
        <w:trPr>
          <w:trHeight w:val="613"/>
        </w:trPr>
        <w:tc>
          <w:tcPr>
            <w:tcW w:w="923" w:type="dxa"/>
            <w:vMerge/>
            <w:tcBorders>
              <w:left w:val="single" w:sz="4" w:space="0" w:color="auto"/>
              <w:right w:val="single" w:sz="4" w:space="0" w:color="auto"/>
            </w:tcBorders>
            <w:tcMar>
              <w:top w:w="15" w:type="dxa"/>
              <w:left w:w="15" w:type="dxa"/>
              <w:bottom w:w="0" w:type="dxa"/>
              <w:right w:w="15" w:type="dxa"/>
            </w:tcMar>
          </w:tcPr>
          <w:p w14:paraId="3472D237" w14:textId="77777777" w:rsidR="00815571" w:rsidRPr="00E4597F" w:rsidRDefault="00815571" w:rsidP="00815571">
            <w:pPr>
              <w:spacing w:before="60"/>
              <w:jc w:val="center"/>
            </w:pPr>
          </w:p>
        </w:tc>
        <w:tc>
          <w:tcPr>
            <w:tcW w:w="1219" w:type="dxa"/>
            <w:vMerge/>
            <w:tcBorders>
              <w:left w:val="nil"/>
              <w:right w:val="single" w:sz="4" w:space="0" w:color="auto"/>
            </w:tcBorders>
            <w:tcMar>
              <w:top w:w="15" w:type="dxa"/>
              <w:left w:w="15" w:type="dxa"/>
              <w:bottom w:w="0" w:type="dxa"/>
              <w:right w:w="15" w:type="dxa"/>
            </w:tcMar>
          </w:tcPr>
          <w:p w14:paraId="33F74486" w14:textId="77777777" w:rsidR="00815571" w:rsidRPr="00E4597F" w:rsidRDefault="00815571" w:rsidP="00815571">
            <w:pPr>
              <w:spacing w:before="60"/>
              <w:jc w:val="left"/>
            </w:pP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300C9987" w14:textId="77777777" w:rsidR="00815571" w:rsidRPr="00E4597F" w:rsidRDefault="00815571" w:rsidP="00815571">
            <w:pPr>
              <w:spacing w:before="60"/>
              <w:jc w:val="left"/>
            </w:pPr>
            <w:r w:rsidRPr="00E4597F">
              <w:t>Slump</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6E6AA981" w14:textId="77777777" w:rsidR="00815571" w:rsidRPr="00E4597F" w:rsidRDefault="00815571" w:rsidP="00815571">
            <w:pPr>
              <w:spacing w:before="60"/>
              <w:jc w:val="left"/>
            </w:pPr>
            <w:r w:rsidRPr="00E4597F">
              <w:rPr>
                <w:rFonts w:eastAsia="Arial Unicode MS"/>
              </w:rPr>
              <w:t>Refer AS1379</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0CF5B56C" w14:textId="77777777" w:rsidR="00815571" w:rsidRPr="00E4597F" w:rsidRDefault="00815571" w:rsidP="00815571">
            <w:pPr>
              <w:spacing w:before="60"/>
              <w:jc w:val="left"/>
            </w:pPr>
            <w:r w:rsidRPr="00E4597F">
              <w:t>Each truck load</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493DB7F1" w14:textId="77777777" w:rsidR="00815571" w:rsidRPr="00E4597F" w:rsidRDefault="00815571" w:rsidP="00815571">
            <w:pPr>
              <w:spacing w:before="60"/>
              <w:jc w:val="left"/>
            </w:pPr>
            <w:r w:rsidRPr="00E4597F">
              <w:t>Refer AS1379</w:t>
            </w:r>
            <w:r w:rsidRPr="00E4597F">
              <w:br/>
              <w:t>Clause 5.2</w:t>
            </w:r>
          </w:p>
        </w:tc>
      </w:tr>
      <w:tr w:rsidR="00815571" w:rsidRPr="00E4597F" w14:paraId="2630A74D" w14:textId="77777777" w:rsidTr="00815571">
        <w:trPr>
          <w:trHeight w:val="613"/>
        </w:trPr>
        <w:tc>
          <w:tcPr>
            <w:tcW w:w="923" w:type="dxa"/>
            <w:vMerge/>
            <w:tcBorders>
              <w:left w:val="single" w:sz="4" w:space="0" w:color="auto"/>
              <w:right w:val="single" w:sz="4" w:space="0" w:color="auto"/>
            </w:tcBorders>
            <w:tcMar>
              <w:top w:w="15" w:type="dxa"/>
              <w:left w:w="15" w:type="dxa"/>
              <w:bottom w:w="0" w:type="dxa"/>
              <w:right w:w="15" w:type="dxa"/>
            </w:tcMar>
          </w:tcPr>
          <w:p w14:paraId="5A252340" w14:textId="77777777" w:rsidR="00815571" w:rsidRPr="00E4597F" w:rsidRDefault="00815571" w:rsidP="00815571">
            <w:pPr>
              <w:spacing w:before="60"/>
              <w:jc w:val="center"/>
            </w:pPr>
          </w:p>
        </w:tc>
        <w:tc>
          <w:tcPr>
            <w:tcW w:w="1219" w:type="dxa"/>
            <w:vMerge/>
            <w:tcBorders>
              <w:left w:val="nil"/>
              <w:right w:val="single" w:sz="4" w:space="0" w:color="auto"/>
            </w:tcBorders>
            <w:tcMar>
              <w:top w:w="15" w:type="dxa"/>
              <w:left w:w="15" w:type="dxa"/>
              <w:bottom w:w="0" w:type="dxa"/>
              <w:right w:w="15" w:type="dxa"/>
            </w:tcMar>
          </w:tcPr>
          <w:p w14:paraId="5DC634E6" w14:textId="77777777" w:rsidR="00815571" w:rsidRPr="00E4597F" w:rsidRDefault="00815571" w:rsidP="00815571">
            <w:pPr>
              <w:spacing w:before="60"/>
              <w:jc w:val="left"/>
            </w:pP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17E855EA" w14:textId="77777777" w:rsidR="00815571" w:rsidRPr="00E4597F" w:rsidRDefault="00815571" w:rsidP="00815571">
            <w:pPr>
              <w:spacing w:before="60"/>
              <w:jc w:val="left"/>
              <w:rPr>
                <w:rFonts w:eastAsia="Arial Unicode MS"/>
              </w:rPr>
            </w:pPr>
            <w:r w:rsidRPr="00E4597F">
              <w:rPr>
                <w:rFonts w:eastAsia="Arial Unicode MS"/>
              </w:rPr>
              <w:t>Compressive Strength</w:t>
            </w:r>
            <w:r w:rsidRPr="00E4597F">
              <w:t>– Production Assessment</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4734BD3C" w14:textId="77777777" w:rsidR="00815571" w:rsidRPr="00E4597F" w:rsidRDefault="00815571" w:rsidP="00815571">
            <w:pPr>
              <w:spacing w:before="60"/>
              <w:jc w:val="left"/>
              <w:rPr>
                <w:rFonts w:eastAsia="Arial Unicode MS"/>
              </w:rPr>
            </w:pPr>
            <w:r w:rsidRPr="00E4597F">
              <w:rPr>
                <w:rFonts w:eastAsia="Arial Unicode MS"/>
              </w:rPr>
              <w:t>Refer AS1379</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4D4C8EB9" w14:textId="77777777" w:rsidR="00815571" w:rsidRPr="00E4597F" w:rsidRDefault="00815571" w:rsidP="00815571">
            <w:pPr>
              <w:spacing w:before="60"/>
              <w:jc w:val="left"/>
            </w:pPr>
            <w:r w:rsidRPr="00E4597F">
              <w:rPr>
                <w:rFonts w:eastAsia="Arial Unicode MS"/>
              </w:rPr>
              <w:t>Refer AS1379</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0D0C2694" w14:textId="77777777" w:rsidR="00815571" w:rsidRPr="00E4597F" w:rsidRDefault="00815571" w:rsidP="00815571">
            <w:pPr>
              <w:spacing w:before="60"/>
              <w:jc w:val="left"/>
            </w:pPr>
            <w:r w:rsidRPr="00E4597F">
              <w:rPr>
                <w:rFonts w:eastAsia="Arial Unicode MS"/>
              </w:rPr>
              <w:t>Refer AS1379</w:t>
            </w:r>
          </w:p>
        </w:tc>
      </w:tr>
      <w:tr w:rsidR="00815571" w:rsidRPr="00E4597F" w14:paraId="7A8515A4" w14:textId="77777777" w:rsidTr="00815571">
        <w:trPr>
          <w:trHeight w:val="613"/>
        </w:trPr>
        <w:tc>
          <w:tcPr>
            <w:tcW w:w="923" w:type="dxa"/>
            <w:vMerge/>
            <w:tcBorders>
              <w:left w:val="single" w:sz="4" w:space="0" w:color="auto"/>
              <w:bottom w:val="single" w:sz="4" w:space="0" w:color="999999"/>
              <w:right w:val="single" w:sz="4" w:space="0" w:color="auto"/>
            </w:tcBorders>
            <w:tcMar>
              <w:top w:w="15" w:type="dxa"/>
              <w:left w:w="15" w:type="dxa"/>
              <w:bottom w:w="0" w:type="dxa"/>
              <w:right w:w="15" w:type="dxa"/>
            </w:tcMar>
          </w:tcPr>
          <w:p w14:paraId="338EFCE8" w14:textId="77777777" w:rsidR="00815571" w:rsidRPr="00E4597F" w:rsidRDefault="00815571" w:rsidP="00815571">
            <w:pPr>
              <w:spacing w:before="60"/>
              <w:jc w:val="center"/>
            </w:pPr>
          </w:p>
        </w:tc>
        <w:tc>
          <w:tcPr>
            <w:tcW w:w="1219" w:type="dxa"/>
            <w:vMerge/>
            <w:tcBorders>
              <w:left w:val="nil"/>
              <w:bottom w:val="single" w:sz="4" w:space="0" w:color="999999"/>
              <w:right w:val="single" w:sz="4" w:space="0" w:color="auto"/>
            </w:tcBorders>
            <w:tcMar>
              <w:top w:w="15" w:type="dxa"/>
              <w:left w:w="15" w:type="dxa"/>
              <w:bottom w:w="0" w:type="dxa"/>
              <w:right w:w="15" w:type="dxa"/>
            </w:tcMar>
          </w:tcPr>
          <w:p w14:paraId="0F891226" w14:textId="77777777" w:rsidR="00815571" w:rsidRPr="00E4597F" w:rsidRDefault="00815571" w:rsidP="00815571">
            <w:pPr>
              <w:spacing w:before="60"/>
              <w:jc w:val="left"/>
            </w:pP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1889E252" w14:textId="77777777" w:rsidR="00815571" w:rsidRPr="00E4597F" w:rsidRDefault="00815571" w:rsidP="00815571">
            <w:pPr>
              <w:spacing w:before="60"/>
              <w:jc w:val="left"/>
              <w:rPr>
                <w:rFonts w:eastAsia="Arial Unicode MS"/>
              </w:rPr>
            </w:pPr>
            <w:r w:rsidRPr="00E4597F">
              <w:rPr>
                <w:rFonts w:eastAsia="Arial Unicode MS"/>
              </w:rPr>
              <w:t>7 day Compressive Strength</w:t>
            </w:r>
            <w:r w:rsidRPr="00E4597F">
              <w:t>– Project Assessment</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7CBC2533" w14:textId="77777777" w:rsidR="00815571" w:rsidRPr="00E4597F" w:rsidRDefault="00815571" w:rsidP="00815571">
            <w:pPr>
              <w:spacing w:before="60"/>
              <w:jc w:val="left"/>
              <w:rPr>
                <w:rFonts w:eastAsia="Arial Unicode MS"/>
              </w:rPr>
            </w:pPr>
            <w:r w:rsidRPr="00E4597F">
              <w:rPr>
                <w:rFonts w:eastAsia="Arial Unicode MS"/>
              </w:rPr>
              <w:t>Refer AS1379</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58EC0552" w14:textId="77777777" w:rsidR="00815571" w:rsidRPr="00E4597F" w:rsidRDefault="00815571" w:rsidP="00815571">
            <w:pPr>
              <w:spacing w:before="60"/>
              <w:jc w:val="left"/>
            </w:pPr>
            <w:r w:rsidRPr="00E4597F">
              <w:t>Refer Table 5.1 and Clause 5</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7194F4ED" w14:textId="77777777" w:rsidR="00815571" w:rsidRPr="00E4597F" w:rsidRDefault="00815571" w:rsidP="00815571">
            <w:pPr>
              <w:spacing w:before="60"/>
              <w:jc w:val="left"/>
            </w:pPr>
            <w:r w:rsidRPr="00E4597F">
              <w:rPr>
                <w:rFonts w:eastAsia="Arial Unicode MS"/>
              </w:rPr>
              <w:t>Report Only</w:t>
            </w:r>
          </w:p>
        </w:tc>
      </w:tr>
      <w:tr w:rsidR="00815571" w:rsidRPr="00E4597F" w14:paraId="361CD016" w14:textId="77777777" w:rsidTr="00815571">
        <w:trPr>
          <w:trHeight w:val="613"/>
        </w:trPr>
        <w:tc>
          <w:tcPr>
            <w:tcW w:w="923" w:type="dxa"/>
            <w:vMerge/>
            <w:tcBorders>
              <w:left w:val="single" w:sz="4" w:space="0" w:color="auto"/>
              <w:bottom w:val="single" w:sz="4" w:space="0" w:color="auto"/>
              <w:right w:val="single" w:sz="4" w:space="0" w:color="auto"/>
            </w:tcBorders>
            <w:tcMar>
              <w:top w:w="15" w:type="dxa"/>
              <w:left w:w="15" w:type="dxa"/>
              <w:bottom w:w="0" w:type="dxa"/>
              <w:right w:w="15" w:type="dxa"/>
            </w:tcMar>
          </w:tcPr>
          <w:p w14:paraId="5E9C23FF" w14:textId="77777777" w:rsidR="00815571" w:rsidRPr="00E4597F" w:rsidRDefault="00815571" w:rsidP="00815571">
            <w:pPr>
              <w:spacing w:before="60"/>
              <w:jc w:val="center"/>
            </w:pPr>
          </w:p>
        </w:tc>
        <w:tc>
          <w:tcPr>
            <w:tcW w:w="1219" w:type="dxa"/>
            <w:vMerge/>
            <w:tcBorders>
              <w:left w:val="nil"/>
              <w:bottom w:val="single" w:sz="4" w:space="0" w:color="auto"/>
              <w:right w:val="single" w:sz="4" w:space="0" w:color="auto"/>
            </w:tcBorders>
            <w:tcMar>
              <w:top w:w="15" w:type="dxa"/>
              <w:left w:w="15" w:type="dxa"/>
              <w:bottom w:w="0" w:type="dxa"/>
              <w:right w:w="15" w:type="dxa"/>
            </w:tcMar>
          </w:tcPr>
          <w:p w14:paraId="271DCB60" w14:textId="77777777" w:rsidR="00815571" w:rsidRPr="00E4597F" w:rsidRDefault="00815571" w:rsidP="00815571">
            <w:pPr>
              <w:spacing w:before="60"/>
              <w:jc w:val="left"/>
            </w:pPr>
          </w:p>
        </w:tc>
        <w:tc>
          <w:tcPr>
            <w:tcW w:w="1417" w:type="dxa"/>
            <w:tcBorders>
              <w:top w:val="nil"/>
              <w:left w:val="nil"/>
              <w:bottom w:val="single" w:sz="4" w:space="0" w:color="auto"/>
              <w:right w:val="single" w:sz="4" w:space="0" w:color="auto"/>
            </w:tcBorders>
            <w:tcMar>
              <w:top w:w="15" w:type="dxa"/>
              <w:left w:w="15" w:type="dxa"/>
              <w:bottom w:w="0" w:type="dxa"/>
              <w:right w:w="15" w:type="dxa"/>
            </w:tcMar>
          </w:tcPr>
          <w:p w14:paraId="3D0FDE45" w14:textId="77777777" w:rsidR="00815571" w:rsidRPr="00E4597F" w:rsidRDefault="00815571" w:rsidP="00815571">
            <w:pPr>
              <w:spacing w:before="60"/>
              <w:jc w:val="left"/>
              <w:rPr>
                <w:rFonts w:eastAsia="Arial Unicode MS"/>
              </w:rPr>
            </w:pPr>
            <w:r w:rsidRPr="00E4597F">
              <w:rPr>
                <w:rFonts w:eastAsia="Arial Unicode MS"/>
              </w:rPr>
              <w:t>28 day Compressive Strength</w:t>
            </w:r>
            <w:r w:rsidRPr="00E4597F">
              <w:t>– Project Assessment</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24CEBFFB" w14:textId="77777777" w:rsidR="00815571" w:rsidRPr="00E4597F" w:rsidRDefault="00815571" w:rsidP="00815571">
            <w:pPr>
              <w:spacing w:before="60"/>
              <w:jc w:val="left"/>
              <w:rPr>
                <w:rFonts w:eastAsia="Arial Unicode MS"/>
              </w:rPr>
            </w:pPr>
            <w:r w:rsidRPr="00E4597F">
              <w:rPr>
                <w:rFonts w:eastAsia="Arial Unicode MS"/>
              </w:rPr>
              <w:t>Refer AS1379</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2AA7BB87" w14:textId="77777777" w:rsidR="00815571" w:rsidRPr="00E4597F" w:rsidRDefault="00815571" w:rsidP="00815571">
            <w:pPr>
              <w:spacing w:before="60"/>
              <w:jc w:val="left"/>
            </w:pPr>
            <w:r w:rsidRPr="00E4597F">
              <w:t>Refer Table 5.1 and Clause 5</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7FD1FE7C" w14:textId="77777777" w:rsidR="00815571" w:rsidRPr="00E4597F" w:rsidRDefault="00815571" w:rsidP="00815571">
            <w:pPr>
              <w:spacing w:before="60"/>
              <w:jc w:val="left"/>
            </w:pPr>
            <w:r w:rsidRPr="00E4597F">
              <w:rPr>
                <w:rFonts w:eastAsia="Arial Unicode MS"/>
              </w:rPr>
              <w:t>Refer AS1379</w:t>
            </w:r>
          </w:p>
        </w:tc>
      </w:tr>
      <w:tr w:rsidR="00815571" w:rsidRPr="00E4597F" w14:paraId="5800C46C" w14:textId="77777777" w:rsidTr="00815571">
        <w:trPr>
          <w:trHeight w:val="765"/>
        </w:trPr>
        <w:tc>
          <w:tcPr>
            <w:tcW w:w="9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67AB58" w14:textId="781E3C74" w:rsidR="00815571" w:rsidRPr="00E4597F" w:rsidRDefault="00494701" w:rsidP="00815571">
            <w:pPr>
              <w:spacing w:before="60"/>
              <w:jc w:val="center"/>
            </w:pPr>
            <w:r w:rsidRPr="00E4597F">
              <w:fldChar w:fldCharType="begin"/>
            </w:r>
            <w:r w:rsidRPr="00E4597F">
              <w:instrText xml:space="preserve"> REF _Ref484005064 \n \h </w:instrText>
            </w:r>
            <w:r w:rsidR="00B874E8" w:rsidRPr="00E4597F">
              <w:instrText xml:space="preserve"> \* MERGEFORMAT </w:instrText>
            </w:r>
            <w:r w:rsidRPr="00E4597F">
              <w:fldChar w:fldCharType="separate"/>
            </w:r>
            <w:r w:rsidR="009061A1" w:rsidRPr="00E4597F">
              <w:t>6</w:t>
            </w:r>
            <w:r w:rsidRPr="00E4597F">
              <w:fldChar w:fldCharType="end"/>
            </w:r>
          </w:p>
        </w:tc>
        <w:tc>
          <w:tcPr>
            <w:tcW w:w="12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6251028" w14:textId="77777777" w:rsidR="00815571" w:rsidRPr="00E4597F" w:rsidRDefault="00815571" w:rsidP="00815571">
            <w:pPr>
              <w:spacing w:before="60"/>
              <w:jc w:val="left"/>
            </w:pPr>
            <w:r w:rsidRPr="00E4597F">
              <w:t>High Durability Concrete</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16E9A96C" w14:textId="77777777" w:rsidR="00815571" w:rsidRPr="00E4597F" w:rsidRDefault="00815571" w:rsidP="00815571">
            <w:pPr>
              <w:spacing w:before="60"/>
              <w:jc w:val="left"/>
            </w:pPr>
            <w:r w:rsidRPr="00E4597F">
              <w:t>Permeability Limit</w:t>
            </w:r>
          </w:p>
        </w:tc>
        <w:tc>
          <w:tcPr>
            <w:tcW w:w="1559" w:type="dxa"/>
            <w:tcBorders>
              <w:top w:val="nil"/>
              <w:left w:val="nil"/>
              <w:bottom w:val="single" w:sz="4" w:space="0" w:color="auto"/>
              <w:right w:val="single" w:sz="4" w:space="0" w:color="auto"/>
            </w:tcBorders>
            <w:tcMar>
              <w:top w:w="15" w:type="dxa"/>
              <w:left w:w="15" w:type="dxa"/>
              <w:bottom w:w="0" w:type="dxa"/>
              <w:right w:w="15" w:type="dxa"/>
            </w:tcMar>
          </w:tcPr>
          <w:p w14:paraId="1D155460" w14:textId="77777777" w:rsidR="00815571" w:rsidRPr="00E4597F" w:rsidRDefault="00815571" w:rsidP="00815571">
            <w:pPr>
              <w:spacing w:before="60"/>
              <w:jc w:val="left"/>
            </w:pPr>
            <w:r w:rsidRPr="00E4597F">
              <w:t xml:space="preserve">TP541 </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5652ACEF" w14:textId="77777777" w:rsidR="00815571" w:rsidRPr="00E4597F" w:rsidRDefault="00815571" w:rsidP="00815571">
            <w:pPr>
              <w:spacing w:before="60"/>
              <w:jc w:val="left"/>
            </w:pPr>
            <w:r w:rsidRPr="00E4597F">
              <w:t>Refer Table 6.1</w:t>
            </w:r>
          </w:p>
        </w:tc>
        <w:tc>
          <w:tcPr>
            <w:tcW w:w="2552" w:type="dxa"/>
            <w:tcBorders>
              <w:top w:val="nil"/>
              <w:left w:val="nil"/>
              <w:bottom w:val="single" w:sz="4" w:space="0" w:color="auto"/>
              <w:right w:val="single" w:sz="4" w:space="0" w:color="auto"/>
            </w:tcBorders>
            <w:tcMar>
              <w:top w:w="15" w:type="dxa"/>
              <w:left w:w="15" w:type="dxa"/>
              <w:bottom w:w="0" w:type="dxa"/>
              <w:right w:w="15" w:type="dxa"/>
            </w:tcMar>
          </w:tcPr>
          <w:p w14:paraId="3CC1204B" w14:textId="77777777" w:rsidR="00815571" w:rsidRPr="00E4597F" w:rsidRDefault="00815571" w:rsidP="00815571">
            <w:pPr>
              <w:spacing w:before="60"/>
              <w:jc w:val="left"/>
            </w:pPr>
            <w:r w:rsidRPr="00E4597F">
              <w:t xml:space="preserve"> &lt; 1500 coulombs</w:t>
            </w:r>
          </w:p>
        </w:tc>
      </w:tr>
    </w:tbl>
    <w:p w14:paraId="29EF2BB0" w14:textId="26A6703A" w:rsidR="00815571" w:rsidRPr="00E4597F" w:rsidRDefault="00815571" w:rsidP="00580FFD">
      <w:pPr>
        <w:pStyle w:val="11Level3"/>
      </w:pPr>
      <w:r w:rsidRPr="00E4597F">
        <w:t>Other Records</w:t>
      </w:r>
    </w:p>
    <w:p w14:paraId="5C296157" w14:textId="77777777" w:rsidR="00815571" w:rsidRPr="00E4597F" w:rsidRDefault="00815571" w:rsidP="00D12580">
      <w:pPr>
        <w:pStyle w:val="1Body"/>
        <w:spacing w:after="120"/>
      </w:pPr>
      <w:r w:rsidRPr="00E4597F">
        <w:t>The Contractor must supply the following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5812"/>
      </w:tblGrid>
      <w:tr w:rsidR="00815571" w:rsidRPr="00E4597F" w14:paraId="22364147" w14:textId="77777777" w:rsidTr="00815571">
        <w:trPr>
          <w:tblHeader/>
        </w:trPr>
        <w:tc>
          <w:tcPr>
            <w:tcW w:w="1134" w:type="dxa"/>
            <w:tcBorders>
              <w:bottom w:val="single" w:sz="4" w:space="0" w:color="auto"/>
            </w:tcBorders>
            <w:vAlign w:val="center"/>
          </w:tcPr>
          <w:p w14:paraId="3A8821B8" w14:textId="77777777" w:rsidR="00815571" w:rsidRPr="00E4597F" w:rsidRDefault="00815571" w:rsidP="00815571">
            <w:pPr>
              <w:spacing w:before="60"/>
              <w:jc w:val="center"/>
              <w:rPr>
                <w:b/>
                <w:bCs/>
              </w:rPr>
            </w:pPr>
            <w:r w:rsidRPr="00E4597F">
              <w:rPr>
                <w:b/>
                <w:bCs/>
              </w:rPr>
              <w:t>CLAUSE REF.</w:t>
            </w:r>
          </w:p>
        </w:tc>
        <w:tc>
          <w:tcPr>
            <w:tcW w:w="2410" w:type="dxa"/>
            <w:tcBorders>
              <w:bottom w:val="single" w:sz="4" w:space="0" w:color="auto"/>
            </w:tcBorders>
            <w:vAlign w:val="center"/>
          </w:tcPr>
          <w:p w14:paraId="138264E4" w14:textId="77777777" w:rsidR="00815571" w:rsidRPr="00E4597F" w:rsidRDefault="00815571" w:rsidP="00815571">
            <w:pPr>
              <w:spacing w:before="60"/>
              <w:jc w:val="center"/>
              <w:rPr>
                <w:b/>
                <w:bCs/>
              </w:rPr>
            </w:pPr>
            <w:r w:rsidRPr="00E4597F">
              <w:rPr>
                <w:b/>
                <w:bCs/>
              </w:rPr>
              <w:t>SUBJECT</w:t>
            </w:r>
          </w:p>
        </w:tc>
        <w:tc>
          <w:tcPr>
            <w:tcW w:w="5812" w:type="dxa"/>
            <w:tcBorders>
              <w:bottom w:val="single" w:sz="4" w:space="0" w:color="auto"/>
            </w:tcBorders>
            <w:vAlign w:val="center"/>
          </w:tcPr>
          <w:p w14:paraId="0C653887" w14:textId="77777777" w:rsidR="00815571" w:rsidRPr="00E4597F" w:rsidRDefault="00815571" w:rsidP="00815571">
            <w:pPr>
              <w:spacing w:before="60"/>
              <w:jc w:val="center"/>
              <w:rPr>
                <w:b/>
                <w:bCs/>
              </w:rPr>
            </w:pPr>
            <w:r w:rsidRPr="00E4597F">
              <w:rPr>
                <w:b/>
                <w:bCs/>
              </w:rPr>
              <w:t>RECORD TO BE PROVIDED</w:t>
            </w:r>
          </w:p>
        </w:tc>
      </w:tr>
      <w:tr w:rsidR="00815571" w:rsidRPr="00E4597F" w14:paraId="20288074" w14:textId="77777777" w:rsidTr="00815571">
        <w:tc>
          <w:tcPr>
            <w:tcW w:w="1134" w:type="dxa"/>
            <w:tcBorders>
              <w:bottom w:val="single" w:sz="4" w:space="0" w:color="auto"/>
            </w:tcBorders>
            <w:vAlign w:val="center"/>
          </w:tcPr>
          <w:p w14:paraId="1672F70B" w14:textId="3B022CC5" w:rsidR="00815571" w:rsidRPr="00E4597F" w:rsidRDefault="00494701" w:rsidP="00815571">
            <w:pPr>
              <w:spacing w:before="60"/>
              <w:jc w:val="center"/>
            </w:pPr>
            <w:r w:rsidRPr="00E4597F">
              <w:fldChar w:fldCharType="begin"/>
            </w:r>
            <w:r w:rsidRPr="00E4597F">
              <w:instrText xml:space="preserve"> REF _Ref484005085 \n \h </w:instrText>
            </w:r>
            <w:r w:rsidR="00B874E8" w:rsidRPr="00E4597F">
              <w:instrText xml:space="preserve"> \* MERGEFORMAT </w:instrText>
            </w:r>
            <w:r w:rsidRPr="00E4597F">
              <w:fldChar w:fldCharType="separate"/>
            </w:r>
            <w:r w:rsidR="009061A1" w:rsidRPr="00E4597F">
              <w:t>5</w:t>
            </w:r>
            <w:r w:rsidRPr="00E4597F">
              <w:fldChar w:fldCharType="end"/>
            </w:r>
          </w:p>
        </w:tc>
        <w:tc>
          <w:tcPr>
            <w:tcW w:w="2410" w:type="dxa"/>
            <w:tcBorders>
              <w:bottom w:val="single" w:sz="4" w:space="0" w:color="auto"/>
            </w:tcBorders>
            <w:vAlign w:val="center"/>
          </w:tcPr>
          <w:p w14:paraId="537C27F4" w14:textId="77777777" w:rsidR="00815571" w:rsidRPr="00E4597F" w:rsidRDefault="00815571" w:rsidP="00815571">
            <w:pPr>
              <w:spacing w:before="60"/>
              <w:jc w:val="left"/>
            </w:pPr>
            <w:r w:rsidRPr="00E4597F">
              <w:t>In-house testing of concrete properties</w:t>
            </w:r>
          </w:p>
        </w:tc>
        <w:tc>
          <w:tcPr>
            <w:tcW w:w="5812" w:type="dxa"/>
            <w:tcBorders>
              <w:bottom w:val="single" w:sz="4" w:space="0" w:color="auto"/>
            </w:tcBorders>
            <w:vAlign w:val="center"/>
          </w:tcPr>
          <w:p w14:paraId="5D159601" w14:textId="77777777" w:rsidR="00815571" w:rsidRPr="00E4597F" w:rsidRDefault="00815571" w:rsidP="00815571">
            <w:pPr>
              <w:spacing w:before="60"/>
              <w:jc w:val="left"/>
            </w:pPr>
            <w:r w:rsidRPr="00E4597F">
              <w:t>Evidence of satisfactory equipment and processes and trained personnel</w:t>
            </w:r>
          </w:p>
        </w:tc>
      </w:tr>
      <w:tr w:rsidR="00815571" w:rsidRPr="00E4597F" w14:paraId="33838039" w14:textId="77777777" w:rsidTr="00815571">
        <w:tc>
          <w:tcPr>
            <w:tcW w:w="1134" w:type="dxa"/>
            <w:tcBorders>
              <w:bottom w:val="single" w:sz="4" w:space="0" w:color="auto"/>
            </w:tcBorders>
            <w:vAlign w:val="center"/>
          </w:tcPr>
          <w:p w14:paraId="4CD49EAF" w14:textId="5D7C5A81" w:rsidR="00815571" w:rsidRPr="00E4597F" w:rsidRDefault="00494701" w:rsidP="00815571">
            <w:pPr>
              <w:spacing w:before="60"/>
              <w:jc w:val="center"/>
            </w:pPr>
            <w:r w:rsidRPr="00E4597F">
              <w:fldChar w:fldCharType="begin"/>
            </w:r>
            <w:r w:rsidRPr="00E4597F">
              <w:instrText xml:space="preserve"> REF _Ref484005085 \n \h </w:instrText>
            </w:r>
            <w:r w:rsidR="00B874E8" w:rsidRPr="00E4597F">
              <w:instrText xml:space="preserve"> \* MERGEFORMAT </w:instrText>
            </w:r>
            <w:r w:rsidRPr="00E4597F">
              <w:fldChar w:fldCharType="separate"/>
            </w:r>
            <w:r w:rsidR="009061A1" w:rsidRPr="00E4597F">
              <w:t>5</w:t>
            </w:r>
            <w:r w:rsidRPr="00E4597F">
              <w:fldChar w:fldCharType="end"/>
            </w:r>
          </w:p>
        </w:tc>
        <w:tc>
          <w:tcPr>
            <w:tcW w:w="2410" w:type="dxa"/>
            <w:tcBorders>
              <w:bottom w:val="single" w:sz="4" w:space="0" w:color="auto"/>
            </w:tcBorders>
            <w:vAlign w:val="center"/>
          </w:tcPr>
          <w:p w14:paraId="13D8706D" w14:textId="77777777" w:rsidR="00815571" w:rsidRPr="00E4597F" w:rsidRDefault="00815571" w:rsidP="00815571">
            <w:pPr>
              <w:spacing w:before="60"/>
              <w:jc w:val="left"/>
            </w:pPr>
            <w:r w:rsidRPr="00E4597F">
              <w:t>Concrete Delivery Information</w:t>
            </w:r>
          </w:p>
        </w:tc>
        <w:tc>
          <w:tcPr>
            <w:tcW w:w="5812" w:type="dxa"/>
            <w:tcBorders>
              <w:bottom w:val="single" w:sz="4" w:space="0" w:color="auto"/>
            </w:tcBorders>
            <w:vAlign w:val="center"/>
          </w:tcPr>
          <w:p w14:paraId="715DB8B2" w14:textId="77777777" w:rsidR="00815571" w:rsidRPr="00E4597F" w:rsidRDefault="00815571" w:rsidP="00815571">
            <w:pPr>
              <w:spacing w:before="60"/>
              <w:jc w:val="left"/>
            </w:pPr>
            <w:r w:rsidRPr="00E4597F">
              <w:t xml:space="preserve">Identification certificates in accordance with AS 1379: Clause 1.7. 3 “Identification Certificate” </w:t>
            </w:r>
          </w:p>
        </w:tc>
      </w:tr>
      <w:tr w:rsidR="00815571" w:rsidRPr="00E4597F" w14:paraId="5C414143" w14:textId="77777777" w:rsidTr="00815571">
        <w:tc>
          <w:tcPr>
            <w:tcW w:w="1134" w:type="dxa"/>
            <w:tcBorders>
              <w:bottom w:val="single" w:sz="4" w:space="0" w:color="auto"/>
            </w:tcBorders>
            <w:vAlign w:val="center"/>
          </w:tcPr>
          <w:p w14:paraId="56DAD26A" w14:textId="06A8F802" w:rsidR="00815571" w:rsidRPr="00E4597F" w:rsidRDefault="00494701" w:rsidP="00815571">
            <w:pPr>
              <w:spacing w:before="60"/>
              <w:jc w:val="center"/>
            </w:pPr>
            <w:r w:rsidRPr="00E4597F">
              <w:fldChar w:fldCharType="begin"/>
            </w:r>
            <w:r w:rsidRPr="00E4597F">
              <w:instrText xml:space="preserve"> REF _Ref484005085 \n \h </w:instrText>
            </w:r>
            <w:r w:rsidR="00B874E8" w:rsidRPr="00E4597F">
              <w:instrText xml:space="preserve"> \* MERGEFORMAT </w:instrText>
            </w:r>
            <w:r w:rsidRPr="00E4597F">
              <w:fldChar w:fldCharType="separate"/>
            </w:r>
            <w:r w:rsidR="009061A1" w:rsidRPr="00E4597F">
              <w:t>5</w:t>
            </w:r>
            <w:r w:rsidRPr="00E4597F">
              <w:fldChar w:fldCharType="end"/>
            </w:r>
          </w:p>
        </w:tc>
        <w:tc>
          <w:tcPr>
            <w:tcW w:w="2410" w:type="dxa"/>
            <w:tcBorders>
              <w:bottom w:val="single" w:sz="4" w:space="0" w:color="auto"/>
            </w:tcBorders>
            <w:vAlign w:val="center"/>
          </w:tcPr>
          <w:p w14:paraId="23C6FFD5" w14:textId="77777777" w:rsidR="00815571" w:rsidRPr="00E4597F" w:rsidRDefault="00815571" w:rsidP="00815571">
            <w:pPr>
              <w:spacing w:before="60"/>
              <w:jc w:val="left"/>
            </w:pPr>
            <w:r w:rsidRPr="00E4597F">
              <w:t>7 day compressive strength</w:t>
            </w:r>
          </w:p>
        </w:tc>
        <w:tc>
          <w:tcPr>
            <w:tcW w:w="5812" w:type="dxa"/>
            <w:tcBorders>
              <w:bottom w:val="single" w:sz="4" w:space="0" w:color="auto"/>
            </w:tcBorders>
            <w:vAlign w:val="center"/>
          </w:tcPr>
          <w:p w14:paraId="24514142" w14:textId="77777777" w:rsidR="00815571" w:rsidRPr="00E4597F" w:rsidRDefault="00815571" w:rsidP="00815571">
            <w:pPr>
              <w:spacing w:before="60"/>
              <w:jc w:val="left"/>
            </w:pPr>
            <w:r w:rsidRPr="00E4597F">
              <w:t>If the result is &lt; 65% of the specified 28 day compressive strength, a report outlining the Contractor’s proposed disposition is to be provided within 2 days of completion of the test.</w:t>
            </w:r>
          </w:p>
        </w:tc>
      </w:tr>
    </w:tbl>
    <w:p w14:paraId="3519C04A" w14:textId="77777777" w:rsidR="00F554A9" w:rsidRPr="00E4597F" w:rsidRDefault="00F554A9" w:rsidP="00815571">
      <w:pPr>
        <w:jc w:val="center"/>
      </w:pPr>
    </w:p>
    <w:p w14:paraId="37F2B73E" w14:textId="77777777" w:rsidR="00F554A9" w:rsidRPr="00E4597F" w:rsidRDefault="00F554A9" w:rsidP="00815571">
      <w:pPr>
        <w:jc w:val="center"/>
      </w:pPr>
    </w:p>
    <w:p w14:paraId="756C8FA0" w14:textId="77777777" w:rsidR="00F554A9" w:rsidRPr="00E4597F" w:rsidRDefault="00F554A9" w:rsidP="00815571">
      <w:pPr>
        <w:jc w:val="center"/>
      </w:pPr>
    </w:p>
    <w:p w14:paraId="4E71A1B2" w14:textId="77777777" w:rsidR="00815571" w:rsidRPr="00E4597F" w:rsidRDefault="00815571" w:rsidP="00815571">
      <w:pPr>
        <w:jc w:val="center"/>
      </w:pPr>
      <w:r w:rsidRPr="00E4597F">
        <w:t>____________</w:t>
      </w:r>
    </w:p>
    <w:bookmarkEnd w:id="88"/>
    <w:p w14:paraId="78551B41" w14:textId="77777777" w:rsidR="00815571" w:rsidRPr="00E4597F" w:rsidRDefault="00815571" w:rsidP="00815571">
      <w:pPr>
        <w:jc w:val="left"/>
        <w:sectPr w:rsidR="00815571" w:rsidRPr="00E4597F" w:rsidSect="00815571">
          <w:headerReference w:type="default" r:id="rId18"/>
          <w:endnotePr>
            <w:numFmt w:val="decimal"/>
          </w:endnotePr>
          <w:pgSz w:w="11906" w:h="16838"/>
          <w:pgMar w:top="851" w:right="851" w:bottom="566" w:left="1700" w:header="851" w:footer="566" w:gutter="0"/>
          <w:cols w:space="720"/>
          <w:noEndnote/>
        </w:sectPr>
      </w:pPr>
    </w:p>
    <w:p w14:paraId="1F684558" w14:textId="5984BE64" w:rsidR="00815571" w:rsidRPr="00E4597F" w:rsidRDefault="00815571" w:rsidP="00772929">
      <w:pPr>
        <w:pStyle w:val="Level1"/>
      </w:pPr>
      <w:bookmarkStart w:id="129" w:name="_Toc483925687"/>
      <w:bookmarkStart w:id="130" w:name="_Toc483925811"/>
      <w:bookmarkStart w:id="131" w:name="CC25"/>
      <w:r w:rsidRPr="00E4597F">
        <w:t>PART CC25</w:t>
      </w:r>
      <w:r w:rsidR="00580FFD" w:rsidRPr="00E4597F">
        <w:br/>
      </w:r>
      <w:r w:rsidR="00580FFD" w:rsidRPr="00E4597F">
        <w:br/>
      </w:r>
      <w:r w:rsidRPr="00E4597F">
        <w:t>PLACEMENT OF CONCRETE</w:t>
      </w:r>
      <w:bookmarkEnd w:id="129"/>
      <w:bookmarkEnd w:id="130"/>
    </w:p>
    <w:p w14:paraId="0F9D4875" w14:textId="77777777" w:rsidR="00815571" w:rsidRPr="00E4597F" w:rsidRDefault="00815571" w:rsidP="00293A7F">
      <w:pPr>
        <w:pStyle w:val="Content"/>
      </w:pPr>
      <w:r w:rsidRPr="00E4597F">
        <w:t>CONTENTS</w:t>
      </w:r>
    </w:p>
    <w:p w14:paraId="69AFEAF7" w14:textId="77777777" w:rsidR="00974C21" w:rsidRPr="00E4597F" w:rsidRDefault="00293A7F">
      <w:pPr>
        <w:pStyle w:val="TOC3"/>
        <w:rPr>
          <w:rFonts w:eastAsiaTheme="minorEastAsia"/>
          <w:noProof/>
          <w:sz w:val="22"/>
          <w:szCs w:val="22"/>
        </w:rPr>
      </w:pPr>
      <w:r w:rsidRPr="00E4597F">
        <w:fldChar w:fldCharType="begin"/>
      </w:r>
      <w:r w:rsidRPr="00E4597F">
        <w:instrText xml:space="preserve"> TOC \b CC25 \o "3-3" \h \z \n </w:instrText>
      </w:r>
      <w:r w:rsidRPr="00E4597F">
        <w:fldChar w:fldCharType="separate"/>
      </w:r>
      <w:hyperlink w:anchor="_Toc484002761" w:history="1">
        <w:r w:rsidR="00974C21" w:rsidRPr="00E4597F">
          <w:rPr>
            <w:rStyle w:val="Hyperlink"/>
            <w:noProof/>
          </w:rPr>
          <w:t>1.</w:t>
        </w:r>
        <w:r w:rsidR="00974C21" w:rsidRPr="00E4597F">
          <w:rPr>
            <w:rFonts w:eastAsiaTheme="minorEastAsia"/>
            <w:noProof/>
            <w:sz w:val="22"/>
            <w:szCs w:val="22"/>
          </w:rPr>
          <w:tab/>
        </w:r>
        <w:r w:rsidR="00974C21" w:rsidRPr="00E4597F">
          <w:rPr>
            <w:rStyle w:val="Hyperlink"/>
            <w:noProof/>
          </w:rPr>
          <w:t>GENERAL</w:t>
        </w:r>
      </w:hyperlink>
    </w:p>
    <w:p w14:paraId="1CD5ED5C" w14:textId="77777777" w:rsidR="00974C21" w:rsidRPr="00E4597F" w:rsidRDefault="00E4597F">
      <w:pPr>
        <w:pStyle w:val="TOC3"/>
        <w:rPr>
          <w:rFonts w:eastAsiaTheme="minorEastAsia"/>
          <w:noProof/>
          <w:sz w:val="22"/>
          <w:szCs w:val="22"/>
        </w:rPr>
      </w:pPr>
      <w:hyperlink w:anchor="_Toc484002762" w:history="1">
        <w:r w:rsidR="00974C21" w:rsidRPr="00E4597F">
          <w:rPr>
            <w:rStyle w:val="Hyperlink"/>
            <w:noProof/>
          </w:rPr>
          <w:t>2.</w:t>
        </w:r>
        <w:r w:rsidR="00974C21" w:rsidRPr="00E4597F">
          <w:rPr>
            <w:rFonts w:eastAsiaTheme="minorEastAsia"/>
            <w:noProof/>
            <w:sz w:val="22"/>
            <w:szCs w:val="22"/>
          </w:rPr>
          <w:tab/>
        </w:r>
        <w:r w:rsidR="00974C21" w:rsidRPr="00E4597F">
          <w:rPr>
            <w:rStyle w:val="Hyperlink"/>
            <w:noProof/>
          </w:rPr>
          <w:t>QUALITY REQUIREMENTS</w:t>
        </w:r>
      </w:hyperlink>
    </w:p>
    <w:p w14:paraId="55FF9DEA" w14:textId="77777777" w:rsidR="00974C21" w:rsidRPr="00E4597F" w:rsidRDefault="00E4597F">
      <w:pPr>
        <w:pStyle w:val="TOC3"/>
        <w:rPr>
          <w:rFonts w:eastAsiaTheme="minorEastAsia"/>
          <w:noProof/>
          <w:sz w:val="22"/>
          <w:szCs w:val="22"/>
        </w:rPr>
      </w:pPr>
      <w:hyperlink w:anchor="_Toc484002763" w:history="1">
        <w:r w:rsidR="00974C21" w:rsidRPr="00E4597F">
          <w:rPr>
            <w:rStyle w:val="Hyperlink"/>
            <w:noProof/>
          </w:rPr>
          <w:t>3.</w:t>
        </w:r>
        <w:r w:rsidR="00974C21" w:rsidRPr="00E4597F">
          <w:rPr>
            <w:rFonts w:eastAsiaTheme="minorEastAsia"/>
            <w:noProof/>
            <w:sz w:val="22"/>
            <w:szCs w:val="22"/>
          </w:rPr>
          <w:tab/>
        </w:r>
        <w:r w:rsidR="00974C21" w:rsidRPr="00E4597F">
          <w:rPr>
            <w:rStyle w:val="Hyperlink"/>
            <w:noProof/>
          </w:rPr>
          <w:t>CONCRETE PLACEMENT</w:t>
        </w:r>
      </w:hyperlink>
    </w:p>
    <w:p w14:paraId="4A59FC63" w14:textId="77777777" w:rsidR="00974C21" w:rsidRPr="00E4597F" w:rsidRDefault="00E4597F">
      <w:pPr>
        <w:pStyle w:val="TOC3"/>
        <w:rPr>
          <w:rFonts w:eastAsiaTheme="minorEastAsia"/>
          <w:noProof/>
          <w:sz w:val="22"/>
          <w:szCs w:val="22"/>
        </w:rPr>
      </w:pPr>
      <w:hyperlink w:anchor="_Toc484002764" w:history="1">
        <w:r w:rsidR="00974C21" w:rsidRPr="00E4597F">
          <w:rPr>
            <w:rStyle w:val="Hyperlink"/>
            <w:noProof/>
          </w:rPr>
          <w:t>4.</w:t>
        </w:r>
        <w:r w:rsidR="00974C21" w:rsidRPr="00E4597F">
          <w:rPr>
            <w:rFonts w:eastAsiaTheme="minorEastAsia"/>
            <w:noProof/>
            <w:sz w:val="22"/>
            <w:szCs w:val="22"/>
          </w:rPr>
          <w:tab/>
        </w:r>
        <w:r w:rsidR="00974C21" w:rsidRPr="00E4597F">
          <w:rPr>
            <w:rStyle w:val="Hyperlink"/>
            <w:noProof/>
          </w:rPr>
          <w:t>FINISHING OF UNFORMED CONCRETE SURFACES</w:t>
        </w:r>
      </w:hyperlink>
    </w:p>
    <w:p w14:paraId="79344EC2" w14:textId="77777777" w:rsidR="00974C21" w:rsidRPr="00E4597F" w:rsidRDefault="00E4597F">
      <w:pPr>
        <w:pStyle w:val="TOC3"/>
        <w:rPr>
          <w:rFonts w:eastAsiaTheme="minorEastAsia"/>
          <w:noProof/>
          <w:sz w:val="22"/>
          <w:szCs w:val="22"/>
        </w:rPr>
      </w:pPr>
      <w:hyperlink w:anchor="_Toc484002765" w:history="1">
        <w:r w:rsidR="00974C21" w:rsidRPr="00E4597F">
          <w:rPr>
            <w:rStyle w:val="Hyperlink"/>
            <w:noProof/>
          </w:rPr>
          <w:t>5.</w:t>
        </w:r>
        <w:r w:rsidR="00974C21" w:rsidRPr="00E4597F">
          <w:rPr>
            <w:rFonts w:eastAsiaTheme="minorEastAsia"/>
            <w:noProof/>
            <w:sz w:val="22"/>
            <w:szCs w:val="22"/>
          </w:rPr>
          <w:tab/>
        </w:r>
        <w:r w:rsidR="00974C21" w:rsidRPr="00E4597F">
          <w:rPr>
            <w:rStyle w:val="Hyperlink"/>
            <w:noProof/>
          </w:rPr>
          <w:t>CURING</w:t>
        </w:r>
      </w:hyperlink>
    </w:p>
    <w:p w14:paraId="66BE5EC9" w14:textId="77777777" w:rsidR="00974C21" w:rsidRPr="00E4597F" w:rsidRDefault="00E4597F">
      <w:pPr>
        <w:pStyle w:val="TOC3"/>
        <w:rPr>
          <w:rFonts w:eastAsiaTheme="minorEastAsia"/>
          <w:noProof/>
          <w:sz w:val="22"/>
          <w:szCs w:val="22"/>
        </w:rPr>
      </w:pPr>
      <w:hyperlink w:anchor="_Toc484002766" w:history="1">
        <w:r w:rsidR="00974C21" w:rsidRPr="00E4597F">
          <w:rPr>
            <w:rStyle w:val="Hyperlink"/>
            <w:noProof/>
          </w:rPr>
          <w:t>6.</w:t>
        </w:r>
        <w:r w:rsidR="00974C21" w:rsidRPr="00E4597F">
          <w:rPr>
            <w:rFonts w:eastAsiaTheme="minorEastAsia"/>
            <w:noProof/>
            <w:sz w:val="22"/>
            <w:szCs w:val="22"/>
          </w:rPr>
          <w:tab/>
        </w:r>
        <w:r w:rsidR="00974C21" w:rsidRPr="00E4597F">
          <w:rPr>
            <w:rStyle w:val="Hyperlink"/>
            <w:noProof/>
          </w:rPr>
          <w:t>CRACKING OF CONCRETE</w:t>
        </w:r>
      </w:hyperlink>
    </w:p>
    <w:p w14:paraId="30473E08" w14:textId="77777777" w:rsidR="00974C21" w:rsidRPr="00E4597F" w:rsidRDefault="00E4597F">
      <w:pPr>
        <w:pStyle w:val="TOC3"/>
        <w:rPr>
          <w:rFonts w:eastAsiaTheme="minorEastAsia"/>
          <w:noProof/>
          <w:sz w:val="22"/>
          <w:szCs w:val="22"/>
        </w:rPr>
      </w:pPr>
      <w:hyperlink w:anchor="_Toc484002767" w:history="1">
        <w:r w:rsidR="00974C21" w:rsidRPr="00E4597F">
          <w:rPr>
            <w:rStyle w:val="Hyperlink"/>
            <w:noProof/>
          </w:rPr>
          <w:t>7.</w:t>
        </w:r>
        <w:r w:rsidR="00974C21" w:rsidRPr="00E4597F">
          <w:rPr>
            <w:rFonts w:eastAsiaTheme="minorEastAsia"/>
            <w:noProof/>
            <w:sz w:val="22"/>
            <w:szCs w:val="22"/>
          </w:rPr>
          <w:tab/>
        </w:r>
        <w:r w:rsidR="00974C21" w:rsidRPr="00E4597F">
          <w:rPr>
            <w:rStyle w:val="Hyperlink"/>
            <w:noProof/>
          </w:rPr>
          <w:t>SURFACE FINISH</w:t>
        </w:r>
      </w:hyperlink>
    </w:p>
    <w:p w14:paraId="382379CC" w14:textId="77777777" w:rsidR="00974C21" w:rsidRPr="00E4597F" w:rsidRDefault="00E4597F">
      <w:pPr>
        <w:pStyle w:val="TOC3"/>
        <w:rPr>
          <w:rFonts w:eastAsiaTheme="minorEastAsia"/>
          <w:noProof/>
          <w:sz w:val="22"/>
          <w:szCs w:val="22"/>
        </w:rPr>
      </w:pPr>
      <w:hyperlink w:anchor="_Toc484002768" w:history="1">
        <w:r w:rsidR="00974C21" w:rsidRPr="00E4597F">
          <w:rPr>
            <w:rStyle w:val="Hyperlink"/>
            <w:noProof/>
          </w:rPr>
          <w:t>8.</w:t>
        </w:r>
        <w:r w:rsidR="00974C21" w:rsidRPr="00E4597F">
          <w:rPr>
            <w:rFonts w:eastAsiaTheme="minorEastAsia"/>
            <w:noProof/>
            <w:sz w:val="22"/>
            <w:szCs w:val="22"/>
          </w:rPr>
          <w:tab/>
        </w:r>
        <w:r w:rsidR="00974C21" w:rsidRPr="00E4597F">
          <w:rPr>
            <w:rStyle w:val="Hyperlink"/>
            <w:noProof/>
          </w:rPr>
          <w:t>TOLERANCES</w:t>
        </w:r>
      </w:hyperlink>
    </w:p>
    <w:p w14:paraId="44044620" w14:textId="77777777" w:rsidR="00974C21" w:rsidRPr="00E4597F" w:rsidRDefault="00E4597F">
      <w:pPr>
        <w:pStyle w:val="TOC3"/>
        <w:rPr>
          <w:rStyle w:val="Hyperlink"/>
          <w:noProof/>
        </w:rPr>
      </w:pPr>
      <w:hyperlink w:anchor="_Toc484002769" w:history="1">
        <w:r w:rsidR="00974C21" w:rsidRPr="00E4597F">
          <w:rPr>
            <w:rStyle w:val="Hyperlink"/>
            <w:noProof/>
          </w:rPr>
          <w:t>9.</w:t>
        </w:r>
        <w:r w:rsidR="00974C21" w:rsidRPr="00E4597F">
          <w:rPr>
            <w:rFonts w:eastAsiaTheme="minorEastAsia"/>
            <w:noProof/>
            <w:sz w:val="22"/>
            <w:szCs w:val="22"/>
          </w:rPr>
          <w:tab/>
        </w:r>
        <w:r w:rsidR="00974C21" w:rsidRPr="00E4597F">
          <w:rPr>
            <w:rStyle w:val="Hyperlink"/>
            <w:noProof/>
          </w:rPr>
          <w:t>HOLD POINTS</w:t>
        </w:r>
      </w:hyperlink>
    </w:p>
    <w:p w14:paraId="540B035A" w14:textId="77777777" w:rsidR="00974C21" w:rsidRPr="00E4597F" w:rsidRDefault="00974C21" w:rsidP="00974C21">
      <w:pPr>
        <w:rPr>
          <w:rFonts w:eastAsiaTheme="minorEastAsia"/>
        </w:rPr>
      </w:pPr>
    </w:p>
    <w:p w14:paraId="73030A3F" w14:textId="77777777" w:rsidR="00974C21" w:rsidRPr="00E4597F" w:rsidRDefault="00E4597F">
      <w:pPr>
        <w:pStyle w:val="TOC3"/>
        <w:rPr>
          <w:rFonts w:eastAsiaTheme="minorEastAsia"/>
          <w:noProof/>
          <w:sz w:val="22"/>
          <w:szCs w:val="22"/>
        </w:rPr>
      </w:pPr>
      <w:hyperlink w:anchor="_Toc484002770" w:history="1">
        <w:r w:rsidR="00974C21" w:rsidRPr="00E4597F">
          <w:rPr>
            <w:rStyle w:val="Hyperlink"/>
            <w:noProof/>
          </w:rPr>
          <w:t>FIGURE 1  EVAPORATION RATE FROM FRESHLY PLACED CONCRETE</w:t>
        </w:r>
      </w:hyperlink>
    </w:p>
    <w:p w14:paraId="5E99574B" w14:textId="7DBAFC66" w:rsidR="00815571" w:rsidRPr="00E4597F" w:rsidRDefault="00293A7F" w:rsidP="001B162E">
      <w:pPr>
        <w:pStyle w:val="1Level2"/>
      </w:pPr>
      <w:r w:rsidRPr="00E4597F">
        <w:fldChar w:fldCharType="end"/>
      </w:r>
      <w:bookmarkStart w:id="132" w:name="_Toc483925688"/>
      <w:bookmarkStart w:id="133" w:name="_Toc483925812"/>
      <w:r w:rsidR="001B162E" w:rsidRPr="00E4597F">
        <w:t xml:space="preserve"> </w:t>
      </w:r>
      <w:bookmarkStart w:id="134" w:name="_Toc484002761"/>
      <w:bookmarkStart w:id="135" w:name="_Toc484077103"/>
      <w:r w:rsidR="00815571" w:rsidRPr="00E4597F">
        <w:t>GENERAL</w:t>
      </w:r>
      <w:bookmarkEnd w:id="132"/>
      <w:bookmarkEnd w:id="133"/>
      <w:bookmarkEnd w:id="134"/>
      <w:bookmarkEnd w:id="135"/>
    </w:p>
    <w:p w14:paraId="6A178361" w14:textId="49873486" w:rsidR="00815571" w:rsidRPr="00E4597F" w:rsidRDefault="00815571" w:rsidP="00815571">
      <w:pPr>
        <w:pStyle w:val="1Body"/>
      </w:pPr>
      <w:r w:rsidRPr="00E4597F">
        <w:t>This Part specifies the requirements for the placement, curing and stripping of concrete and the properties of the finished product.</w:t>
      </w:r>
    </w:p>
    <w:p w14:paraId="23181774" w14:textId="1F36784C" w:rsidR="00815571" w:rsidRPr="00E4597F" w:rsidRDefault="00815571" w:rsidP="00580FFD">
      <w:pPr>
        <w:pStyle w:val="1Body"/>
      </w:pPr>
      <w:r w:rsidRPr="00E4597F">
        <w:t>Documents referenced in this Part are listed below:</w:t>
      </w:r>
    </w:p>
    <w:p w14:paraId="6E48703D" w14:textId="7ED8DDAA" w:rsidR="00815571" w:rsidRPr="00E4597F" w:rsidRDefault="00974C21" w:rsidP="001E165A">
      <w:pPr>
        <w:pStyle w:val="Bodywno"/>
        <w:ind w:left="2880" w:hanging="1440"/>
        <w:rPr>
          <w:rFonts w:cs="Arial"/>
        </w:rPr>
      </w:pPr>
      <w:r w:rsidRPr="00E4597F">
        <w:rPr>
          <w:rFonts w:cs="Arial"/>
        </w:rPr>
        <w:t xml:space="preserve">AS </w:t>
      </w:r>
      <w:r w:rsidR="00815571" w:rsidRPr="00E4597F">
        <w:rPr>
          <w:rFonts w:cs="Arial"/>
        </w:rPr>
        <w:t>1379</w:t>
      </w:r>
      <w:r w:rsidR="00815571" w:rsidRPr="00E4597F">
        <w:rPr>
          <w:rFonts w:cs="Arial"/>
        </w:rPr>
        <w:tab/>
        <w:t>The Specification and Manufacture of Concrete</w:t>
      </w:r>
    </w:p>
    <w:p w14:paraId="6C06CFB7" w14:textId="419C2B0D" w:rsidR="00815571" w:rsidRPr="00E4597F" w:rsidRDefault="00974C21" w:rsidP="001E165A">
      <w:pPr>
        <w:pStyle w:val="Bodywno"/>
        <w:ind w:left="2880" w:hanging="1440"/>
        <w:rPr>
          <w:rFonts w:cs="Arial"/>
        </w:rPr>
      </w:pPr>
      <w:r w:rsidRPr="00E4597F">
        <w:rPr>
          <w:rFonts w:cs="Arial"/>
        </w:rPr>
        <w:t xml:space="preserve">AS </w:t>
      </w:r>
      <w:r w:rsidR="00815571" w:rsidRPr="00E4597F">
        <w:rPr>
          <w:rFonts w:cs="Arial"/>
        </w:rPr>
        <w:t>1478.1</w:t>
      </w:r>
      <w:r w:rsidR="00815571" w:rsidRPr="00E4597F">
        <w:rPr>
          <w:rFonts w:cs="Arial"/>
        </w:rPr>
        <w:tab/>
        <w:t>Admixtures for Concrete</w:t>
      </w:r>
    </w:p>
    <w:p w14:paraId="5C5B8D8C" w14:textId="0788D515" w:rsidR="00815571" w:rsidRPr="00E4597F" w:rsidRDefault="00974C21" w:rsidP="001E165A">
      <w:pPr>
        <w:pStyle w:val="Bodywno"/>
        <w:ind w:left="2880" w:hanging="1440"/>
        <w:rPr>
          <w:rFonts w:cs="Arial"/>
        </w:rPr>
      </w:pPr>
      <w:r w:rsidRPr="00E4597F">
        <w:rPr>
          <w:rFonts w:cs="Arial"/>
        </w:rPr>
        <w:t xml:space="preserve">AS </w:t>
      </w:r>
      <w:r w:rsidR="00815571" w:rsidRPr="00E4597F">
        <w:rPr>
          <w:rFonts w:cs="Arial"/>
        </w:rPr>
        <w:t>2758.1</w:t>
      </w:r>
      <w:r w:rsidR="00815571" w:rsidRPr="00E4597F">
        <w:rPr>
          <w:rFonts w:cs="Arial"/>
        </w:rPr>
        <w:tab/>
        <w:t>Concrete Aggregates</w:t>
      </w:r>
    </w:p>
    <w:p w14:paraId="3F522D9E" w14:textId="2276DED2" w:rsidR="00815571" w:rsidRPr="00E4597F" w:rsidRDefault="00046688" w:rsidP="001E165A">
      <w:pPr>
        <w:pStyle w:val="Bodywno"/>
        <w:ind w:left="2880" w:hanging="1440"/>
        <w:rPr>
          <w:rFonts w:cs="Arial"/>
        </w:rPr>
      </w:pPr>
      <w:r w:rsidRPr="00E4597F">
        <w:rPr>
          <w:rFonts w:cs="Arial"/>
        </w:rPr>
        <w:t>AS</w:t>
      </w:r>
      <w:r w:rsidR="00974C21" w:rsidRPr="00E4597F">
        <w:rPr>
          <w:rFonts w:cs="Arial"/>
        </w:rPr>
        <w:t xml:space="preserve"> </w:t>
      </w:r>
      <w:r w:rsidRPr="00E4597F">
        <w:rPr>
          <w:rFonts w:cs="Arial"/>
        </w:rPr>
        <w:t>3610</w:t>
      </w:r>
      <w:r w:rsidR="004636C3" w:rsidRPr="00E4597F">
        <w:rPr>
          <w:rFonts w:cs="Arial"/>
        </w:rPr>
        <w:tab/>
      </w:r>
      <w:r w:rsidR="00815571" w:rsidRPr="00E4597F">
        <w:rPr>
          <w:rFonts w:cs="Arial"/>
        </w:rPr>
        <w:t>Formwork for Concrete</w:t>
      </w:r>
    </w:p>
    <w:p w14:paraId="4EACE69B" w14:textId="454EE8D8" w:rsidR="00815571" w:rsidRPr="00E4597F" w:rsidRDefault="00815571" w:rsidP="001E165A">
      <w:pPr>
        <w:pStyle w:val="Bodywno"/>
        <w:ind w:left="2880" w:hanging="1440"/>
        <w:rPr>
          <w:rFonts w:cs="Arial"/>
        </w:rPr>
      </w:pPr>
      <w:r w:rsidRPr="00E4597F">
        <w:rPr>
          <w:rFonts w:cs="Arial"/>
        </w:rPr>
        <w:t>AS</w:t>
      </w:r>
      <w:r w:rsidR="00974C21" w:rsidRPr="00E4597F">
        <w:rPr>
          <w:rFonts w:cs="Arial"/>
        </w:rPr>
        <w:t xml:space="preserve"> </w:t>
      </w:r>
      <w:r w:rsidRPr="00E4597F">
        <w:rPr>
          <w:rFonts w:cs="Arial"/>
        </w:rPr>
        <w:t>3600</w:t>
      </w:r>
      <w:r w:rsidR="001E165A" w:rsidRPr="00E4597F">
        <w:rPr>
          <w:rFonts w:cs="Arial"/>
        </w:rPr>
        <w:tab/>
      </w:r>
      <w:r w:rsidRPr="00E4597F">
        <w:rPr>
          <w:rFonts w:cs="Arial"/>
        </w:rPr>
        <w:t>Concrete Structures</w:t>
      </w:r>
    </w:p>
    <w:p w14:paraId="5A17AAD7" w14:textId="7F47760A" w:rsidR="00815571" w:rsidRPr="00E4597F" w:rsidRDefault="00815571" w:rsidP="001E165A">
      <w:pPr>
        <w:pStyle w:val="Bodywno"/>
        <w:ind w:left="2880" w:hanging="1440"/>
        <w:rPr>
          <w:rFonts w:cs="Arial"/>
        </w:rPr>
      </w:pPr>
      <w:r w:rsidRPr="00E4597F">
        <w:rPr>
          <w:rFonts w:cs="Arial"/>
        </w:rPr>
        <w:t>AS</w:t>
      </w:r>
      <w:r w:rsidR="00974C21" w:rsidRPr="00E4597F">
        <w:rPr>
          <w:rFonts w:cs="Arial"/>
        </w:rPr>
        <w:t xml:space="preserve"> </w:t>
      </w:r>
      <w:r w:rsidRPr="00E4597F">
        <w:rPr>
          <w:rFonts w:cs="Arial"/>
        </w:rPr>
        <w:t>3799</w:t>
      </w:r>
      <w:r w:rsidR="004636C3" w:rsidRPr="00E4597F">
        <w:rPr>
          <w:rFonts w:cs="Arial"/>
        </w:rPr>
        <w:tab/>
      </w:r>
      <w:r w:rsidRPr="00E4597F">
        <w:rPr>
          <w:rFonts w:cs="Arial"/>
        </w:rPr>
        <w:t>Liquid Membrane - Forming Curing Compounds for Concrete</w:t>
      </w:r>
    </w:p>
    <w:p w14:paraId="5901CE79" w14:textId="73885A16" w:rsidR="00815571" w:rsidRPr="00E4597F" w:rsidRDefault="00815571" w:rsidP="001E165A">
      <w:pPr>
        <w:pStyle w:val="Bodywno"/>
        <w:ind w:left="2880" w:hanging="1440"/>
        <w:rPr>
          <w:rFonts w:cs="Arial"/>
        </w:rPr>
      </w:pPr>
      <w:r w:rsidRPr="00E4597F">
        <w:rPr>
          <w:rFonts w:cs="Arial"/>
        </w:rPr>
        <w:t>AS</w:t>
      </w:r>
      <w:r w:rsidR="00974C21" w:rsidRPr="00E4597F">
        <w:rPr>
          <w:rFonts w:cs="Arial"/>
        </w:rPr>
        <w:t xml:space="preserve"> </w:t>
      </w:r>
      <w:r w:rsidRPr="00E4597F">
        <w:rPr>
          <w:rFonts w:cs="Arial"/>
        </w:rPr>
        <w:t>3972</w:t>
      </w:r>
      <w:r w:rsidR="004636C3" w:rsidRPr="00E4597F">
        <w:rPr>
          <w:rFonts w:cs="Arial"/>
        </w:rPr>
        <w:tab/>
      </w:r>
      <w:r w:rsidRPr="00E4597F">
        <w:rPr>
          <w:rFonts w:cs="Arial"/>
        </w:rPr>
        <w:t>Portland and Blended Cements</w:t>
      </w:r>
    </w:p>
    <w:p w14:paraId="355AE607" w14:textId="2C52AE0E" w:rsidR="00815571" w:rsidRPr="00E4597F" w:rsidRDefault="00815571" w:rsidP="001E165A">
      <w:pPr>
        <w:pStyle w:val="Bodywno"/>
        <w:ind w:left="2880" w:hanging="1440"/>
        <w:rPr>
          <w:rFonts w:cs="Arial"/>
        </w:rPr>
      </w:pPr>
      <w:r w:rsidRPr="00E4597F">
        <w:rPr>
          <w:rFonts w:cs="Arial"/>
        </w:rPr>
        <w:t>HB64</w:t>
      </w:r>
      <w:r w:rsidRPr="00E4597F">
        <w:rPr>
          <w:rFonts w:cs="Arial"/>
        </w:rPr>
        <w:tab/>
        <w:t>Guide to Concrete Construction (joint publication of the Cement and Concrete Association of Australia and Standards Australia</w:t>
      </w:r>
    </w:p>
    <w:p w14:paraId="187E9087" w14:textId="1D8DB3E2" w:rsidR="00815571" w:rsidRPr="00E4597F" w:rsidRDefault="00815571" w:rsidP="001E165A">
      <w:pPr>
        <w:pStyle w:val="Bodywno"/>
        <w:ind w:left="2880" w:hanging="1440"/>
        <w:rPr>
          <w:rFonts w:cs="Arial"/>
        </w:rPr>
      </w:pPr>
      <w:r w:rsidRPr="00E4597F">
        <w:rPr>
          <w:rFonts w:cs="Arial"/>
        </w:rPr>
        <w:t>Vicroads</w:t>
      </w:r>
      <w:r w:rsidRPr="00E4597F">
        <w:rPr>
          <w:rFonts w:cs="Arial"/>
        </w:rPr>
        <w:tab/>
        <w:t xml:space="preserve">Standard Specification 687 “Repair of Concrete Cracks” and </w:t>
      </w:r>
      <w:hyperlink r:id="rId19" w:tgtFrame="_self" w:history="1">
        <w:r w:rsidRPr="00E4597F">
          <w:rPr>
            <w:rFonts w:cs="Arial"/>
          </w:rPr>
          <w:t>689 “Cementitious Patch Repair of Concrete</w:t>
        </w:r>
      </w:hyperlink>
      <w:r w:rsidRPr="00E4597F">
        <w:rPr>
          <w:rFonts w:cs="Arial"/>
        </w:rPr>
        <w:t>, available from</w:t>
      </w:r>
      <w:r w:rsidR="00046688" w:rsidRPr="00E4597F">
        <w:rPr>
          <w:rFonts w:cs="Arial"/>
        </w:rPr>
        <w:t xml:space="preserve"> </w:t>
      </w:r>
      <w:hyperlink r:id="rId20" w:history="1">
        <w:r w:rsidRPr="00E4597F">
          <w:rPr>
            <w:rStyle w:val="Hyperlink"/>
            <w:rFonts w:cs="Arial"/>
          </w:rPr>
          <w:t>http://webapps.vicroads.vic.gov.au/VRNE/csdspeci.nsf/</w:t>
        </w:r>
      </w:hyperlink>
    </w:p>
    <w:p w14:paraId="4A7B4B68" w14:textId="02F380BC" w:rsidR="00815571" w:rsidRPr="00E4597F" w:rsidRDefault="00815571" w:rsidP="00580FFD">
      <w:pPr>
        <w:pStyle w:val="1Level2"/>
      </w:pPr>
      <w:bookmarkStart w:id="136" w:name="_Toc483925689"/>
      <w:bookmarkStart w:id="137" w:name="_Toc483925813"/>
      <w:bookmarkStart w:id="138" w:name="_Toc484002762"/>
      <w:bookmarkStart w:id="139" w:name="_Ref484005487"/>
      <w:bookmarkStart w:id="140" w:name="_Toc484077104"/>
      <w:r w:rsidRPr="00E4597F">
        <w:t>QUALITY REQUIREMENTS</w:t>
      </w:r>
      <w:bookmarkEnd w:id="136"/>
      <w:bookmarkEnd w:id="137"/>
      <w:bookmarkEnd w:id="138"/>
      <w:bookmarkEnd w:id="139"/>
      <w:bookmarkEnd w:id="140"/>
    </w:p>
    <w:p w14:paraId="234AF97F" w14:textId="77777777" w:rsidR="00815571" w:rsidRPr="00E4597F" w:rsidRDefault="00815571" w:rsidP="004636C3">
      <w:pPr>
        <w:pStyle w:val="1Body"/>
      </w:pPr>
      <w:r w:rsidRPr="00E4597F">
        <w:t>At a minimum, the Contractor’s Quality Plan must include the following documents, procedures and instructions:</w:t>
      </w:r>
    </w:p>
    <w:p w14:paraId="0E523F27" w14:textId="77777777" w:rsidR="00815571" w:rsidRPr="00E4597F" w:rsidRDefault="00815571" w:rsidP="004636C3">
      <w:pPr>
        <w:pStyle w:val="aText"/>
        <w:rPr>
          <w:iCs/>
        </w:rPr>
      </w:pPr>
      <w:r w:rsidRPr="00E4597F">
        <w:t>procedures describing the proposed method of placing, compacting, finishing and curing the concrete, including the rate of placement, the number of personnel required and their responsibilities and required competencies, and the plant and equipment to be used, including required standby equipment;</w:t>
      </w:r>
    </w:p>
    <w:p w14:paraId="044D6F9F" w14:textId="77777777" w:rsidR="00815571" w:rsidRPr="00E4597F" w:rsidRDefault="00815571" w:rsidP="004636C3">
      <w:pPr>
        <w:pStyle w:val="aText"/>
        <w:rPr>
          <w:iCs/>
        </w:rPr>
      </w:pPr>
      <w:r w:rsidRPr="00E4597F">
        <w:t>procedures for s</w:t>
      </w:r>
      <w:r w:rsidRPr="00E4597F">
        <w:rPr>
          <w:iCs/>
        </w:rPr>
        <w:t>et out and level control for bridge deck pours (where applicable);</w:t>
      </w:r>
    </w:p>
    <w:p w14:paraId="29BFDFEF" w14:textId="77777777" w:rsidR="00815571" w:rsidRPr="00E4597F" w:rsidRDefault="00815571" w:rsidP="004636C3">
      <w:pPr>
        <w:pStyle w:val="aText"/>
        <w:rPr>
          <w:iCs/>
        </w:rPr>
      </w:pPr>
      <w:r w:rsidRPr="00E4597F">
        <w:t>procedures describing the measures that will be taken to protect freshly placed concrete and prevent evaporative moisture loss during finishing operations of concrete slabs;</w:t>
      </w:r>
    </w:p>
    <w:p w14:paraId="40FE9E01" w14:textId="77777777" w:rsidR="00815571" w:rsidRPr="00E4597F" w:rsidRDefault="00815571" w:rsidP="004636C3">
      <w:pPr>
        <w:pStyle w:val="aText"/>
        <w:rPr>
          <w:iCs/>
        </w:rPr>
      </w:pPr>
      <w:r w:rsidRPr="00E4597F">
        <w:t>details of the materials and measures to ensure compliance with the specified curing requirements;</w:t>
      </w:r>
      <w:r w:rsidRPr="00E4597F">
        <w:rPr>
          <w:iCs/>
        </w:rPr>
        <w:t xml:space="preserve"> </w:t>
      </w:r>
    </w:p>
    <w:p w14:paraId="03005F76" w14:textId="77777777" w:rsidR="00815571" w:rsidRPr="00E4597F" w:rsidRDefault="00815571" w:rsidP="004636C3">
      <w:pPr>
        <w:pStyle w:val="aText"/>
        <w:rPr>
          <w:iCs/>
        </w:rPr>
      </w:pPr>
      <w:r w:rsidRPr="00E4597F">
        <w:rPr>
          <w:iCs/>
        </w:rPr>
        <w:t>the type of curing compound; and</w:t>
      </w:r>
    </w:p>
    <w:p w14:paraId="405AF634" w14:textId="77777777" w:rsidR="00815571" w:rsidRPr="00E4597F" w:rsidRDefault="00815571" w:rsidP="004636C3">
      <w:pPr>
        <w:pStyle w:val="aText"/>
        <w:rPr>
          <w:iCs/>
        </w:rPr>
      </w:pPr>
      <w:r w:rsidRPr="00E4597F">
        <w:t>procedures for p</w:t>
      </w:r>
      <w:r w:rsidRPr="00E4597F">
        <w:rPr>
          <w:iCs/>
        </w:rPr>
        <w:t>recast abutment panel construction and installation (where applicable).</w:t>
      </w:r>
    </w:p>
    <w:p w14:paraId="390FBF5F" w14:textId="77777777" w:rsidR="00815571" w:rsidRPr="00E4597F" w:rsidRDefault="00815571" w:rsidP="004636C3">
      <w:pPr>
        <w:pStyle w:val="1Body"/>
      </w:pPr>
      <w:r w:rsidRPr="00E4597F">
        <w:t>If not provided beforehand, the documentation must be submitted at least 28 days prior to the commencement of site work.</w:t>
      </w:r>
    </w:p>
    <w:p w14:paraId="65A119DE" w14:textId="78939EAA" w:rsidR="00815571" w:rsidRPr="00E4597F" w:rsidRDefault="00815571" w:rsidP="004636C3">
      <w:pPr>
        <w:pStyle w:val="1Body"/>
      </w:pPr>
      <w:bookmarkStart w:id="141" w:name="_Ref484005489"/>
      <w:r w:rsidRPr="00E4597F">
        <w:t xml:space="preserve">Provision of the procedures and documentation listed in this Clause shall constitute a </w:t>
      </w:r>
      <w:r w:rsidR="00974C21" w:rsidRPr="00E4597F">
        <w:rPr>
          <w:b/>
          <w:bCs/>
        </w:rPr>
        <w:t>HOLD POINT</w:t>
      </w:r>
      <w:r w:rsidRPr="00E4597F">
        <w:t>.</w:t>
      </w:r>
      <w:bookmarkEnd w:id="141"/>
    </w:p>
    <w:p w14:paraId="4435351E" w14:textId="2D5B4DED" w:rsidR="00815571" w:rsidRPr="00E4597F" w:rsidRDefault="00815571" w:rsidP="004636C3">
      <w:pPr>
        <w:pStyle w:val="1Level2"/>
      </w:pPr>
      <w:bookmarkStart w:id="142" w:name="_Toc483925690"/>
      <w:bookmarkStart w:id="143" w:name="_Toc483925814"/>
      <w:bookmarkStart w:id="144" w:name="_Toc484002763"/>
      <w:bookmarkStart w:id="145" w:name="_Ref484005219"/>
      <w:bookmarkStart w:id="146" w:name="_Ref484005558"/>
      <w:bookmarkStart w:id="147" w:name="_Toc484077105"/>
      <w:r w:rsidRPr="00E4597F">
        <w:t>CONCRETE PLACEMENT</w:t>
      </w:r>
      <w:bookmarkEnd w:id="142"/>
      <w:bookmarkEnd w:id="143"/>
      <w:bookmarkEnd w:id="144"/>
      <w:bookmarkEnd w:id="145"/>
      <w:bookmarkEnd w:id="146"/>
      <w:bookmarkEnd w:id="147"/>
    </w:p>
    <w:p w14:paraId="67113AF0" w14:textId="1390832A" w:rsidR="00815571" w:rsidRPr="00E4597F" w:rsidRDefault="00815571" w:rsidP="004636C3">
      <w:pPr>
        <w:pStyle w:val="11Level3"/>
      </w:pPr>
      <w:r w:rsidRPr="00E4597F">
        <w:t>General</w:t>
      </w:r>
    </w:p>
    <w:p w14:paraId="296F83F1" w14:textId="46378AB4" w:rsidR="00815571" w:rsidRPr="00E4597F" w:rsidRDefault="00815571" w:rsidP="004636C3">
      <w:pPr>
        <w:pStyle w:val="1Body"/>
      </w:pPr>
      <w:bookmarkStart w:id="148" w:name="_Ref484005222"/>
      <w:r w:rsidRPr="00E4597F">
        <w:t xml:space="preserve">Prior to placing concrete, a </w:t>
      </w:r>
      <w:r w:rsidR="00974C21" w:rsidRPr="00E4597F">
        <w:rPr>
          <w:b/>
          <w:bCs/>
        </w:rPr>
        <w:t>HOLD POINT</w:t>
      </w:r>
      <w:r w:rsidRPr="00E4597F">
        <w:t xml:space="preserve"> shall apply.  At least 24 hours notice must be provided prior to placing concrete.  If not previously provided, the Contractor must submit evidence verifying that the reinforcement has been placed within the specified cover and tolerances (refer Clause CC05.3.6 “Cover and Tolerance”).</w:t>
      </w:r>
      <w:bookmarkEnd w:id="148"/>
    </w:p>
    <w:p w14:paraId="5A2D7FFD" w14:textId="77777777" w:rsidR="00815571" w:rsidRPr="00E4597F" w:rsidRDefault="00815571" w:rsidP="004636C3">
      <w:pPr>
        <w:pStyle w:val="1Body"/>
      </w:pPr>
      <w:r w:rsidRPr="00E4597F">
        <w:t>Except where amended or added to by this Contract, concrete must be transported, handled, placed, compacted, finished and cured in accordance with AS 3600, using the recommended processes described in HB64.  Hand mixing is not permitted.</w:t>
      </w:r>
    </w:p>
    <w:p w14:paraId="2ED0D9D7" w14:textId="354194E8" w:rsidR="00815571" w:rsidRPr="00E4597F" w:rsidRDefault="00815571" w:rsidP="004636C3">
      <w:pPr>
        <w:pStyle w:val="11Level3"/>
      </w:pPr>
      <w:r w:rsidRPr="00E4597F">
        <w:t>Stand-By Mixing Plant</w:t>
      </w:r>
    </w:p>
    <w:p w14:paraId="030C51B0" w14:textId="77777777" w:rsidR="00815571" w:rsidRPr="00E4597F" w:rsidRDefault="00815571" w:rsidP="004636C3">
      <w:pPr>
        <w:pStyle w:val="1Body"/>
      </w:pPr>
      <w:r w:rsidRPr="00E4597F">
        <w:t>The Contractor must ensure that alternative supplies of concrete from stand</w:t>
      </w:r>
      <w:r w:rsidRPr="00E4597F">
        <w:noBreakHyphen/>
        <w:t>by mixing plant(s) can be made available immediately in the event of breakdown.</w:t>
      </w:r>
    </w:p>
    <w:p w14:paraId="2EDBA83B" w14:textId="5148F2BF" w:rsidR="00815571" w:rsidRPr="00E4597F" w:rsidRDefault="00815571" w:rsidP="00F0634A">
      <w:pPr>
        <w:pStyle w:val="11Level3"/>
      </w:pPr>
      <w:r w:rsidRPr="00E4597F">
        <w:t>Traceability of Concrete</w:t>
      </w:r>
    </w:p>
    <w:p w14:paraId="735C1A90" w14:textId="77777777" w:rsidR="00815571" w:rsidRPr="00E4597F" w:rsidRDefault="00815571" w:rsidP="004636C3">
      <w:pPr>
        <w:pStyle w:val="1Body"/>
      </w:pPr>
      <w:r w:rsidRPr="00E4597F">
        <w:t>All concrete batches (truckloads) used in the works must be traceable from the batch plant to its general location in the structure by a unique identification number.</w:t>
      </w:r>
    </w:p>
    <w:p w14:paraId="0DD50E30" w14:textId="73E612A5" w:rsidR="00815571" w:rsidRPr="00E4597F" w:rsidRDefault="00815571" w:rsidP="00F0634A">
      <w:pPr>
        <w:pStyle w:val="11Level3"/>
      </w:pPr>
      <w:r w:rsidRPr="00E4597F">
        <w:t>Temperature at Time of Delivery</w:t>
      </w:r>
    </w:p>
    <w:p w14:paraId="005843BE" w14:textId="77777777" w:rsidR="00815571" w:rsidRPr="00E4597F" w:rsidRDefault="00815571" w:rsidP="004636C3">
      <w:pPr>
        <w:pStyle w:val="1Body"/>
      </w:pPr>
      <w:r w:rsidRPr="00E4597F">
        <w:t>Concrete when delivered at the acceptance point must have a temperature not less than 5°C nor greater than 35°C (refer AS 1379, Clause 4.4.2).</w:t>
      </w:r>
    </w:p>
    <w:p w14:paraId="00E4FCBD" w14:textId="5BA32B40" w:rsidR="00815571" w:rsidRPr="00E4597F" w:rsidRDefault="00815571" w:rsidP="00F0634A">
      <w:pPr>
        <w:pStyle w:val="11Level3"/>
      </w:pPr>
      <w:r w:rsidRPr="00E4597F">
        <w:t>Construction Joints</w:t>
      </w:r>
    </w:p>
    <w:p w14:paraId="55993B8D" w14:textId="6F99426B" w:rsidR="00815571" w:rsidRPr="00E4597F" w:rsidRDefault="00815571" w:rsidP="004636C3">
      <w:pPr>
        <w:pStyle w:val="1Body"/>
      </w:pPr>
      <w:bookmarkStart w:id="149" w:name="_Ref484005559"/>
      <w:r w:rsidRPr="00E4597F">
        <w:t xml:space="preserve">All mandatory joints are shown on the drawings.  Any proposal for additional planned joints shall constitute a </w:t>
      </w:r>
      <w:r w:rsidR="00974C21" w:rsidRPr="00E4597F">
        <w:rPr>
          <w:b/>
          <w:bCs/>
        </w:rPr>
        <w:t>HOLD POINT</w:t>
      </w:r>
      <w:r w:rsidRPr="00E4597F">
        <w:t>.  All construction joints, including those with keys or dowels, must be roughened to expose aggregate to provide a bond between the new and old concrete.</w:t>
      </w:r>
      <w:bookmarkEnd w:id="149"/>
    </w:p>
    <w:p w14:paraId="5E032869" w14:textId="47BEE8C6" w:rsidR="00815571" w:rsidRPr="00E4597F" w:rsidRDefault="00815571" w:rsidP="00F0634A">
      <w:pPr>
        <w:pStyle w:val="11Level3"/>
      </w:pPr>
      <w:r w:rsidRPr="00E4597F">
        <w:t>Environmental Conditions for Placing Concrete</w:t>
      </w:r>
    </w:p>
    <w:p w14:paraId="3460E86C" w14:textId="1291437B" w:rsidR="00815571" w:rsidRPr="00E4597F" w:rsidRDefault="00815571" w:rsidP="00F0634A">
      <w:pPr>
        <w:pStyle w:val="111Level4"/>
      </w:pPr>
      <w:r w:rsidRPr="00E4597F">
        <w:t xml:space="preserve">Requirements for Temperature and Other Adverse Conditions </w:t>
      </w:r>
    </w:p>
    <w:p w14:paraId="034B05E0" w14:textId="77777777" w:rsidR="00815571" w:rsidRPr="00E4597F" w:rsidRDefault="00815571" w:rsidP="004636C3">
      <w:pPr>
        <w:pStyle w:val="1Body"/>
      </w:pPr>
      <w:r w:rsidRPr="00E4597F">
        <w:t>Concrete must not be placed if the air temperature at the site is below 5°C or the shade temperature at the site is over 35°C. Concreting in the open must not be carried out during adverse conditions, such as rain, wind, dust or bushfires.</w:t>
      </w:r>
    </w:p>
    <w:p w14:paraId="0F3B8063" w14:textId="7CAC0AAB" w:rsidR="00815571" w:rsidRPr="00E4597F" w:rsidRDefault="00815571" w:rsidP="00F0634A">
      <w:pPr>
        <w:pStyle w:val="111Level4"/>
      </w:pPr>
      <w:r w:rsidRPr="00E4597F">
        <w:t>Additional Requirements for Elements with high Area to Volume Ratios</w:t>
      </w:r>
    </w:p>
    <w:p w14:paraId="6E3BBF41" w14:textId="77777777" w:rsidR="00815571" w:rsidRPr="00E4597F" w:rsidRDefault="00815571" w:rsidP="004636C3">
      <w:pPr>
        <w:pStyle w:val="1Body"/>
      </w:pPr>
      <w:r w:rsidRPr="00E4597F">
        <w:t>Concrete must not be placed in decks, approach slabs and like elements with an area to volume ratio greater than or equal to 5 unless the rate of evaporation determined in accordance with Figure 1 at the end of this Part is less than 1 kg/square metre/hour.  In addition, concrete must not be placed when the rate of evaporation is between 0.5 kg/square metre/hour and 1 kg/square metre/hour unless precautionary measures are taken to ensure the concrete can be placed and finished without defects.</w:t>
      </w:r>
    </w:p>
    <w:p w14:paraId="7A355D04" w14:textId="03F2244D" w:rsidR="00815571" w:rsidRPr="00E4597F" w:rsidRDefault="00815571" w:rsidP="00B0203C">
      <w:pPr>
        <w:pStyle w:val="11Level3"/>
      </w:pPr>
      <w:r w:rsidRPr="00E4597F">
        <w:t>Self Compacting Concrete</w:t>
      </w:r>
    </w:p>
    <w:p w14:paraId="31A629FB" w14:textId="77777777" w:rsidR="00815571" w:rsidRPr="00E4597F" w:rsidRDefault="00815571" w:rsidP="004636C3">
      <w:pPr>
        <w:pStyle w:val="1Body"/>
      </w:pPr>
      <w:r w:rsidRPr="00E4597F">
        <w:t>SCC must not be vibrated.  The concrete must not be subjected to any physical disturbance after deposition.</w:t>
      </w:r>
    </w:p>
    <w:p w14:paraId="4EA55C06" w14:textId="479D6C84" w:rsidR="00815571" w:rsidRPr="00E4597F" w:rsidRDefault="00815571" w:rsidP="00B0203C">
      <w:pPr>
        <w:pStyle w:val="1Level2"/>
      </w:pPr>
      <w:bookmarkStart w:id="150" w:name="_Toc483925691"/>
      <w:bookmarkStart w:id="151" w:name="_Toc483925815"/>
      <w:bookmarkStart w:id="152" w:name="_Toc484002764"/>
      <w:bookmarkStart w:id="153" w:name="_Toc484077106"/>
      <w:r w:rsidRPr="00E4597F">
        <w:t>FINISHING OF UNFORMED CONCRETE SURFACES</w:t>
      </w:r>
      <w:bookmarkEnd w:id="150"/>
      <w:bookmarkEnd w:id="151"/>
      <w:bookmarkEnd w:id="152"/>
      <w:bookmarkEnd w:id="153"/>
    </w:p>
    <w:p w14:paraId="71143B95" w14:textId="0F2AD9CF" w:rsidR="00815571" w:rsidRPr="00E4597F" w:rsidRDefault="00815571" w:rsidP="00B0203C">
      <w:pPr>
        <w:pStyle w:val="11Level3"/>
      </w:pPr>
      <w:r w:rsidRPr="00E4597F">
        <w:t>General</w:t>
      </w:r>
    </w:p>
    <w:p w14:paraId="711AD998" w14:textId="77777777" w:rsidR="00815571" w:rsidRPr="00E4597F" w:rsidRDefault="00815571" w:rsidP="004636C3">
      <w:pPr>
        <w:pStyle w:val="1Body"/>
      </w:pPr>
      <w:r w:rsidRPr="00E4597F">
        <w:t>Finish on unformed concrete surfaces are classified as follows:</w:t>
      </w:r>
    </w:p>
    <w:p w14:paraId="2E1A8E90" w14:textId="77777777" w:rsidR="00815571" w:rsidRPr="00E4597F" w:rsidRDefault="00815571" w:rsidP="004636C3">
      <w:pPr>
        <w:pStyle w:val="1Body"/>
      </w:pPr>
      <w:r w:rsidRPr="00E4597F">
        <w:tab/>
        <w:t xml:space="preserve">Finish U1 </w:t>
      </w:r>
      <w:r w:rsidRPr="00E4597F">
        <w:noBreakHyphen/>
        <w:t xml:space="preserve"> Screeded Finish</w:t>
      </w:r>
    </w:p>
    <w:p w14:paraId="4BDBE4FB" w14:textId="77777777" w:rsidR="00815571" w:rsidRPr="00E4597F" w:rsidRDefault="00815571" w:rsidP="004636C3">
      <w:pPr>
        <w:pStyle w:val="1Body"/>
      </w:pPr>
      <w:r w:rsidRPr="00E4597F">
        <w:tab/>
        <w:t xml:space="preserve">Finish U2 </w:t>
      </w:r>
      <w:r w:rsidRPr="00E4597F">
        <w:noBreakHyphen/>
        <w:t xml:space="preserve"> Wood Floated Finish</w:t>
      </w:r>
    </w:p>
    <w:p w14:paraId="4DEC53A4" w14:textId="77777777" w:rsidR="00815571" w:rsidRPr="00E4597F" w:rsidRDefault="00815571" w:rsidP="004636C3">
      <w:pPr>
        <w:pStyle w:val="1Body"/>
      </w:pPr>
      <w:r w:rsidRPr="00E4597F">
        <w:tab/>
        <w:t xml:space="preserve">Finish U3 </w:t>
      </w:r>
      <w:r w:rsidRPr="00E4597F">
        <w:noBreakHyphen/>
        <w:t xml:space="preserve"> Steel Floated Finish.</w:t>
      </w:r>
    </w:p>
    <w:p w14:paraId="18DA7404" w14:textId="637F9100" w:rsidR="00815571" w:rsidRPr="00E4597F" w:rsidRDefault="00815571" w:rsidP="00B0203C">
      <w:pPr>
        <w:pStyle w:val="11Level3"/>
      </w:pPr>
      <w:r w:rsidRPr="00E4597F">
        <w:t xml:space="preserve">Finish U1 </w:t>
      </w:r>
      <w:r w:rsidRPr="00E4597F">
        <w:noBreakHyphen/>
        <w:t xml:space="preserve"> Screeded Finish</w:t>
      </w:r>
    </w:p>
    <w:p w14:paraId="3E6DB808" w14:textId="77777777" w:rsidR="00815571" w:rsidRPr="00E4597F" w:rsidRDefault="00815571" w:rsidP="004636C3">
      <w:pPr>
        <w:pStyle w:val="1Body"/>
      </w:pPr>
      <w:r w:rsidRPr="00E4597F">
        <w:t>A screeded finish will be applied to bridge decks and other surfaces that will be later covered with a bituminous wearing surface or to walkways and other surfaces required to take pedestrian traffic. The surface will be screeded, wood floated and then roughened by broom when the concrete has set sufficiently, to produce regular marks approximately 3 mm deep.</w:t>
      </w:r>
    </w:p>
    <w:p w14:paraId="514B8D98" w14:textId="4D99AE51" w:rsidR="00815571" w:rsidRPr="00E4597F" w:rsidRDefault="00815571" w:rsidP="00B0203C">
      <w:pPr>
        <w:pStyle w:val="11Level3"/>
      </w:pPr>
      <w:r w:rsidRPr="00E4597F">
        <w:t xml:space="preserve">Finish U2 </w:t>
      </w:r>
      <w:r w:rsidRPr="00E4597F">
        <w:noBreakHyphen/>
        <w:t xml:space="preserve"> Wood Floated Finish</w:t>
      </w:r>
    </w:p>
    <w:p w14:paraId="0FC43DF4" w14:textId="77777777" w:rsidR="00815571" w:rsidRPr="00E4597F" w:rsidRDefault="00815571" w:rsidP="004636C3">
      <w:pPr>
        <w:pStyle w:val="1Body"/>
      </w:pPr>
      <w:r w:rsidRPr="00E4597F">
        <w:t>A wood floated finish must be applied to all surfaces that are not required to have either a U1 or U3 finish.</w:t>
      </w:r>
    </w:p>
    <w:p w14:paraId="0F65BE02" w14:textId="5CFE1334" w:rsidR="00815571" w:rsidRPr="00E4597F" w:rsidRDefault="00815571" w:rsidP="00B0203C">
      <w:pPr>
        <w:pStyle w:val="11Level3"/>
      </w:pPr>
      <w:r w:rsidRPr="00E4597F">
        <w:t xml:space="preserve">Finish U3 </w:t>
      </w:r>
      <w:r w:rsidRPr="00E4597F">
        <w:noBreakHyphen/>
        <w:t xml:space="preserve"> Steel Floated Finish</w:t>
      </w:r>
    </w:p>
    <w:p w14:paraId="52BC4D26" w14:textId="77777777" w:rsidR="00815571" w:rsidRPr="00E4597F" w:rsidRDefault="00815571" w:rsidP="004636C3">
      <w:pPr>
        <w:pStyle w:val="1Body"/>
      </w:pPr>
      <w:r w:rsidRPr="00E4597F">
        <w:t>Unless otherwise specified, a steel floated finish must be applied to prominently exposed surfaces such as tops of wing walls, parapets, end walls, kerbs and the like.  The steel floated finish must provide a smooth uniform surface, true to line and level and free of marks.</w:t>
      </w:r>
    </w:p>
    <w:p w14:paraId="1FFEB690" w14:textId="6E7E0081" w:rsidR="00815571" w:rsidRPr="00E4597F" w:rsidRDefault="00815571" w:rsidP="00B0203C">
      <w:pPr>
        <w:pStyle w:val="1Level2"/>
      </w:pPr>
      <w:bookmarkStart w:id="154" w:name="_Toc483925692"/>
      <w:bookmarkStart w:id="155" w:name="_Toc483925816"/>
      <w:bookmarkStart w:id="156" w:name="_Toc484002765"/>
      <w:bookmarkStart w:id="157" w:name="_Toc484077107"/>
      <w:r w:rsidRPr="00E4597F">
        <w:t>CURING</w:t>
      </w:r>
      <w:bookmarkEnd w:id="154"/>
      <w:bookmarkEnd w:id="155"/>
      <w:bookmarkEnd w:id="156"/>
      <w:bookmarkEnd w:id="157"/>
    </w:p>
    <w:p w14:paraId="0535A905" w14:textId="77777777" w:rsidR="00815571" w:rsidRPr="00E4597F" w:rsidRDefault="00815571" w:rsidP="004636C3">
      <w:pPr>
        <w:pStyle w:val="1Body"/>
      </w:pPr>
      <w:r w:rsidRPr="00E4597F">
        <w:t>All curing compounds must comply with AS 3799. Concrete must be cured for 7 days when the concrete contains cement Types GP or SR complying with AS 3972 without mineral additions to the concrete mix, except that decks, footways, approach slabs and like elements with an area to volume ratio greater than or equal to 5 must be cured for 14 days.  Unless otherwise specified all elements must have an exposure classification of B1 (refer AS 3600, Clause 4.5).</w:t>
      </w:r>
    </w:p>
    <w:p w14:paraId="3B243936" w14:textId="77777777" w:rsidR="00815571" w:rsidRPr="00E4597F" w:rsidRDefault="00815571" w:rsidP="004636C3">
      <w:pPr>
        <w:pStyle w:val="1Body"/>
      </w:pPr>
      <w:r w:rsidRPr="00E4597F">
        <w:t xml:space="preserve">Where cement Types GB or LH are a component of the concrete the curing times given above must be doubled. Curing compounds must not be applied to the upper surface of bridge decks unless approved otherwise. </w:t>
      </w:r>
    </w:p>
    <w:p w14:paraId="3FBB428F" w14:textId="77777777" w:rsidR="00815571" w:rsidRPr="00E4597F" w:rsidRDefault="00815571" w:rsidP="004636C3">
      <w:pPr>
        <w:pStyle w:val="1Body"/>
      </w:pPr>
      <w:r w:rsidRPr="00E4597F">
        <w:t>For steam cured and hot water cured precast units, curing times may be reduced in accordance with Part CC35 "Low Pressure Steam Curing of Precast Units" or Part CC36 "Heat Accelerated Curing” as appropriate.  In these cases, curing may be considered complete at the end of the curing cycle.</w:t>
      </w:r>
    </w:p>
    <w:p w14:paraId="145FBA44" w14:textId="054F4F65" w:rsidR="00815571" w:rsidRPr="00E4597F" w:rsidRDefault="00815571" w:rsidP="00B0203C">
      <w:pPr>
        <w:pStyle w:val="1Level2"/>
      </w:pPr>
      <w:bookmarkStart w:id="158" w:name="_Toc483925693"/>
      <w:bookmarkStart w:id="159" w:name="_Toc483925817"/>
      <w:bookmarkStart w:id="160" w:name="_Toc484002766"/>
      <w:bookmarkStart w:id="161" w:name="_Ref484005242"/>
      <w:bookmarkStart w:id="162" w:name="_Toc484077108"/>
      <w:r w:rsidRPr="00E4597F">
        <w:t>CRACKING OF CONCRETE</w:t>
      </w:r>
      <w:bookmarkEnd w:id="158"/>
      <w:bookmarkEnd w:id="159"/>
      <w:bookmarkEnd w:id="160"/>
      <w:bookmarkEnd w:id="161"/>
      <w:bookmarkEnd w:id="162"/>
    </w:p>
    <w:p w14:paraId="4A8C4AD0" w14:textId="77777777" w:rsidR="00815571" w:rsidRPr="00E4597F" w:rsidRDefault="00815571" w:rsidP="004636C3">
      <w:pPr>
        <w:pStyle w:val="1Body"/>
      </w:pPr>
      <w:r w:rsidRPr="00E4597F">
        <w:t>At all times after placement of the concrete, the width of any crack measured at the concrete surface must not exceed:</w:t>
      </w:r>
    </w:p>
    <w:p w14:paraId="031EE8E7" w14:textId="77777777" w:rsidR="00815571" w:rsidRPr="00E4597F" w:rsidRDefault="00815571" w:rsidP="00B0203C">
      <w:pPr>
        <w:pStyle w:val="aText"/>
      </w:pPr>
      <w:r w:rsidRPr="00E4597F">
        <w:t>pre-cast pre-stressed concrete:</w:t>
      </w:r>
      <w:r w:rsidRPr="00E4597F">
        <w:tab/>
        <w:t xml:space="preserve"> 0.10 mm; </w:t>
      </w:r>
    </w:p>
    <w:p w14:paraId="53D9A981" w14:textId="77777777" w:rsidR="00815571" w:rsidRPr="00E4597F" w:rsidRDefault="00815571" w:rsidP="00B0203C">
      <w:pPr>
        <w:pStyle w:val="aText"/>
      </w:pPr>
      <w:r w:rsidRPr="00E4597F">
        <w:t>all other concrete:</w:t>
      </w:r>
      <w:r w:rsidRPr="00E4597F">
        <w:tab/>
        <w:t xml:space="preserve">the relevant value specified in Table 6. 1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Layout w:type="fixed"/>
        <w:tblCellMar>
          <w:top w:w="102" w:type="dxa"/>
          <w:bottom w:w="34" w:type="dxa"/>
        </w:tblCellMar>
        <w:tblLook w:val="01E0" w:firstRow="1" w:lastRow="1" w:firstColumn="1" w:lastColumn="1" w:noHBand="0" w:noVBand="0"/>
      </w:tblPr>
      <w:tblGrid>
        <w:gridCol w:w="2126"/>
        <w:gridCol w:w="2409"/>
      </w:tblGrid>
      <w:tr w:rsidR="00815571" w:rsidRPr="00E4597F" w14:paraId="6C0CF676" w14:textId="77777777" w:rsidTr="00815571">
        <w:trPr>
          <w:cantSplit/>
          <w:jc w:val="center"/>
        </w:trPr>
        <w:tc>
          <w:tcPr>
            <w:tcW w:w="4535" w:type="dxa"/>
            <w:gridSpan w:val="2"/>
            <w:tcBorders>
              <w:bottom w:val="single" w:sz="4" w:space="0" w:color="999999"/>
            </w:tcBorders>
            <w:vAlign w:val="center"/>
          </w:tcPr>
          <w:p w14:paraId="5A6B93AB" w14:textId="77777777" w:rsidR="00815571" w:rsidRPr="00E4597F" w:rsidRDefault="00815571" w:rsidP="00815571">
            <w:pPr>
              <w:jc w:val="center"/>
              <w:rPr>
                <w:b/>
              </w:rPr>
            </w:pPr>
            <w:r w:rsidRPr="00E4597F">
              <w:rPr>
                <w:b/>
              </w:rPr>
              <w:t>TABLE 6.1</w:t>
            </w:r>
          </w:p>
        </w:tc>
      </w:tr>
      <w:tr w:rsidR="00815571" w:rsidRPr="00E4597F" w14:paraId="27809A79" w14:textId="77777777" w:rsidTr="00815571">
        <w:trPr>
          <w:cantSplit/>
          <w:jc w:val="center"/>
        </w:trPr>
        <w:tc>
          <w:tcPr>
            <w:tcW w:w="2126" w:type="dxa"/>
            <w:tcBorders>
              <w:right w:val="single" w:sz="4" w:space="0" w:color="999999"/>
            </w:tcBorders>
            <w:vAlign w:val="center"/>
          </w:tcPr>
          <w:p w14:paraId="485809EC" w14:textId="77777777" w:rsidR="00815571" w:rsidRPr="00E4597F" w:rsidRDefault="00815571" w:rsidP="00815571">
            <w:pPr>
              <w:jc w:val="center"/>
              <w:rPr>
                <w:b/>
              </w:rPr>
            </w:pPr>
            <w:r w:rsidRPr="00E4597F">
              <w:rPr>
                <w:b/>
              </w:rPr>
              <w:t>Exposure Classification</w:t>
            </w:r>
          </w:p>
        </w:tc>
        <w:tc>
          <w:tcPr>
            <w:tcW w:w="2409" w:type="dxa"/>
            <w:tcBorders>
              <w:left w:val="single" w:sz="4" w:space="0" w:color="999999"/>
            </w:tcBorders>
            <w:vAlign w:val="center"/>
          </w:tcPr>
          <w:p w14:paraId="748182B7" w14:textId="77777777" w:rsidR="00815571" w:rsidRPr="00E4597F" w:rsidRDefault="00815571" w:rsidP="00815571">
            <w:pPr>
              <w:jc w:val="center"/>
              <w:rPr>
                <w:b/>
              </w:rPr>
            </w:pPr>
            <w:r w:rsidRPr="00E4597F">
              <w:rPr>
                <w:b/>
              </w:rPr>
              <w:t>Maximum Acceptable Crack Widths (mm)</w:t>
            </w:r>
          </w:p>
        </w:tc>
      </w:tr>
      <w:tr w:rsidR="00815571" w:rsidRPr="00E4597F" w14:paraId="1A8F23F8" w14:textId="77777777" w:rsidTr="00815571">
        <w:trPr>
          <w:cantSplit/>
          <w:jc w:val="center"/>
        </w:trPr>
        <w:tc>
          <w:tcPr>
            <w:tcW w:w="2126" w:type="dxa"/>
            <w:tcBorders>
              <w:right w:val="single" w:sz="4" w:space="0" w:color="999999"/>
            </w:tcBorders>
            <w:vAlign w:val="center"/>
          </w:tcPr>
          <w:p w14:paraId="0BB2CE54" w14:textId="77777777" w:rsidR="00815571" w:rsidRPr="00E4597F" w:rsidRDefault="00815571" w:rsidP="00815571">
            <w:pPr>
              <w:jc w:val="center"/>
            </w:pPr>
            <w:r w:rsidRPr="00E4597F">
              <w:t>A</w:t>
            </w:r>
          </w:p>
        </w:tc>
        <w:tc>
          <w:tcPr>
            <w:tcW w:w="2409" w:type="dxa"/>
            <w:tcBorders>
              <w:left w:val="single" w:sz="4" w:space="0" w:color="999999"/>
            </w:tcBorders>
            <w:vAlign w:val="center"/>
          </w:tcPr>
          <w:p w14:paraId="65A23319" w14:textId="77777777" w:rsidR="00815571" w:rsidRPr="00E4597F" w:rsidRDefault="00815571" w:rsidP="00815571">
            <w:pPr>
              <w:jc w:val="center"/>
            </w:pPr>
            <w:r w:rsidRPr="00E4597F">
              <w:t>0.20</w:t>
            </w:r>
          </w:p>
        </w:tc>
      </w:tr>
      <w:tr w:rsidR="00815571" w:rsidRPr="00E4597F" w14:paraId="3D862629" w14:textId="77777777" w:rsidTr="00815571">
        <w:trPr>
          <w:cantSplit/>
          <w:jc w:val="center"/>
        </w:trPr>
        <w:tc>
          <w:tcPr>
            <w:tcW w:w="2126" w:type="dxa"/>
            <w:tcBorders>
              <w:right w:val="single" w:sz="4" w:space="0" w:color="999999"/>
            </w:tcBorders>
            <w:vAlign w:val="center"/>
          </w:tcPr>
          <w:p w14:paraId="0063AB6D" w14:textId="77777777" w:rsidR="00815571" w:rsidRPr="00E4597F" w:rsidRDefault="00815571" w:rsidP="00815571">
            <w:pPr>
              <w:jc w:val="center"/>
            </w:pPr>
            <w:r w:rsidRPr="00E4597F">
              <w:t>B1</w:t>
            </w:r>
          </w:p>
        </w:tc>
        <w:tc>
          <w:tcPr>
            <w:tcW w:w="2409" w:type="dxa"/>
            <w:tcBorders>
              <w:left w:val="single" w:sz="4" w:space="0" w:color="999999"/>
            </w:tcBorders>
            <w:vAlign w:val="center"/>
          </w:tcPr>
          <w:p w14:paraId="0AB42F45" w14:textId="77777777" w:rsidR="00815571" w:rsidRPr="00E4597F" w:rsidRDefault="00815571" w:rsidP="00815571">
            <w:pPr>
              <w:jc w:val="center"/>
            </w:pPr>
            <w:r w:rsidRPr="00E4597F">
              <w:t>0.20</w:t>
            </w:r>
          </w:p>
        </w:tc>
      </w:tr>
      <w:tr w:rsidR="00815571" w:rsidRPr="00E4597F" w14:paraId="50BEF874" w14:textId="77777777" w:rsidTr="00815571">
        <w:trPr>
          <w:cantSplit/>
          <w:jc w:val="center"/>
        </w:trPr>
        <w:tc>
          <w:tcPr>
            <w:tcW w:w="2126" w:type="dxa"/>
            <w:tcBorders>
              <w:right w:val="single" w:sz="4" w:space="0" w:color="999999"/>
            </w:tcBorders>
            <w:vAlign w:val="center"/>
          </w:tcPr>
          <w:p w14:paraId="5E72CEAC" w14:textId="77777777" w:rsidR="00815571" w:rsidRPr="00E4597F" w:rsidRDefault="00815571" w:rsidP="00815571">
            <w:pPr>
              <w:jc w:val="center"/>
            </w:pPr>
            <w:r w:rsidRPr="00E4597F">
              <w:t>B2</w:t>
            </w:r>
          </w:p>
        </w:tc>
        <w:tc>
          <w:tcPr>
            <w:tcW w:w="2409" w:type="dxa"/>
            <w:tcBorders>
              <w:left w:val="single" w:sz="4" w:space="0" w:color="999999"/>
            </w:tcBorders>
            <w:vAlign w:val="center"/>
          </w:tcPr>
          <w:p w14:paraId="756F7A97" w14:textId="77777777" w:rsidR="00815571" w:rsidRPr="00E4597F" w:rsidRDefault="00815571" w:rsidP="00815571">
            <w:pPr>
              <w:jc w:val="center"/>
            </w:pPr>
            <w:r w:rsidRPr="00E4597F">
              <w:t>0.15</w:t>
            </w:r>
          </w:p>
        </w:tc>
      </w:tr>
      <w:tr w:rsidR="00815571" w:rsidRPr="00E4597F" w14:paraId="7CE5AB61" w14:textId="77777777" w:rsidTr="00815571">
        <w:trPr>
          <w:cantSplit/>
          <w:jc w:val="center"/>
        </w:trPr>
        <w:tc>
          <w:tcPr>
            <w:tcW w:w="2126" w:type="dxa"/>
            <w:tcBorders>
              <w:right w:val="single" w:sz="4" w:space="0" w:color="999999"/>
            </w:tcBorders>
            <w:vAlign w:val="center"/>
          </w:tcPr>
          <w:p w14:paraId="494E4EE2" w14:textId="77777777" w:rsidR="00815571" w:rsidRPr="00E4597F" w:rsidRDefault="00815571" w:rsidP="00815571">
            <w:pPr>
              <w:jc w:val="center"/>
            </w:pPr>
            <w:r w:rsidRPr="00E4597F">
              <w:t>C, U</w:t>
            </w:r>
          </w:p>
        </w:tc>
        <w:tc>
          <w:tcPr>
            <w:tcW w:w="2409" w:type="dxa"/>
            <w:tcBorders>
              <w:left w:val="single" w:sz="4" w:space="0" w:color="999999"/>
            </w:tcBorders>
            <w:vAlign w:val="center"/>
          </w:tcPr>
          <w:p w14:paraId="5C351EA6" w14:textId="77777777" w:rsidR="00815571" w:rsidRPr="00E4597F" w:rsidRDefault="00815571" w:rsidP="00815571">
            <w:pPr>
              <w:jc w:val="center"/>
            </w:pPr>
            <w:r w:rsidRPr="00E4597F">
              <w:t>0.10</w:t>
            </w:r>
          </w:p>
        </w:tc>
      </w:tr>
    </w:tbl>
    <w:p w14:paraId="3F37A686" w14:textId="77777777" w:rsidR="00815571" w:rsidRPr="00E4597F" w:rsidRDefault="00815571" w:rsidP="004636C3">
      <w:pPr>
        <w:pStyle w:val="1Body"/>
      </w:pPr>
      <w:r w:rsidRPr="00E4597F">
        <w:t>In the event that crack(s) exceed the values specified above, the Contractor must:</w:t>
      </w:r>
    </w:p>
    <w:p w14:paraId="54FC42BD" w14:textId="77777777" w:rsidR="00815571" w:rsidRPr="00E4597F" w:rsidRDefault="00815571" w:rsidP="00B0203C">
      <w:pPr>
        <w:pStyle w:val="aText"/>
      </w:pPr>
      <w:r w:rsidRPr="00E4597F">
        <w:t>undertake an assessment of the cracked concrete structure (prepared by a technical specialist with a minimum of 5 years practical experience in the diagnostic assessment and investigation of concrete structures) to evaluate the influence of cracks on the load bearing capacity, serviceability and durability;</w:t>
      </w:r>
    </w:p>
    <w:p w14:paraId="6C992140" w14:textId="77777777" w:rsidR="00815571" w:rsidRPr="00E4597F" w:rsidRDefault="00815571" w:rsidP="00B0203C">
      <w:pPr>
        <w:pStyle w:val="aText"/>
      </w:pPr>
      <w:r w:rsidRPr="00E4597F">
        <w:t xml:space="preserve">establish the cause(s) of the cracks, crack width, the moisture condition of the crack and whether a crack is active or inactive; </w:t>
      </w:r>
    </w:p>
    <w:p w14:paraId="499D9739" w14:textId="77777777" w:rsidR="00815571" w:rsidRPr="00E4597F" w:rsidRDefault="00815571" w:rsidP="00B0203C">
      <w:pPr>
        <w:pStyle w:val="aText"/>
      </w:pPr>
      <w:r w:rsidRPr="00E4597F">
        <w:t>prepare crack repair procedure / plan; and</w:t>
      </w:r>
    </w:p>
    <w:p w14:paraId="3DBF5307" w14:textId="77777777" w:rsidR="00815571" w:rsidRPr="00E4597F" w:rsidRDefault="00815571" w:rsidP="00B0203C">
      <w:pPr>
        <w:pStyle w:val="aText"/>
      </w:pPr>
      <w:r w:rsidRPr="00E4597F">
        <w:t xml:space="preserve">repair the cracks to a standard not less than that specified in Vicroads Standard Specification 687 “Repair of Concrete Cracks” or </w:t>
      </w:r>
      <w:hyperlink r:id="rId21" w:tgtFrame="_self" w:history="1">
        <w:r w:rsidRPr="00E4597F">
          <w:t>689 “Cementitious Patch Repair of Concrete</w:t>
        </w:r>
      </w:hyperlink>
      <w:r w:rsidRPr="00E4597F">
        <w:t>” (as appropriate).</w:t>
      </w:r>
    </w:p>
    <w:p w14:paraId="27DF595F" w14:textId="629CD76D" w:rsidR="00815571" w:rsidRPr="00E4597F" w:rsidRDefault="00815571" w:rsidP="004636C3">
      <w:pPr>
        <w:pStyle w:val="1Body"/>
      </w:pPr>
      <w:bookmarkStart w:id="163" w:name="_Ref484005243"/>
      <w:r w:rsidRPr="00E4597F">
        <w:t>Submission of the crack repair procedure / plan shall constitute a</w:t>
      </w:r>
      <w:r w:rsidR="00974C21" w:rsidRPr="00E4597F">
        <w:rPr>
          <w:b/>
          <w:bCs/>
        </w:rPr>
        <w:t xml:space="preserve"> HOLD POINT</w:t>
      </w:r>
      <w:r w:rsidRPr="00E4597F">
        <w:t>.</w:t>
      </w:r>
      <w:bookmarkEnd w:id="163"/>
    </w:p>
    <w:p w14:paraId="0EE61FCF" w14:textId="188D0A87" w:rsidR="00815571" w:rsidRPr="00E4597F" w:rsidRDefault="00815571" w:rsidP="00B0203C">
      <w:pPr>
        <w:pStyle w:val="1Level2"/>
      </w:pPr>
      <w:bookmarkStart w:id="164" w:name="_Toc483925694"/>
      <w:bookmarkStart w:id="165" w:name="_Toc483925818"/>
      <w:bookmarkStart w:id="166" w:name="_Toc484002767"/>
      <w:bookmarkStart w:id="167" w:name="_Toc484077109"/>
      <w:r w:rsidRPr="00E4597F">
        <w:t>SURFACE FINISH</w:t>
      </w:r>
      <w:bookmarkEnd w:id="164"/>
      <w:bookmarkEnd w:id="165"/>
      <w:bookmarkEnd w:id="166"/>
      <w:bookmarkEnd w:id="167"/>
    </w:p>
    <w:p w14:paraId="2F3D7548" w14:textId="1D37070C" w:rsidR="00815571" w:rsidRPr="00E4597F" w:rsidRDefault="00815571" w:rsidP="00B0203C">
      <w:pPr>
        <w:pStyle w:val="11Level3"/>
      </w:pPr>
      <w:r w:rsidRPr="00E4597F">
        <w:t>Class</w:t>
      </w:r>
    </w:p>
    <w:p w14:paraId="335B81D0" w14:textId="77777777" w:rsidR="00815571" w:rsidRPr="00E4597F" w:rsidRDefault="00815571" w:rsidP="004636C3">
      <w:pPr>
        <w:pStyle w:val="1Body"/>
      </w:pPr>
      <w:r w:rsidRPr="00E4597F">
        <w:t>The class of finish (as defined in AS3610) on formed concrete surfaces must comply with the following:</w:t>
      </w:r>
    </w:p>
    <w:p w14:paraId="588FE7CC" w14:textId="77777777" w:rsidR="00815571" w:rsidRPr="00E4597F" w:rsidRDefault="00815571" w:rsidP="00B0203C">
      <w:pPr>
        <w:pStyle w:val="aText"/>
      </w:pPr>
      <w:r w:rsidRPr="00E4597F">
        <w:t>Totally concealed areas such as footings and foundation beams – Class 4.</w:t>
      </w:r>
    </w:p>
    <w:p w14:paraId="23BC51C8" w14:textId="77777777" w:rsidR="00815571" w:rsidRPr="00E4597F" w:rsidRDefault="00815571" w:rsidP="00B0203C">
      <w:pPr>
        <w:pStyle w:val="aText"/>
      </w:pPr>
      <w:r w:rsidRPr="00E4597F">
        <w:t xml:space="preserve">All other surfaces concealed from view such as back faces of abutment walls, retaining walls and wing walls </w:t>
      </w:r>
      <w:r w:rsidRPr="00E4597F">
        <w:noBreakHyphen/>
        <w:t xml:space="preserve"> Class 3.</w:t>
      </w:r>
    </w:p>
    <w:p w14:paraId="0A9A22E0" w14:textId="77777777" w:rsidR="00815571" w:rsidRPr="00E4597F" w:rsidRDefault="00815571" w:rsidP="00B0203C">
      <w:pPr>
        <w:pStyle w:val="aText"/>
      </w:pPr>
      <w:r w:rsidRPr="00E4597F">
        <w:t xml:space="preserve">Visible surfaces such as front faces of abutment walls, retaining walls and wing walls, and both faces of piers and underside of deck slabs </w:t>
      </w:r>
      <w:r w:rsidRPr="00E4597F">
        <w:noBreakHyphen/>
        <w:t xml:space="preserve"> Class 2.  Tie rods must be installed in a regular pattern.</w:t>
      </w:r>
    </w:p>
    <w:p w14:paraId="5638AE36" w14:textId="77777777" w:rsidR="00815571" w:rsidRPr="00E4597F" w:rsidRDefault="00815571" w:rsidP="00B0203C">
      <w:pPr>
        <w:pStyle w:val="aText"/>
      </w:pPr>
      <w:r w:rsidRPr="00E4597F">
        <w:t xml:space="preserve">Visible surfaces such as kerbs, end walls and deck slab edges </w:t>
      </w:r>
      <w:r w:rsidRPr="00E4597F">
        <w:noBreakHyphen/>
        <w:t xml:space="preserve"> Class 2.  No tie rods will be permitted for these surfaces.</w:t>
      </w:r>
    </w:p>
    <w:p w14:paraId="6A99039F" w14:textId="112CCA60" w:rsidR="00815571" w:rsidRPr="00E4597F" w:rsidRDefault="00815571" w:rsidP="00B0203C">
      <w:pPr>
        <w:pStyle w:val="11Level3"/>
      </w:pPr>
      <w:r w:rsidRPr="00E4597F">
        <w:t>Test Panels</w:t>
      </w:r>
    </w:p>
    <w:p w14:paraId="53842B51" w14:textId="77777777" w:rsidR="00815571" w:rsidRPr="00E4597F" w:rsidRDefault="00815571" w:rsidP="00F0634A">
      <w:pPr>
        <w:pStyle w:val="1Body"/>
      </w:pPr>
      <w:r w:rsidRPr="00E4597F">
        <w:t>Notwithstanding the requirement of AS 3610 for Class 2 finishes, no test panels are required.</w:t>
      </w:r>
    </w:p>
    <w:p w14:paraId="674B8B32" w14:textId="2CB687C1" w:rsidR="00815571" w:rsidRPr="00E4597F" w:rsidRDefault="00815571" w:rsidP="00B0203C">
      <w:pPr>
        <w:pStyle w:val="11Level3"/>
      </w:pPr>
      <w:r w:rsidRPr="00E4597F">
        <w:t>Acceptable Surface Defects and Deviations</w:t>
      </w:r>
    </w:p>
    <w:p w14:paraId="0FDCA016" w14:textId="77777777" w:rsidR="00815571" w:rsidRPr="00E4597F" w:rsidRDefault="00815571" w:rsidP="00F0634A">
      <w:pPr>
        <w:pStyle w:val="1Body"/>
      </w:pPr>
      <w:r w:rsidRPr="00E4597F">
        <w:t>In addition to the requirements of AS 3610, all fins and irregular projections must be removed, and broken arises and edges repaired.  All blowholes of greater depth than 10% of the specified cover must be filled with an acceptable material.</w:t>
      </w:r>
    </w:p>
    <w:p w14:paraId="0433A683" w14:textId="78F95201" w:rsidR="00815571" w:rsidRPr="00E4597F" w:rsidRDefault="00815571" w:rsidP="00B0203C">
      <w:pPr>
        <w:pStyle w:val="1Level2"/>
      </w:pPr>
      <w:bookmarkStart w:id="168" w:name="_Toc483925695"/>
      <w:bookmarkStart w:id="169" w:name="_Toc483925819"/>
      <w:bookmarkStart w:id="170" w:name="_Toc484002768"/>
      <w:bookmarkStart w:id="171" w:name="_Toc484077110"/>
      <w:r w:rsidRPr="00E4597F">
        <w:t>TOLERANCES</w:t>
      </w:r>
      <w:bookmarkEnd w:id="168"/>
      <w:bookmarkEnd w:id="169"/>
      <w:bookmarkEnd w:id="170"/>
      <w:bookmarkEnd w:id="171"/>
    </w:p>
    <w:p w14:paraId="0D33B612" w14:textId="77777777" w:rsidR="00815571" w:rsidRPr="00E4597F" w:rsidRDefault="00815571" w:rsidP="00F0634A">
      <w:pPr>
        <w:pStyle w:val="1Body"/>
      </w:pPr>
      <w:r w:rsidRPr="00E4597F">
        <w:t>The deviation between the specified position / dimensions shown on the drawings / documentation and the finished concrete work must not exceed the lesser of the tolerances specified in this Clause and those specified in AS 3610, Table 3.4.2.</w:t>
      </w:r>
    </w:p>
    <w:p w14:paraId="102E4332" w14:textId="77777777" w:rsidR="00815571" w:rsidRPr="00E4597F" w:rsidRDefault="00815571" w:rsidP="00F0634A">
      <w:pPr>
        <w:pStyle w:val="1Body"/>
      </w:pPr>
      <w:r w:rsidRPr="00E4597F">
        <w:t>The soffits of arches, box girders, beams and deck edges must be continuous curves or straight lines as shown on the drawings, free from all visible irregularities.</w:t>
      </w:r>
    </w:p>
    <w:p w14:paraId="484E9B7A" w14:textId="77777777" w:rsidR="00815571" w:rsidRPr="00E4597F" w:rsidRDefault="00815571" w:rsidP="00F0634A">
      <w:pPr>
        <w:pStyle w:val="1Body"/>
      </w:pPr>
      <w:r w:rsidRPr="00E4597F">
        <w:t>Cast in situ slipformed concrete kerbs and barriers and cast in situ off-structure concrete barriers must comply with the tolerance requirements for precast concrete units as stated in Table 8.5.  In addition, the vertical and horizontal alignment between adjacent segments must not exceed 5 mm.</w:t>
      </w:r>
    </w:p>
    <w:p w14:paraId="02FE2521" w14:textId="1B664EC8" w:rsidR="00815571" w:rsidRPr="00E4597F" w:rsidRDefault="00815571" w:rsidP="006F2B3B">
      <w:pPr>
        <w:pStyle w:val="1Body"/>
        <w:spacing w:after="120"/>
      </w:pPr>
      <w:r w:rsidRPr="00E4597F">
        <w:t>Unless specified otherwise, the tolerances in this clause are specified in mm.</w:t>
      </w:r>
    </w:p>
    <w:tbl>
      <w:tblPr>
        <w:tblW w:w="0" w:type="auto"/>
        <w:tblInd w:w="1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auto"/>
        </w:tblBorders>
        <w:tblLayout w:type="fixed"/>
        <w:tblCellMar>
          <w:left w:w="120" w:type="dxa"/>
          <w:right w:w="120" w:type="dxa"/>
        </w:tblCellMar>
        <w:tblLook w:val="0000" w:firstRow="0" w:lastRow="0" w:firstColumn="0" w:lastColumn="0" w:noHBand="0" w:noVBand="0"/>
      </w:tblPr>
      <w:tblGrid>
        <w:gridCol w:w="6946"/>
        <w:gridCol w:w="2268"/>
      </w:tblGrid>
      <w:tr w:rsidR="00815571" w:rsidRPr="00E4597F" w14:paraId="23CDB152" w14:textId="77777777" w:rsidTr="00815571">
        <w:tc>
          <w:tcPr>
            <w:tcW w:w="9214" w:type="dxa"/>
            <w:gridSpan w:val="2"/>
            <w:vAlign w:val="center"/>
          </w:tcPr>
          <w:p w14:paraId="6AE30F45" w14:textId="77777777" w:rsidR="00815571" w:rsidRPr="00E4597F" w:rsidRDefault="00815571" w:rsidP="00815571">
            <w:pPr>
              <w:spacing w:before="120" w:after="120"/>
              <w:jc w:val="center"/>
              <w:rPr>
                <w:b/>
              </w:rPr>
            </w:pPr>
            <w:r w:rsidRPr="00E4597F">
              <w:rPr>
                <w:b/>
              </w:rPr>
              <w:t>TABLE 8.1: GENERAL TOLERANCES</w:t>
            </w:r>
          </w:p>
        </w:tc>
      </w:tr>
      <w:tr w:rsidR="00815571" w:rsidRPr="00E4597F" w14:paraId="248A29C1" w14:textId="77777777" w:rsidTr="00815571">
        <w:tc>
          <w:tcPr>
            <w:tcW w:w="6946" w:type="dxa"/>
            <w:tcBorders>
              <w:right w:val="single" w:sz="6" w:space="0" w:color="999999"/>
            </w:tcBorders>
            <w:vAlign w:val="center"/>
          </w:tcPr>
          <w:p w14:paraId="25186CE2" w14:textId="77777777" w:rsidR="00815571" w:rsidRPr="00E4597F" w:rsidRDefault="00815571" w:rsidP="00815571">
            <w:pPr>
              <w:spacing w:before="120" w:after="120"/>
              <w:jc w:val="center"/>
              <w:rPr>
                <w:b/>
              </w:rPr>
            </w:pPr>
            <w:r w:rsidRPr="00E4597F">
              <w:rPr>
                <w:b/>
              </w:rPr>
              <w:t>Item</w:t>
            </w:r>
          </w:p>
        </w:tc>
        <w:tc>
          <w:tcPr>
            <w:tcW w:w="2268" w:type="dxa"/>
            <w:tcBorders>
              <w:left w:val="single" w:sz="6" w:space="0" w:color="999999"/>
            </w:tcBorders>
            <w:vAlign w:val="center"/>
          </w:tcPr>
          <w:p w14:paraId="3515E8A1" w14:textId="77777777" w:rsidR="00815571" w:rsidRPr="00E4597F" w:rsidRDefault="00815571" w:rsidP="00815571">
            <w:pPr>
              <w:spacing w:before="120" w:after="120"/>
              <w:jc w:val="center"/>
              <w:rPr>
                <w:b/>
              </w:rPr>
            </w:pPr>
            <w:r w:rsidRPr="00E4597F">
              <w:rPr>
                <w:b/>
              </w:rPr>
              <w:t>Tolerance</w:t>
            </w:r>
          </w:p>
        </w:tc>
      </w:tr>
      <w:tr w:rsidR="00815571" w:rsidRPr="00E4597F" w14:paraId="722764BB" w14:textId="77777777" w:rsidTr="00815571">
        <w:tc>
          <w:tcPr>
            <w:tcW w:w="6946" w:type="dxa"/>
            <w:tcBorders>
              <w:right w:val="single" w:sz="6" w:space="0" w:color="999999"/>
            </w:tcBorders>
          </w:tcPr>
          <w:p w14:paraId="63708C9B" w14:textId="77777777" w:rsidR="00815571" w:rsidRPr="00E4597F" w:rsidRDefault="00815571" w:rsidP="006F2B03">
            <w:pPr>
              <w:spacing w:before="20" w:after="20"/>
            </w:pPr>
            <w:r w:rsidRPr="00E4597F">
              <w:t>Placing of reinforcement</w:t>
            </w:r>
          </w:p>
        </w:tc>
        <w:tc>
          <w:tcPr>
            <w:tcW w:w="2268" w:type="dxa"/>
            <w:tcBorders>
              <w:left w:val="single" w:sz="6" w:space="0" w:color="999999"/>
            </w:tcBorders>
          </w:tcPr>
          <w:p w14:paraId="6FCEF8B0" w14:textId="77777777" w:rsidR="00815571" w:rsidRPr="00E4597F" w:rsidRDefault="00815571" w:rsidP="00815571">
            <w:pPr>
              <w:spacing w:before="80" w:after="40"/>
              <w:jc w:val="center"/>
            </w:pPr>
            <w:r w:rsidRPr="00E4597F">
              <w:t>5</w:t>
            </w:r>
          </w:p>
        </w:tc>
      </w:tr>
      <w:tr w:rsidR="00815571" w:rsidRPr="00E4597F" w14:paraId="46486FBB" w14:textId="77777777" w:rsidTr="00815571">
        <w:tc>
          <w:tcPr>
            <w:tcW w:w="6946" w:type="dxa"/>
            <w:tcBorders>
              <w:right w:val="single" w:sz="6" w:space="0" w:color="999999"/>
            </w:tcBorders>
          </w:tcPr>
          <w:p w14:paraId="6C50503E" w14:textId="77777777" w:rsidR="00815571" w:rsidRPr="00E4597F" w:rsidRDefault="00815571" w:rsidP="006F2B03">
            <w:pPr>
              <w:spacing w:before="20" w:after="20"/>
            </w:pPr>
            <w:r w:rsidRPr="00E4597F">
              <w:t>Placing of post</w:t>
            </w:r>
            <w:r w:rsidRPr="00E4597F">
              <w:noBreakHyphen/>
              <w:t>tensioning sheathing</w:t>
            </w:r>
          </w:p>
        </w:tc>
        <w:tc>
          <w:tcPr>
            <w:tcW w:w="2268" w:type="dxa"/>
            <w:tcBorders>
              <w:left w:val="single" w:sz="6" w:space="0" w:color="999999"/>
            </w:tcBorders>
          </w:tcPr>
          <w:p w14:paraId="60235388" w14:textId="77777777" w:rsidR="00815571" w:rsidRPr="00E4597F" w:rsidRDefault="00815571" w:rsidP="00815571">
            <w:pPr>
              <w:spacing w:before="80" w:after="40"/>
              <w:jc w:val="center"/>
            </w:pPr>
            <w:r w:rsidRPr="00E4597F">
              <w:t>5</w:t>
            </w:r>
          </w:p>
        </w:tc>
      </w:tr>
      <w:tr w:rsidR="00815571" w:rsidRPr="00E4597F" w14:paraId="01EDC355" w14:textId="77777777" w:rsidTr="00815571">
        <w:tc>
          <w:tcPr>
            <w:tcW w:w="6946" w:type="dxa"/>
            <w:tcBorders>
              <w:right w:val="single" w:sz="6" w:space="0" w:color="999999"/>
            </w:tcBorders>
          </w:tcPr>
          <w:p w14:paraId="63F34547" w14:textId="77777777" w:rsidR="00815571" w:rsidRPr="00E4597F" w:rsidRDefault="00815571" w:rsidP="006F2B03">
            <w:pPr>
              <w:spacing w:before="20" w:after="20"/>
            </w:pPr>
            <w:r w:rsidRPr="00E4597F">
              <w:t>Concrete cover</w:t>
            </w:r>
          </w:p>
        </w:tc>
        <w:tc>
          <w:tcPr>
            <w:tcW w:w="2268" w:type="dxa"/>
            <w:tcBorders>
              <w:left w:val="single" w:sz="6" w:space="0" w:color="999999"/>
            </w:tcBorders>
          </w:tcPr>
          <w:p w14:paraId="06B5A7A9" w14:textId="77777777" w:rsidR="00815571" w:rsidRPr="00E4597F" w:rsidRDefault="00815571" w:rsidP="00815571">
            <w:pPr>
              <w:spacing w:before="80" w:after="40"/>
              <w:jc w:val="center"/>
            </w:pPr>
            <w:r w:rsidRPr="00E4597F">
              <w:t>0 to +5</w:t>
            </w:r>
          </w:p>
        </w:tc>
      </w:tr>
    </w:tbl>
    <w:p w14:paraId="196B4B8E" w14:textId="77777777" w:rsidR="00815571" w:rsidRPr="00E4597F" w:rsidRDefault="00815571" w:rsidP="00861504">
      <w:pPr>
        <w:pStyle w:val="Bodywno"/>
        <w:rPr>
          <w:rFonts w:cs="Arial"/>
        </w:rPr>
      </w:pPr>
    </w:p>
    <w:tbl>
      <w:tblPr>
        <w:tblW w:w="9214" w:type="dxa"/>
        <w:tblInd w:w="72" w:type="dxa"/>
        <w:tblLayout w:type="fixed"/>
        <w:tblCellMar>
          <w:left w:w="72" w:type="dxa"/>
          <w:right w:w="72" w:type="dxa"/>
        </w:tblCellMar>
        <w:tblLook w:val="0000" w:firstRow="0" w:lastRow="0" w:firstColumn="0" w:lastColumn="0" w:noHBand="0" w:noVBand="0"/>
      </w:tblPr>
      <w:tblGrid>
        <w:gridCol w:w="567"/>
        <w:gridCol w:w="6379"/>
        <w:gridCol w:w="2268"/>
      </w:tblGrid>
      <w:tr w:rsidR="00815571" w:rsidRPr="00E4597F" w14:paraId="13D0A96A" w14:textId="77777777" w:rsidTr="00815571">
        <w:tc>
          <w:tcPr>
            <w:tcW w:w="9214" w:type="dxa"/>
            <w:gridSpan w:val="3"/>
            <w:tcBorders>
              <w:top w:val="single" w:sz="4" w:space="0" w:color="999999"/>
              <w:left w:val="single" w:sz="4" w:space="0" w:color="999999"/>
              <w:bottom w:val="single" w:sz="4" w:space="0" w:color="999999"/>
              <w:right w:val="single" w:sz="4" w:space="0" w:color="999999"/>
            </w:tcBorders>
            <w:vAlign w:val="center"/>
          </w:tcPr>
          <w:p w14:paraId="5D1F4616" w14:textId="77777777" w:rsidR="00815571" w:rsidRPr="00E4597F" w:rsidRDefault="00815571" w:rsidP="00815571">
            <w:pPr>
              <w:spacing w:before="120" w:after="120"/>
              <w:jc w:val="center"/>
              <w:rPr>
                <w:b/>
              </w:rPr>
            </w:pPr>
            <w:r w:rsidRPr="00E4597F">
              <w:rPr>
                <w:b/>
              </w:rPr>
              <w:t>TABLE 8.2: INVERTS OF CAST</w:t>
            </w:r>
            <w:r w:rsidRPr="00E4597F">
              <w:rPr>
                <w:b/>
              </w:rPr>
              <w:noBreakHyphen/>
              <w:t>IN</w:t>
            </w:r>
            <w:r w:rsidRPr="00E4597F">
              <w:rPr>
                <w:b/>
              </w:rPr>
              <w:noBreakHyphen/>
              <w:t>PLACE DRAINAGE STRUCTURES</w:t>
            </w:r>
          </w:p>
        </w:tc>
      </w:tr>
      <w:tr w:rsidR="00815571" w:rsidRPr="00E4597F" w14:paraId="3727C128" w14:textId="77777777" w:rsidTr="00815571">
        <w:tc>
          <w:tcPr>
            <w:tcW w:w="6946" w:type="dxa"/>
            <w:gridSpan w:val="2"/>
            <w:tcBorders>
              <w:top w:val="single" w:sz="4" w:space="0" w:color="999999"/>
              <w:left w:val="single" w:sz="4" w:space="0" w:color="999999"/>
              <w:bottom w:val="single" w:sz="4" w:space="0" w:color="999999"/>
              <w:right w:val="single" w:sz="4" w:space="0" w:color="999999"/>
            </w:tcBorders>
            <w:vAlign w:val="center"/>
          </w:tcPr>
          <w:p w14:paraId="46FFFECE" w14:textId="77777777" w:rsidR="00815571" w:rsidRPr="00E4597F" w:rsidRDefault="00815571" w:rsidP="00815571">
            <w:pPr>
              <w:spacing w:before="120" w:after="120"/>
              <w:jc w:val="center"/>
              <w:rPr>
                <w:b/>
              </w:rPr>
            </w:pPr>
            <w:r w:rsidRPr="00E4597F">
              <w:rPr>
                <w:b/>
              </w:rPr>
              <w:t>Item</w:t>
            </w:r>
          </w:p>
        </w:tc>
        <w:tc>
          <w:tcPr>
            <w:tcW w:w="2268" w:type="dxa"/>
            <w:tcBorders>
              <w:top w:val="single" w:sz="4" w:space="0" w:color="999999"/>
              <w:left w:val="single" w:sz="4" w:space="0" w:color="999999"/>
              <w:bottom w:val="single" w:sz="4" w:space="0" w:color="999999"/>
              <w:right w:val="single" w:sz="4" w:space="0" w:color="999999"/>
            </w:tcBorders>
            <w:vAlign w:val="center"/>
          </w:tcPr>
          <w:p w14:paraId="65DF009F" w14:textId="77777777" w:rsidR="00815571" w:rsidRPr="00E4597F" w:rsidRDefault="00815571" w:rsidP="00815571">
            <w:pPr>
              <w:spacing w:before="120" w:after="120"/>
              <w:jc w:val="center"/>
              <w:rPr>
                <w:b/>
              </w:rPr>
            </w:pPr>
            <w:r w:rsidRPr="00E4597F">
              <w:rPr>
                <w:b/>
              </w:rPr>
              <w:t>Tolerance</w:t>
            </w:r>
          </w:p>
        </w:tc>
      </w:tr>
      <w:tr w:rsidR="00815571" w:rsidRPr="00E4597F" w14:paraId="50CD92BB" w14:textId="77777777" w:rsidTr="00815571">
        <w:tc>
          <w:tcPr>
            <w:tcW w:w="567" w:type="dxa"/>
            <w:tcBorders>
              <w:top w:val="single" w:sz="4" w:space="0" w:color="999999"/>
              <w:left w:val="single" w:sz="4" w:space="0" w:color="999999"/>
            </w:tcBorders>
            <w:tcMar>
              <w:left w:w="57" w:type="dxa"/>
              <w:right w:w="57" w:type="dxa"/>
            </w:tcMar>
          </w:tcPr>
          <w:p w14:paraId="0B29FCDE" w14:textId="77777777" w:rsidR="00815571" w:rsidRPr="00E4597F" w:rsidRDefault="00815571" w:rsidP="00815571">
            <w:pPr>
              <w:spacing w:before="20" w:after="20"/>
              <w:jc w:val="right"/>
              <w:rPr>
                <w:b/>
              </w:rPr>
            </w:pPr>
            <w:r w:rsidRPr="00E4597F">
              <w:rPr>
                <w:b/>
              </w:rPr>
              <w:t>(i)</w:t>
            </w:r>
          </w:p>
        </w:tc>
        <w:tc>
          <w:tcPr>
            <w:tcW w:w="6379" w:type="dxa"/>
            <w:tcBorders>
              <w:top w:val="single" w:sz="4" w:space="0" w:color="999999"/>
              <w:right w:val="single" w:sz="4" w:space="0" w:color="999999"/>
            </w:tcBorders>
          </w:tcPr>
          <w:p w14:paraId="64D68240" w14:textId="77777777" w:rsidR="00815571" w:rsidRPr="00E4597F" w:rsidRDefault="00815571" w:rsidP="00815571">
            <w:pPr>
              <w:spacing w:before="20" w:after="20"/>
              <w:rPr>
                <w:b/>
              </w:rPr>
            </w:pPr>
            <w:r w:rsidRPr="00E4597F">
              <w:t>the reduced level of the inverts of cast</w:t>
            </w:r>
            <w:r w:rsidRPr="00E4597F">
              <w:noBreakHyphen/>
              <w:t>in</w:t>
            </w:r>
            <w:r w:rsidRPr="00E4597F">
              <w:noBreakHyphen/>
              <w:t>place open channel linings and culvert floors</w:t>
            </w:r>
          </w:p>
        </w:tc>
        <w:tc>
          <w:tcPr>
            <w:tcW w:w="2268" w:type="dxa"/>
            <w:tcBorders>
              <w:top w:val="single" w:sz="4" w:space="0" w:color="999999"/>
              <w:left w:val="single" w:sz="4" w:space="0" w:color="999999"/>
              <w:right w:val="single" w:sz="4" w:space="0" w:color="999999"/>
            </w:tcBorders>
          </w:tcPr>
          <w:p w14:paraId="144FB488" w14:textId="77777777" w:rsidR="00815571" w:rsidRPr="00E4597F" w:rsidRDefault="00815571" w:rsidP="00815571">
            <w:pPr>
              <w:spacing w:before="20" w:after="20"/>
              <w:jc w:val="center"/>
            </w:pPr>
          </w:p>
        </w:tc>
      </w:tr>
      <w:tr w:rsidR="00815571" w:rsidRPr="00E4597F" w14:paraId="6FBEEB3F" w14:textId="77777777" w:rsidTr="00815571">
        <w:tc>
          <w:tcPr>
            <w:tcW w:w="567" w:type="dxa"/>
            <w:tcBorders>
              <w:left w:val="single" w:sz="4" w:space="0" w:color="999999"/>
            </w:tcBorders>
            <w:tcMar>
              <w:left w:w="57" w:type="dxa"/>
              <w:right w:w="57" w:type="dxa"/>
            </w:tcMar>
          </w:tcPr>
          <w:p w14:paraId="7982FB27" w14:textId="77777777" w:rsidR="00815571" w:rsidRPr="00E4597F" w:rsidRDefault="00815571" w:rsidP="00815571">
            <w:pPr>
              <w:spacing w:before="20" w:after="20"/>
              <w:jc w:val="right"/>
            </w:pPr>
          </w:p>
        </w:tc>
        <w:tc>
          <w:tcPr>
            <w:tcW w:w="6379" w:type="dxa"/>
            <w:tcBorders>
              <w:right w:val="single" w:sz="4" w:space="0" w:color="999999"/>
            </w:tcBorders>
          </w:tcPr>
          <w:p w14:paraId="30EA0499" w14:textId="77777777" w:rsidR="00815571" w:rsidRPr="00E4597F" w:rsidRDefault="00815571" w:rsidP="00815571">
            <w:pPr>
              <w:tabs>
                <w:tab w:val="left" w:pos="242"/>
                <w:tab w:val="left" w:pos="1659"/>
                <w:tab w:val="left" w:pos="1801"/>
              </w:tabs>
              <w:spacing w:before="20" w:after="20"/>
            </w:pPr>
            <w:r w:rsidRPr="00E4597F">
              <w:t>*</w:t>
            </w:r>
            <w:r w:rsidRPr="00E4597F">
              <w:tab/>
              <w:t>when the specified gradient is 0.10% or less:</w:t>
            </w:r>
          </w:p>
        </w:tc>
        <w:tc>
          <w:tcPr>
            <w:tcW w:w="2268" w:type="dxa"/>
            <w:tcBorders>
              <w:left w:val="single" w:sz="4" w:space="0" w:color="999999"/>
              <w:right w:val="single" w:sz="4" w:space="0" w:color="999999"/>
            </w:tcBorders>
          </w:tcPr>
          <w:p w14:paraId="1CBF3E1F" w14:textId="77777777" w:rsidR="00815571" w:rsidRPr="00E4597F" w:rsidRDefault="00815571" w:rsidP="00815571">
            <w:pPr>
              <w:spacing w:before="20" w:after="20"/>
              <w:jc w:val="center"/>
            </w:pPr>
            <w:r w:rsidRPr="00E4597F">
              <w:noBreakHyphen/>
              <w:t>5 to +5</w:t>
            </w:r>
          </w:p>
        </w:tc>
      </w:tr>
      <w:tr w:rsidR="00815571" w:rsidRPr="00E4597F" w14:paraId="56191A83" w14:textId="77777777" w:rsidTr="00815571">
        <w:tc>
          <w:tcPr>
            <w:tcW w:w="567" w:type="dxa"/>
            <w:tcBorders>
              <w:left w:val="single" w:sz="4" w:space="0" w:color="999999"/>
            </w:tcBorders>
            <w:tcMar>
              <w:left w:w="57" w:type="dxa"/>
              <w:right w:w="57" w:type="dxa"/>
            </w:tcMar>
          </w:tcPr>
          <w:p w14:paraId="0A53D4BD" w14:textId="77777777" w:rsidR="00815571" w:rsidRPr="00E4597F" w:rsidRDefault="00815571" w:rsidP="00815571">
            <w:pPr>
              <w:spacing w:before="20" w:after="20"/>
              <w:jc w:val="right"/>
            </w:pPr>
          </w:p>
        </w:tc>
        <w:tc>
          <w:tcPr>
            <w:tcW w:w="6379" w:type="dxa"/>
            <w:tcBorders>
              <w:right w:val="single" w:sz="4" w:space="0" w:color="999999"/>
            </w:tcBorders>
          </w:tcPr>
          <w:p w14:paraId="4D150C15" w14:textId="77777777" w:rsidR="00815571" w:rsidRPr="00E4597F" w:rsidRDefault="00815571" w:rsidP="00815571">
            <w:pPr>
              <w:tabs>
                <w:tab w:val="left" w:pos="242"/>
                <w:tab w:val="left" w:pos="1659"/>
                <w:tab w:val="left" w:pos="1801"/>
              </w:tabs>
              <w:spacing w:before="20" w:after="20"/>
            </w:pPr>
            <w:r w:rsidRPr="00E4597F">
              <w:t>*</w:t>
            </w:r>
            <w:r w:rsidRPr="00E4597F">
              <w:tab/>
              <w:t>when the specified gradient is greater than 0.10% but not more than 0.20%</w:t>
            </w:r>
          </w:p>
        </w:tc>
        <w:tc>
          <w:tcPr>
            <w:tcW w:w="2268" w:type="dxa"/>
            <w:tcBorders>
              <w:left w:val="single" w:sz="4" w:space="0" w:color="999999"/>
              <w:right w:val="single" w:sz="4" w:space="0" w:color="999999"/>
            </w:tcBorders>
          </w:tcPr>
          <w:p w14:paraId="3B7D6F06" w14:textId="77777777" w:rsidR="00815571" w:rsidRPr="00E4597F" w:rsidRDefault="00815571" w:rsidP="00815571">
            <w:pPr>
              <w:spacing w:before="20" w:after="20"/>
              <w:jc w:val="center"/>
            </w:pPr>
            <w:r w:rsidRPr="00E4597F">
              <w:noBreakHyphen/>
              <w:t>15 to +15</w:t>
            </w:r>
          </w:p>
        </w:tc>
      </w:tr>
      <w:tr w:rsidR="00815571" w:rsidRPr="00E4597F" w14:paraId="7367F9AD" w14:textId="77777777" w:rsidTr="00815571">
        <w:tc>
          <w:tcPr>
            <w:tcW w:w="567" w:type="dxa"/>
            <w:tcBorders>
              <w:left w:val="single" w:sz="4" w:space="0" w:color="999999"/>
            </w:tcBorders>
            <w:tcMar>
              <w:left w:w="57" w:type="dxa"/>
              <w:right w:w="57" w:type="dxa"/>
            </w:tcMar>
          </w:tcPr>
          <w:p w14:paraId="1C1AEB8F" w14:textId="77777777" w:rsidR="00815571" w:rsidRPr="00E4597F" w:rsidRDefault="00815571" w:rsidP="00815571">
            <w:pPr>
              <w:spacing w:before="20" w:after="20"/>
              <w:jc w:val="right"/>
            </w:pPr>
          </w:p>
        </w:tc>
        <w:tc>
          <w:tcPr>
            <w:tcW w:w="6379" w:type="dxa"/>
            <w:tcBorders>
              <w:right w:val="single" w:sz="4" w:space="0" w:color="999999"/>
            </w:tcBorders>
          </w:tcPr>
          <w:p w14:paraId="4FCB89DE" w14:textId="77777777" w:rsidR="00815571" w:rsidRPr="00E4597F" w:rsidRDefault="00815571" w:rsidP="00815571">
            <w:pPr>
              <w:tabs>
                <w:tab w:val="left" w:pos="242"/>
              </w:tabs>
              <w:spacing w:before="20" w:after="20"/>
            </w:pPr>
            <w:r w:rsidRPr="00E4597F">
              <w:t>*</w:t>
            </w:r>
            <w:r w:rsidRPr="00E4597F">
              <w:tab/>
              <w:t>when the specified gradient is greater than 0.20%:</w:t>
            </w:r>
          </w:p>
        </w:tc>
        <w:tc>
          <w:tcPr>
            <w:tcW w:w="2268" w:type="dxa"/>
            <w:tcBorders>
              <w:left w:val="single" w:sz="4" w:space="0" w:color="999999"/>
              <w:right w:val="single" w:sz="4" w:space="0" w:color="999999"/>
            </w:tcBorders>
          </w:tcPr>
          <w:p w14:paraId="4E74D6F9" w14:textId="77777777" w:rsidR="00815571" w:rsidRPr="00E4597F" w:rsidRDefault="00815571" w:rsidP="00815571">
            <w:pPr>
              <w:spacing w:before="20" w:after="20"/>
              <w:jc w:val="center"/>
            </w:pPr>
            <w:r w:rsidRPr="00E4597F">
              <w:noBreakHyphen/>
              <w:t>25 to +25</w:t>
            </w:r>
          </w:p>
        </w:tc>
      </w:tr>
      <w:tr w:rsidR="00815571" w:rsidRPr="00E4597F" w14:paraId="54726A01" w14:textId="77777777" w:rsidTr="00815571">
        <w:tc>
          <w:tcPr>
            <w:tcW w:w="567" w:type="dxa"/>
            <w:tcBorders>
              <w:left w:val="single" w:sz="4" w:space="0" w:color="999999"/>
              <w:bottom w:val="single" w:sz="4" w:space="0" w:color="999999"/>
            </w:tcBorders>
            <w:tcMar>
              <w:left w:w="57" w:type="dxa"/>
              <w:right w:w="57" w:type="dxa"/>
            </w:tcMar>
          </w:tcPr>
          <w:p w14:paraId="76E25F46" w14:textId="77777777" w:rsidR="00815571" w:rsidRPr="00E4597F" w:rsidRDefault="00815571" w:rsidP="00815571">
            <w:pPr>
              <w:spacing w:before="20" w:after="20"/>
              <w:jc w:val="right"/>
            </w:pPr>
          </w:p>
        </w:tc>
        <w:tc>
          <w:tcPr>
            <w:tcW w:w="6379" w:type="dxa"/>
            <w:tcBorders>
              <w:bottom w:val="single" w:sz="4" w:space="0" w:color="999999"/>
              <w:right w:val="single" w:sz="4" w:space="0" w:color="999999"/>
            </w:tcBorders>
          </w:tcPr>
          <w:p w14:paraId="656E0354" w14:textId="77777777" w:rsidR="00815571" w:rsidRPr="00E4597F" w:rsidRDefault="00815571" w:rsidP="00815571">
            <w:pPr>
              <w:tabs>
                <w:tab w:val="left" w:pos="242"/>
              </w:tabs>
              <w:spacing w:before="20" w:after="20"/>
            </w:pPr>
            <w:r w:rsidRPr="00E4597F">
              <w:t xml:space="preserve">with the proviso that </w:t>
            </w:r>
          </w:p>
        </w:tc>
        <w:tc>
          <w:tcPr>
            <w:tcW w:w="2268" w:type="dxa"/>
            <w:tcBorders>
              <w:left w:val="single" w:sz="4" w:space="0" w:color="999999"/>
              <w:bottom w:val="single" w:sz="4" w:space="0" w:color="999999"/>
              <w:right w:val="single" w:sz="4" w:space="0" w:color="999999"/>
            </w:tcBorders>
          </w:tcPr>
          <w:p w14:paraId="488293F1" w14:textId="77777777" w:rsidR="00815571" w:rsidRPr="00E4597F" w:rsidRDefault="00815571" w:rsidP="00815571">
            <w:pPr>
              <w:spacing w:before="20" w:after="20"/>
              <w:jc w:val="center"/>
            </w:pPr>
          </w:p>
        </w:tc>
      </w:tr>
      <w:tr w:rsidR="00815571" w:rsidRPr="00E4597F" w14:paraId="77900088" w14:textId="77777777" w:rsidTr="00815571">
        <w:tc>
          <w:tcPr>
            <w:tcW w:w="567" w:type="dxa"/>
            <w:tcBorders>
              <w:top w:val="single" w:sz="4" w:space="0" w:color="999999"/>
              <w:left w:val="single" w:sz="4" w:space="0" w:color="999999"/>
              <w:bottom w:val="single" w:sz="4" w:space="0" w:color="999999"/>
            </w:tcBorders>
            <w:tcMar>
              <w:left w:w="57" w:type="dxa"/>
              <w:right w:w="57" w:type="dxa"/>
            </w:tcMar>
          </w:tcPr>
          <w:p w14:paraId="44597FF4" w14:textId="77777777" w:rsidR="00815571" w:rsidRPr="00E4597F" w:rsidRDefault="00815571" w:rsidP="00815571">
            <w:pPr>
              <w:spacing w:before="20" w:after="20"/>
              <w:jc w:val="right"/>
              <w:rPr>
                <w:b/>
              </w:rPr>
            </w:pPr>
          </w:p>
        </w:tc>
        <w:tc>
          <w:tcPr>
            <w:tcW w:w="6379" w:type="dxa"/>
            <w:tcBorders>
              <w:top w:val="single" w:sz="4" w:space="0" w:color="999999"/>
              <w:bottom w:val="single" w:sz="4" w:space="0" w:color="999999"/>
              <w:right w:val="single" w:sz="4" w:space="0" w:color="999999"/>
            </w:tcBorders>
          </w:tcPr>
          <w:p w14:paraId="388E9A71" w14:textId="77777777" w:rsidR="00815571" w:rsidRPr="00E4597F" w:rsidRDefault="00815571" w:rsidP="00815571">
            <w:pPr>
              <w:spacing w:before="20" w:after="20"/>
              <w:rPr>
                <w:b/>
              </w:rPr>
            </w:pPr>
            <w:r w:rsidRPr="00E4597F">
              <w:t>Notwithstanding the above tolerances, the invert of the structure must not impede the gravity flow of water into or from the structure</w:t>
            </w:r>
            <w:r w:rsidRPr="00E4597F">
              <w:rPr>
                <w:b/>
              </w:rPr>
              <w:t xml:space="preserve"> </w:t>
            </w:r>
          </w:p>
        </w:tc>
        <w:tc>
          <w:tcPr>
            <w:tcW w:w="2268" w:type="dxa"/>
            <w:tcBorders>
              <w:top w:val="single" w:sz="4" w:space="0" w:color="999999"/>
              <w:left w:val="single" w:sz="4" w:space="0" w:color="999999"/>
              <w:bottom w:val="single" w:sz="4" w:space="0" w:color="999999"/>
              <w:right w:val="single" w:sz="4" w:space="0" w:color="999999"/>
            </w:tcBorders>
          </w:tcPr>
          <w:p w14:paraId="51C7C2FB" w14:textId="77777777" w:rsidR="00815571" w:rsidRPr="00E4597F" w:rsidRDefault="00815571" w:rsidP="00815571">
            <w:pPr>
              <w:spacing w:before="20" w:after="20"/>
              <w:jc w:val="center"/>
            </w:pPr>
          </w:p>
        </w:tc>
      </w:tr>
    </w:tbl>
    <w:p w14:paraId="1733D808" w14:textId="77777777" w:rsidR="00815571" w:rsidRPr="00E4597F" w:rsidRDefault="00815571" w:rsidP="00861504">
      <w:pPr>
        <w:pStyle w:val="Bodywno"/>
        <w:rPr>
          <w:rFonts w:cs="Arial"/>
        </w:rPr>
      </w:pPr>
    </w:p>
    <w:tbl>
      <w:tblPr>
        <w:tblW w:w="9214" w:type="dxa"/>
        <w:tblInd w:w="72" w:type="dxa"/>
        <w:tblLayout w:type="fixed"/>
        <w:tblCellMar>
          <w:left w:w="72" w:type="dxa"/>
          <w:right w:w="72" w:type="dxa"/>
        </w:tblCellMar>
        <w:tblLook w:val="0000" w:firstRow="0" w:lastRow="0" w:firstColumn="0" w:lastColumn="0" w:noHBand="0" w:noVBand="0"/>
      </w:tblPr>
      <w:tblGrid>
        <w:gridCol w:w="537"/>
        <w:gridCol w:w="6409"/>
        <w:gridCol w:w="2268"/>
      </w:tblGrid>
      <w:tr w:rsidR="00815571" w:rsidRPr="00E4597F" w14:paraId="24E60DDF" w14:textId="77777777" w:rsidTr="00815571">
        <w:trPr>
          <w:tblHeader/>
        </w:trPr>
        <w:tc>
          <w:tcPr>
            <w:tcW w:w="9214" w:type="dxa"/>
            <w:gridSpan w:val="3"/>
            <w:tcBorders>
              <w:top w:val="single" w:sz="4" w:space="0" w:color="999999"/>
              <w:left w:val="single" w:sz="4" w:space="0" w:color="999999"/>
              <w:bottom w:val="single" w:sz="4" w:space="0" w:color="999999"/>
              <w:right w:val="single" w:sz="4" w:space="0" w:color="999999"/>
            </w:tcBorders>
            <w:vAlign w:val="center"/>
          </w:tcPr>
          <w:p w14:paraId="3AF35A90" w14:textId="77777777" w:rsidR="00815571" w:rsidRPr="00E4597F" w:rsidRDefault="00815571" w:rsidP="00815571">
            <w:pPr>
              <w:spacing w:before="120" w:after="120"/>
              <w:jc w:val="center"/>
              <w:rPr>
                <w:b/>
              </w:rPr>
            </w:pPr>
            <w:r w:rsidRPr="00E4597F">
              <w:rPr>
                <w:b/>
              </w:rPr>
              <w:t>TABLE 8.3: CAST IN SITU CONCRETE</w:t>
            </w:r>
          </w:p>
        </w:tc>
      </w:tr>
      <w:tr w:rsidR="00815571" w:rsidRPr="00E4597F" w14:paraId="0732E2E4" w14:textId="77777777" w:rsidTr="00815571">
        <w:trPr>
          <w:tblHeader/>
        </w:trPr>
        <w:tc>
          <w:tcPr>
            <w:tcW w:w="6946" w:type="dxa"/>
            <w:gridSpan w:val="2"/>
            <w:tcBorders>
              <w:top w:val="single" w:sz="4" w:space="0" w:color="999999"/>
              <w:left w:val="single" w:sz="4" w:space="0" w:color="999999"/>
              <w:bottom w:val="single" w:sz="4" w:space="0" w:color="999999"/>
              <w:right w:val="single" w:sz="6" w:space="0" w:color="999999"/>
            </w:tcBorders>
            <w:vAlign w:val="center"/>
          </w:tcPr>
          <w:p w14:paraId="28AEE966" w14:textId="77777777" w:rsidR="00815571" w:rsidRPr="00E4597F" w:rsidRDefault="00815571" w:rsidP="00815571">
            <w:pPr>
              <w:spacing w:before="120" w:after="120"/>
              <w:jc w:val="center"/>
              <w:rPr>
                <w:b/>
              </w:rPr>
            </w:pPr>
            <w:r w:rsidRPr="00E4597F">
              <w:rPr>
                <w:b/>
              </w:rPr>
              <w:t>Item</w:t>
            </w:r>
          </w:p>
        </w:tc>
        <w:tc>
          <w:tcPr>
            <w:tcW w:w="2268" w:type="dxa"/>
            <w:tcBorders>
              <w:top w:val="single" w:sz="4" w:space="0" w:color="999999"/>
              <w:left w:val="single" w:sz="6" w:space="0" w:color="999999"/>
              <w:bottom w:val="single" w:sz="4" w:space="0" w:color="999999"/>
              <w:right w:val="single" w:sz="4" w:space="0" w:color="999999"/>
            </w:tcBorders>
            <w:vAlign w:val="center"/>
          </w:tcPr>
          <w:p w14:paraId="593CA92C" w14:textId="77777777" w:rsidR="00815571" w:rsidRPr="00E4597F" w:rsidRDefault="00815571" w:rsidP="00815571">
            <w:pPr>
              <w:spacing w:before="120" w:after="120"/>
              <w:jc w:val="center"/>
              <w:rPr>
                <w:b/>
              </w:rPr>
            </w:pPr>
            <w:r w:rsidRPr="00E4597F">
              <w:rPr>
                <w:b/>
              </w:rPr>
              <w:t>Tolerance</w:t>
            </w:r>
          </w:p>
        </w:tc>
      </w:tr>
      <w:tr w:rsidR="00815571" w:rsidRPr="00E4597F" w14:paraId="2C4C085F" w14:textId="77777777" w:rsidTr="00815571">
        <w:tc>
          <w:tcPr>
            <w:tcW w:w="537" w:type="dxa"/>
            <w:tcBorders>
              <w:top w:val="single" w:sz="4" w:space="0" w:color="999999"/>
              <w:left w:val="single" w:sz="4" w:space="0" w:color="999999"/>
            </w:tcBorders>
            <w:tcMar>
              <w:left w:w="57" w:type="dxa"/>
              <w:right w:w="57" w:type="dxa"/>
            </w:tcMar>
          </w:tcPr>
          <w:p w14:paraId="4636F981" w14:textId="77777777" w:rsidR="00815571" w:rsidRPr="00E4597F" w:rsidRDefault="00815571" w:rsidP="00815571">
            <w:pPr>
              <w:spacing w:before="20" w:after="20"/>
              <w:jc w:val="right"/>
              <w:rPr>
                <w:b/>
              </w:rPr>
            </w:pPr>
            <w:r w:rsidRPr="00E4597F">
              <w:rPr>
                <w:b/>
              </w:rPr>
              <w:t>(i)</w:t>
            </w:r>
          </w:p>
        </w:tc>
        <w:tc>
          <w:tcPr>
            <w:tcW w:w="6409" w:type="dxa"/>
            <w:tcBorders>
              <w:top w:val="single" w:sz="4" w:space="0" w:color="999999"/>
              <w:right w:val="single" w:sz="4" w:space="0" w:color="999999"/>
            </w:tcBorders>
          </w:tcPr>
          <w:p w14:paraId="460E97F0" w14:textId="77777777" w:rsidR="00815571" w:rsidRPr="00E4597F" w:rsidRDefault="00815571" w:rsidP="00815571">
            <w:pPr>
              <w:spacing w:before="20" w:after="20"/>
              <w:rPr>
                <w:b/>
              </w:rPr>
            </w:pPr>
            <w:r w:rsidRPr="00E4597F">
              <w:rPr>
                <w:b/>
              </w:rPr>
              <w:t>Footings</w:t>
            </w:r>
          </w:p>
        </w:tc>
        <w:tc>
          <w:tcPr>
            <w:tcW w:w="2268" w:type="dxa"/>
            <w:tcBorders>
              <w:top w:val="single" w:sz="4" w:space="0" w:color="999999"/>
              <w:left w:val="single" w:sz="4" w:space="0" w:color="999999"/>
              <w:right w:val="single" w:sz="4" w:space="0" w:color="999999"/>
            </w:tcBorders>
          </w:tcPr>
          <w:p w14:paraId="38E7B65E" w14:textId="77777777" w:rsidR="00815571" w:rsidRPr="00E4597F" w:rsidRDefault="00815571" w:rsidP="00815571">
            <w:pPr>
              <w:spacing w:before="20" w:after="20"/>
              <w:jc w:val="center"/>
            </w:pPr>
          </w:p>
        </w:tc>
      </w:tr>
      <w:tr w:rsidR="00815571" w:rsidRPr="00E4597F" w14:paraId="69132C50" w14:textId="77777777" w:rsidTr="00815571">
        <w:tc>
          <w:tcPr>
            <w:tcW w:w="537" w:type="dxa"/>
            <w:tcBorders>
              <w:left w:val="single" w:sz="4" w:space="0" w:color="999999"/>
            </w:tcBorders>
            <w:tcMar>
              <w:left w:w="57" w:type="dxa"/>
              <w:right w:w="57" w:type="dxa"/>
            </w:tcMar>
          </w:tcPr>
          <w:p w14:paraId="7BE9DE47" w14:textId="77777777" w:rsidR="00815571" w:rsidRPr="00E4597F" w:rsidRDefault="00815571" w:rsidP="00815571">
            <w:pPr>
              <w:spacing w:before="20" w:after="20"/>
              <w:jc w:val="right"/>
            </w:pPr>
          </w:p>
        </w:tc>
        <w:tc>
          <w:tcPr>
            <w:tcW w:w="6409" w:type="dxa"/>
            <w:tcBorders>
              <w:right w:val="single" w:sz="4" w:space="0" w:color="999999"/>
            </w:tcBorders>
          </w:tcPr>
          <w:p w14:paraId="56014BB8" w14:textId="77777777" w:rsidR="00815571" w:rsidRPr="00E4597F" w:rsidRDefault="00815571" w:rsidP="00815571">
            <w:pPr>
              <w:tabs>
                <w:tab w:val="left" w:pos="242"/>
                <w:tab w:val="left" w:pos="1659"/>
                <w:tab w:val="left" w:pos="1801"/>
              </w:tabs>
              <w:spacing w:before="20" w:after="20"/>
            </w:pPr>
            <w:r w:rsidRPr="00E4597F">
              <w:t>*</w:t>
            </w:r>
            <w:r w:rsidRPr="00E4597F">
              <w:tab/>
              <w:t>Plan dimensions</w:t>
            </w:r>
            <w:r w:rsidRPr="00E4597F">
              <w:tab/>
            </w:r>
            <w:r w:rsidRPr="00E4597F">
              <w:noBreakHyphen/>
            </w:r>
            <w:r w:rsidRPr="00E4597F">
              <w:tab/>
              <w:t>Formed footings and pile caps</w:t>
            </w:r>
          </w:p>
        </w:tc>
        <w:tc>
          <w:tcPr>
            <w:tcW w:w="2268" w:type="dxa"/>
            <w:tcBorders>
              <w:left w:val="single" w:sz="4" w:space="0" w:color="999999"/>
              <w:right w:val="single" w:sz="4" w:space="0" w:color="999999"/>
            </w:tcBorders>
          </w:tcPr>
          <w:p w14:paraId="0AC2AA7D" w14:textId="77777777" w:rsidR="00815571" w:rsidRPr="00E4597F" w:rsidRDefault="00815571" w:rsidP="00815571">
            <w:pPr>
              <w:spacing w:before="20" w:after="20"/>
              <w:jc w:val="center"/>
            </w:pPr>
            <w:r w:rsidRPr="00E4597F">
              <w:noBreakHyphen/>
              <w:t>15 to +15</w:t>
            </w:r>
          </w:p>
        </w:tc>
      </w:tr>
      <w:tr w:rsidR="00815571" w:rsidRPr="00E4597F" w14:paraId="63373B83" w14:textId="77777777" w:rsidTr="00815571">
        <w:tc>
          <w:tcPr>
            <w:tcW w:w="537" w:type="dxa"/>
            <w:tcBorders>
              <w:left w:val="single" w:sz="4" w:space="0" w:color="999999"/>
            </w:tcBorders>
            <w:tcMar>
              <w:left w:w="57" w:type="dxa"/>
              <w:right w:w="57" w:type="dxa"/>
            </w:tcMar>
          </w:tcPr>
          <w:p w14:paraId="1F97EE07" w14:textId="77777777" w:rsidR="00815571" w:rsidRPr="00E4597F" w:rsidRDefault="00815571" w:rsidP="00815571">
            <w:pPr>
              <w:spacing w:before="20" w:after="20"/>
              <w:jc w:val="right"/>
            </w:pPr>
          </w:p>
        </w:tc>
        <w:tc>
          <w:tcPr>
            <w:tcW w:w="6409" w:type="dxa"/>
            <w:tcBorders>
              <w:right w:val="single" w:sz="4" w:space="0" w:color="999999"/>
            </w:tcBorders>
          </w:tcPr>
          <w:p w14:paraId="22934AC7" w14:textId="77777777" w:rsidR="00815571" w:rsidRPr="00E4597F" w:rsidRDefault="00815571" w:rsidP="00815571">
            <w:pPr>
              <w:tabs>
                <w:tab w:val="left" w:pos="1659"/>
                <w:tab w:val="left" w:pos="1801"/>
              </w:tabs>
              <w:spacing w:before="20" w:after="20"/>
            </w:pPr>
            <w:r w:rsidRPr="00E4597F">
              <w:tab/>
            </w:r>
            <w:r w:rsidRPr="00E4597F">
              <w:noBreakHyphen/>
            </w:r>
            <w:r w:rsidRPr="00E4597F">
              <w:tab/>
              <w:t xml:space="preserve">Unformed footings </w:t>
            </w:r>
          </w:p>
        </w:tc>
        <w:tc>
          <w:tcPr>
            <w:tcW w:w="2268" w:type="dxa"/>
            <w:tcBorders>
              <w:left w:val="single" w:sz="4" w:space="0" w:color="999999"/>
              <w:right w:val="single" w:sz="4" w:space="0" w:color="999999"/>
            </w:tcBorders>
          </w:tcPr>
          <w:p w14:paraId="07A86BAB" w14:textId="77777777" w:rsidR="00815571" w:rsidRPr="00E4597F" w:rsidRDefault="00815571" w:rsidP="00815571">
            <w:pPr>
              <w:spacing w:before="20" w:after="20"/>
              <w:jc w:val="center"/>
            </w:pPr>
            <w:r w:rsidRPr="00E4597F">
              <w:t>0 to +150</w:t>
            </w:r>
          </w:p>
        </w:tc>
      </w:tr>
      <w:tr w:rsidR="00815571" w:rsidRPr="00E4597F" w14:paraId="62244997" w14:textId="77777777" w:rsidTr="00815571">
        <w:tc>
          <w:tcPr>
            <w:tcW w:w="537" w:type="dxa"/>
            <w:tcBorders>
              <w:left w:val="single" w:sz="4" w:space="0" w:color="999999"/>
            </w:tcBorders>
            <w:tcMar>
              <w:left w:w="57" w:type="dxa"/>
              <w:right w:w="57" w:type="dxa"/>
            </w:tcMar>
          </w:tcPr>
          <w:p w14:paraId="58F2F9DD" w14:textId="77777777" w:rsidR="00815571" w:rsidRPr="00E4597F" w:rsidRDefault="00815571" w:rsidP="00815571">
            <w:pPr>
              <w:spacing w:before="20" w:after="20"/>
              <w:jc w:val="right"/>
            </w:pPr>
          </w:p>
        </w:tc>
        <w:tc>
          <w:tcPr>
            <w:tcW w:w="6409" w:type="dxa"/>
            <w:tcBorders>
              <w:right w:val="single" w:sz="4" w:space="0" w:color="999999"/>
            </w:tcBorders>
          </w:tcPr>
          <w:p w14:paraId="7C6874FD" w14:textId="77777777" w:rsidR="00815571" w:rsidRPr="00E4597F" w:rsidRDefault="00815571" w:rsidP="00815571">
            <w:pPr>
              <w:tabs>
                <w:tab w:val="left" w:pos="242"/>
                <w:tab w:val="left" w:pos="1659"/>
                <w:tab w:val="left" w:pos="1801"/>
              </w:tabs>
              <w:spacing w:before="20" w:after="20"/>
            </w:pPr>
            <w:r w:rsidRPr="00E4597F">
              <w:t>*</w:t>
            </w:r>
            <w:r w:rsidRPr="00E4597F">
              <w:tab/>
              <w:t>Thickness</w:t>
            </w:r>
            <w:r w:rsidRPr="00E4597F">
              <w:tab/>
            </w:r>
            <w:r w:rsidRPr="00E4597F">
              <w:noBreakHyphen/>
            </w:r>
            <w:r w:rsidRPr="00E4597F">
              <w:tab/>
              <w:t>&lt; 300 mm</w:t>
            </w:r>
          </w:p>
        </w:tc>
        <w:tc>
          <w:tcPr>
            <w:tcW w:w="2268" w:type="dxa"/>
            <w:tcBorders>
              <w:left w:val="single" w:sz="4" w:space="0" w:color="999999"/>
              <w:right w:val="single" w:sz="4" w:space="0" w:color="999999"/>
            </w:tcBorders>
          </w:tcPr>
          <w:p w14:paraId="4E5D08B8" w14:textId="77777777" w:rsidR="00815571" w:rsidRPr="00E4597F" w:rsidRDefault="00815571" w:rsidP="00815571">
            <w:pPr>
              <w:spacing w:before="20" w:after="20"/>
              <w:jc w:val="center"/>
            </w:pPr>
            <w:r w:rsidRPr="00E4597F">
              <w:noBreakHyphen/>
              <w:t>5 to +25</w:t>
            </w:r>
          </w:p>
        </w:tc>
      </w:tr>
      <w:tr w:rsidR="00815571" w:rsidRPr="00E4597F" w14:paraId="5E7357F5" w14:textId="77777777" w:rsidTr="00815571">
        <w:tc>
          <w:tcPr>
            <w:tcW w:w="537" w:type="dxa"/>
            <w:tcBorders>
              <w:left w:val="single" w:sz="4" w:space="0" w:color="999999"/>
            </w:tcBorders>
            <w:tcMar>
              <w:left w:w="57" w:type="dxa"/>
              <w:right w:w="57" w:type="dxa"/>
            </w:tcMar>
          </w:tcPr>
          <w:p w14:paraId="25282263" w14:textId="77777777" w:rsidR="00815571" w:rsidRPr="00E4597F" w:rsidRDefault="00815571" w:rsidP="00815571">
            <w:pPr>
              <w:spacing w:before="20" w:after="20"/>
              <w:jc w:val="right"/>
            </w:pPr>
          </w:p>
        </w:tc>
        <w:tc>
          <w:tcPr>
            <w:tcW w:w="6409" w:type="dxa"/>
            <w:tcBorders>
              <w:right w:val="single" w:sz="4" w:space="0" w:color="999999"/>
            </w:tcBorders>
          </w:tcPr>
          <w:p w14:paraId="0FBC0576" w14:textId="77777777" w:rsidR="00815571" w:rsidRPr="00E4597F" w:rsidRDefault="00815571" w:rsidP="00815571">
            <w:pPr>
              <w:tabs>
                <w:tab w:val="left" w:pos="1659"/>
                <w:tab w:val="left" w:pos="1801"/>
              </w:tabs>
              <w:spacing w:before="20" w:after="20"/>
            </w:pPr>
            <w:r w:rsidRPr="00E4597F">
              <w:tab/>
            </w:r>
            <w:r w:rsidRPr="00E4597F">
              <w:noBreakHyphen/>
            </w:r>
            <w:r w:rsidRPr="00E4597F">
              <w:tab/>
              <w:t>&gt; 300 mm</w:t>
            </w:r>
          </w:p>
        </w:tc>
        <w:tc>
          <w:tcPr>
            <w:tcW w:w="2268" w:type="dxa"/>
            <w:tcBorders>
              <w:left w:val="single" w:sz="4" w:space="0" w:color="999999"/>
              <w:right w:val="single" w:sz="4" w:space="0" w:color="999999"/>
            </w:tcBorders>
          </w:tcPr>
          <w:p w14:paraId="3B2A3D02" w14:textId="77777777" w:rsidR="00815571" w:rsidRPr="00E4597F" w:rsidRDefault="00815571" w:rsidP="00815571">
            <w:pPr>
              <w:spacing w:before="20" w:after="20"/>
              <w:jc w:val="center"/>
            </w:pPr>
            <w:r w:rsidRPr="00E4597F">
              <w:noBreakHyphen/>
              <w:t>10 to +50</w:t>
            </w:r>
          </w:p>
        </w:tc>
      </w:tr>
      <w:tr w:rsidR="00815571" w:rsidRPr="00E4597F" w14:paraId="5A79D467" w14:textId="77777777" w:rsidTr="00815571">
        <w:tc>
          <w:tcPr>
            <w:tcW w:w="537" w:type="dxa"/>
            <w:tcBorders>
              <w:left w:val="single" w:sz="4" w:space="0" w:color="999999"/>
            </w:tcBorders>
            <w:tcMar>
              <w:left w:w="57" w:type="dxa"/>
              <w:right w:w="57" w:type="dxa"/>
            </w:tcMar>
          </w:tcPr>
          <w:p w14:paraId="0A0230DE" w14:textId="77777777" w:rsidR="00815571" w:rsidRPr="00E4597F" w:rsidRDefault="00815571" w:rsidP="00815571">
            <w:pPr>
              <w:spacing w:before="20" w:after="20"/>
              <w:jc w:val="right"/>
            </w:pPr>
          </w:p>
        </w:tc>
        <w:tc>
          <w:tcPr>
            <w:tcW w:w="6409" w:type="dxa"/>
            <w:tcBorders>
              <w:right w:val="single" w:sz="4" w:space="0" w:color="999999"/>
            </w:tcBorders>
          </w:tcPr>
          <w:p w14:paraId="1119667B" w14:textId="77777777" w:rsidR="00815571" w:rsidRPr="00E4597F" w:rsidRDefault="00815571" w:rsidP="00815571">
            <w:pPr>
              <w:tabs>
                <w:tab w:val="left" w:pos="242"/>
              </w:tabs>
              <w:spacing w:before="20" w:after="20"/>
            </w:pPr>
            <w:r w:rsidRPr="00E4597F">
              <w:t>*</w:t>
            </w:r>
            <w:r w:rsidRPr="00E4597F">
              <w:tab/>
              <w:t>Top of footing or pile cap reduced level</w:t>
            </w:r>
          </w:p>
        </w:tc>
        <w:tc>
          <w:tcPr>
            <w:tcW w:w="2268" w:type="dxa"/>
            <w:tcBorders>
              <w:left w:val="single" w:sz="4" w:space="0" w:color="999999"/>
              <w:right w:val="single" w:sz="4" w:space="0" w:color="999999"/>
            </w:tcBorders>
          </w:tcPr>
          <w:p w14:paraId="167D2825" w14:textId="77777777" w:rsidR="00815571" w:rsidRPr="00E4597F" w:rsidRDefault="00815571" w:rsidP="00815571">
            <w:pPr>
              <w:spacing w:before="20" w:after="20"/>
              <w:jc w:val="center"/>
            </w:pPr>
            <w:r w:rsidRPr="00E4597F">
              <w:noBreakHyphen/>
              <w:t>25 to +25</w:t>
            </w:r>
          </w:p>
        </w:tc>
      </w:tr>
      <w:tr w:rsidR="00815571" w:rsidRPr="00E4597F" w14:paraId="00BFAFFA" w14:textId="77777777" w:rsidTr="00815571">
        <w:tc>
          <w:tcPr>
            <w:tcW w:w="537" w:type="dxa"/>
            <w:tcBorders>
              <w:left w:val="single" w:sz="4" w:space="0" w:color="999999"/>
              <w:bottom w:val="single" w:sz="4" w:space="0" w:color="999999"/>
            </w:tcBorders>
            <w:tcMar>
              <w:left w:w="57" w:type="dxa"/>
              <w:right w:w="57" w:type="dxa"/>
            </w:tcMar>
          </w:tcPr>
          <w:p w14:paraId="0ED65FC5"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5124AEB4" w14:textId="77777777" w:rsidR="00815571" w:rsidRPr="00E4597F" w:rsidRDefault="00815571" w:rsidP="00815571">
            <w:pPr>
              <w:tabs>
                <w:tab w:val="left" w:pos="242"/>
              </w:tabs>
              <w:spacing w:before="20" w:after="20"/>
            </w:pPr>
            <w:r w:rsidRPr="00E4597F">
              <w:t>*</w:t>
            </w:r>
            <w:r w:rsidRPr="00E4597F">
              <w:tab/>
              <w:t>Departure from the plan position in any direction</w:t>
            </w:r>
          </w:p>
        </w:tc>
        <w:tc>
          <w:tcPr>
            <w:tcW w:w="2268" w:type="dxa"/>
            <w:tcBorders>
              <w:left w:val="single" w:sz="4" w:space="0" w:color="999999"/>
              <w:bottom w:val="single" w:sz="4" w:space="0" w:color="999999"/>
              <w:right w:val="single" w:sz="4" w:space="0" w:color="999999"/>
            </w:tcBorders>
          </w:tcPr>
          <w:p w14:paraId="074F1AB1" w14:textId="77777777" w:rsidR="00815571" w:rsidRPr="00E4597F" w:rsidRDefault="00815571" w:rsidP="00815571">
            <w:pPr>
              <w:spacing w:before="20" w:after="20"/>
              <w:jc w:val="center"/>
            </w:pPr>
            <w:r w:rsidRPr="00E4597F">
              <w:t>50</w:t>
            </w:r>
          </w:p>
        </w:tc>
      </w:tr>
      <w:tr w:rsidR="00815571" w:rsidRPr="00E4597F" w14:paraId="5433860A" w14:textId="77777777" w:rsidTr="00815571">
        <w:tc>
          <w:tcPr>
            <w:tcW w:w="537" w:type="dxa"/>
            <w:tcBorders>
              <w:top w:val="single" w:sz="4" w:space="0" w:color="999999"/>
              <w:left w:val="single" w:sz="4" w:space="0" w:color="999999"/>
            </w:tcBorders>
            <w:tcMar>
              <w:left w:w="57" w:type="dxa"/>
              <w:right w:w="57" w:type="dxa"/>
            </w:tcMar>
          </w:tcPr>
          <w:p w14:paraId="54CEBBB9" w14:textId="77777777" w:rsidR="00815571" w:rsidRPr="00E4597F" w:rsidRDefault="00815571" w:rsidP="00815571">
            <w:pPr>
              <w:spacing w:before="20" w:after="20"/>
              <w:jc w:val="right"/>
              <w:rPr>
                <w:b/>
              </w:rPr>
            </w:pPr>
            <w:r w:rsidRPr="00E4597F">
              <w:rPr>
                <w:b/>
              </w:rPr>
              <w:t>(ii)</w:t>
            </w:r>
          </w:p>
        </w:tc>
        <w:tc>
          <w:tcPr>
            <w:tcW w:w="6409" w:type="dxa"/>
            <w:tcBorders>
              <w:top w:val="single" w:sz="4" w:space="0" w:color="999999"/>
              <w:right w:val="single" w:sz="4" w:space="0" w:color="999999"/>
            </w:tcBorders>
          </w:tcPr>
          <w:p w14:paraId="1A048100" w14:textId="77777777" w:rsidR="00815571" w:rsidRPr="00E4597F" w:rsidRDefault="00815571" w:rsidP="00815571">
            <w:pPr>
              <w:spacing w:before="20" w:after="20"/>
              <w:rPr>
                <w:b/>
              </w:rPr>
            </w:pPr>
            <w:r w:rsidRPr="00E4597F">
              <w:rPr>
                <w:b/>
              </w:rPr>
              <w:t>Cylinders</w:t>
            </w:r>
          </w:p>
        </w:tc>
        <w:tc>
          <w:tcPr>
            <w:tcW w:w="2268" w:type="dxa"/>
            <w:tcBorders>
              <w:top w:val="single" w:sz="4" w:space="0" w:color="999999"/>
              <w:left w:val="single" w:sz="4" w:space="0" w:color="999999"/>
              <w:right w:val="single" w:sz="4" w:space="0" w:color="999999"/>
            </w:tcBorders>
          </w:tcPr>
          <w:p w14:paraId="39D5A54E" w14:textId="77777777" w:rsidR="00815571" w:rsidRPr="00E4597F" w:rsidRDefault="00815571" w:rsidP="00815571">
            <w:pPr>
              <w:spacing w:before="20" w:after="20"/>
              <w:jc w:val="center"/>
            </w:pPr>
          </w:p>
        </w:tc>
      </w:tr>
      <w:tr w:rsidR="00815571" w:rsidRPr="00E4597F" w14:paraId="0A24F5F2" w14:textId="77777777" w:rsidTr="00815571">
        <w:tc>
          <w:tcPr>
            <w:tcW w:w="537" w:type="dxa"/>
            <w:tcBorders>
              <w:left w:val="single" w:sz="4" w:space="0" w:color="999999"/>
            </w:tcBorders>
            <w:tcMar>
              <w:left w:w="57" w:type="dxa"/>
              <w:right w:w="57" w:type="dxa"/>
            </w:tcMar>
          </w:tcPr>
          <w:p w14:paraId="57AA0C44" w14:textId="77777777" w:rsidR="00815571" w:rsidRPr="00E4597F" w:rsidRDefault="00815571" w:rsidP="00815571">
            <w:pPr>
              <w:spacing w:before="20" w:after="20"/>
              <w:jc w:val="right"/>
            </w:pPr>
          </w:p>
        </w:tc>
        <w:tc>
          <w:tcPr>
            <w:tcW w:w="6409" w:type="dxa"/>
            <w:tcBorders>
              <w:right w:val="single" w:sz="4" w:space="0" w:color="999999"/>
            </w:tcBorders>
          </w:tcPr>
          <w:p w14:paraId="31A5765A" w14:textId="77777777" w:rsidR="00815571" w:rsidRPr="00E4597F" w:rsidRDefault="00815571" w:rsidP="00815571">
            <w:pPr>
              <w:tabs>
                <w:tab w:val="left" w:pos="242"/>
              </w:tabs>
              <w:spacing w:before="20" w:after="20"/>
            </w:pPr>
            <w:r w:rsidRPr="00E4597F">
              <w:t>*</w:t>
            </w:r>
            <w:r w:rsidRPr="00E4597F">
              <w:tab/>
              <w:t>Variation from the vertical</w:t>
            </w:r>
          </w:p>
        </w:tc>
        <w:tc>
          <w:tcPr>
            <w:tcW w:w="2268" w:type="dxa"/>
            <w:tcBorders>
              <w:left w:val="single" w:sz="4" w:space="0" w:color="999999"/>
              <w:right w:val="single" w:sz="4" w:space="0" w:color="999999"/>
            </w:tcBorders>
          </w:tcPr>
          <w:p w14:paraId="33BA38E2" w14:textId="77777777" w:rsidR="00815571" w:rsidRPr="00E4597F" w:rsidRDefault="00815571" w:rsidP="00815571">
            <w:pPr>
              <w:spacing w:before="20" w:after="20"/>
              <w:jc w:val="center"/>
            </w:pPr>
            <w:r w:rsidRPr="00E4597F">
              <w:t>25 mm in 3 m</w:t>
            </w:r>
          </w:p>
        </w:tc>
      </w:tr>
      <w:tr w:rsidR="00815571" w:rsidRPr="00E4597F" w14:paraId="649C5C69" w14:textId="77777777" w:rsidTr="00815571">
        <w:tc>
          <w:tcPr>
            <w:tcW w:w="537" w:type="dxa"/>
            <w:tcBorders>
              <w:left w:val="single" w:sz="4" w:space="0" w:color="999999"/>
              <w:bottom w:val="single" w:sz="4" w:space="0" w:color="999999"/>
            </w:tcBorders>
            <w:tcMar>
              <w:left w:w="57" w:type="dxa"/>
              <w:right w:w="57" w:type="dxa"/>
            </w:tcMar>
          </w:tcPr>
          <w:p w14:paraId="46FBEF19"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4A107609" w14:textId="77777777" w:rsidR="00815571" w:rsidRPr="00E4597F" w:rsidRDefault="00815571" w:rsidP="00815571">
            <w:pPr>
              <w:tabs>
                <w:tab w:val="left" w:pos="242"/>
              </w:tabs>
              <w:spacing w:before="20" w:after="20"/>
            </w:pPr>
            <w:r w:rsidRPr="00E4597F">
              <w:t>*</w:t>
            </w:r>
            <w:r w:rsidRPr="00E4597F">
              <w:tab/>
              <w:t>Departure from the plan position in any direction</w:t>
            </w:r>
          </w:p>
        </w:tc>
        <w:tc>
          <w:tcPr>
            <w:tcW w:w="2268" w:type="dxa"/>
            <w:tcBorders>
              <w:left w:val="single" w:sz="4" w:space="0" w:color="999999"/>
              <w:bottom w:val="single" w:sz="4" w:space="0" w:color="999999"/>
              <w:right w:val="single" w:sz="4" w:space="0" w:color="999999"/>
            </w:tcBorders>
          </w:tcPr>
          <w:p w14:paraId="748D1CF2" w14:textId="77777777" w:rsidR="00815571" w:rsidRPr="00E4597F" w:rsidRDefault="00815571" w:rsidP="00815571">
            <w:pPr>
              <w:spacing w:before="20" w:after="20"/>
              <w:jc w:val="center"/>
            </w:pPr>
            <w:r w:rsidRPr="00E4597F">
              <w:t>75</w:t>
            </w:r>
          </w:p>
        </w:tc>
      </w:tr>
      <w:tr w:rsidR="00815571" w:rsidRPr="00E4597F" w14:paraId="48AAA725" w14:textId="77777777" w:rsidTr="00815571">
        <w:tc>
          <w:tcPr>
            <w:tcW w:w="537" w:type="dxa"/>
            <w:tcBorders>
              <w:top w:val="single" w:sz="4" w:space="0" w:color="999999"/>
              <w:left w:val="single" w:sz="4" w:space="0" w:color="999999"/>
            </w:tcBorders>
            <w:tcMar>
              <w:left w:w="57" w:type="dxa"/>
              <w:right w:w="57" w:type="dxa"/>
            </w:tcMar>
          </w:tcPr>
          <w:p w14:paraId="5D920295" w14:textId="77777777" w:rsidR="00815571" w:rsidRPr="00E4597F" w:rsidRDefault="00815571" w:rsidP="00815571">
            <w:pPr>
              <w:spacing w:before="20" w:after="20"/>
              <w:jc w:val="right"/>
              <w:rPr>
                <w:b/>
              </w:rPr>
            </w:pPr>
            <w:r w:rsidRPr="00E4597F">
              <w:rPr>
                <w:b/>
              </w:rPr>
              <w:t>(iii)</w:t>
            </w:r>
          </w:p>
        </w:tc>
        <w:tc>
          <w:tcPr>
            <w:tcW w:w="6409" w:type="dxa"/>
            <w:tcBorders>
              <w:top w:val="single" w:sz="4" w:space="0" w:color="999999"/>
              <w:right w:val="single" w:sz="4" w:space="0" w:color="999999"/>
            </w:tcBorders>
          </w:tcPr>
          <w:p w14:paraId="4579F12F" w14:textId="77777777" w:rsidR="00815571" w:rsidRPr="00E4597F" w:rsidRDefault="00815571" w:rsidP="00815571">
            <w:pPr>
              <w:spacing w:before="20" w:after="20"/>
            </w:pPr>
            <w:r w:rsidRPr="00E4597F">
              <w:rPr>
                <w:b/>
              </w:rPr>
              <w:t>Variation in Cross Section of Columns, Piers, Pier and Abutment Crossheads, Slabs, Walls, Beams and Similar Parts</w:t>
            </w:r>
            <w:r w:rsidRPr="00E4597F">
              <w:t xml:space="preserve"> (excluding deck slabs and end posts)</w:t>
            </w:r>
          </w:p>
        </w:tc>
        <w:tc>
          <w:tcPr>
            <w:tcW w:w="2268" w:type="dxa"/>
            <w:tcBorders>
              <w:top w:val="single" w:sz="4" w:space="0" w:color="999999"/>
              <w:left w:val="single" w:sz="4" w:space="0" w:color="999999"/>
              <w:right w:val="single" w:sz="4" w:space="0" w:color="999999"/>
            </w:tcBorders>
          </w:tcPr>
          <w:p w14:paraId="722676DB" w14:textId="77777777" w:rsidR="00815571" w:rsidRPr="00E4597F" w:rsidRDefault="00815571" w:rsidP="00815571">
            <w:pPr>
              <w:spacing w:before="20" w:after="20"/>
              <w:jc w:val="center"/>
            </w:pPr>
          </w:p>
        </w:tc>
      </w:tr>
      <w:tr w:rsidR="00815571" w:rsidRPr="00E4597F" w14:paraId="48048276" w14:textId="77777777" w:rsidTr="00815571">
        <w:tc>
          <w:tcPr>
            <w:tcW w:w="537" w:type="dxa"/>
            <w:tcBorders>
              <w:left w:val="single" w:sz="4" w:space="0" w:color="999999"/>
            </w:tcBorders>
            <w:tcMar>
              <w:left w:w="57" w:type="dxa"/>
              <w:right w:w="57" w:type="dxa"/>
            </w:tcMar>
          </w:tcPr>
          <w:p w14:paraId="55DB0C62" w14:textId="77777777" w:rsidR="00815571" w:rsidRPr="00E4597F" w:rsidRDefault="00815571" w:rsidP="00815571">
            <w:pPr>
              <w:spacing w:before="20" w:after="20"/>
              <w:jc w:val="right"/>
            </w:pPr>
          </w:p>
        </w:tc>
        <w:tc>
          <w:tcPr>
            <w:tcW w:w="6409" w:type="dxa"/>
            <w:tcBorders>
              <w:right w:val="single" w:sz="4" w:space="0" w:color="999999"/>
            </w:tcBorders>
          </w:tcPr>
          <w:p w14:paraId="4F76F28D" w14:textId="77777777" w:rsidR="00815571" w:rsidRPr="00E4597F" w:rsidRDefault="00815571" w:rsidP="00815571">
            <w:pPr>
              <w:tabs>
                <w:tab w:val="left" w:pos="242"/>
              </w:tabs>
              <w:spacing w:before="20" w:after="20"/>
            </w:pPr>
            <w:r w:rsidRPr="00E4597F">
              <w:t>*</w:t>
            </w:r>
            <w:r w:rsidRPr="00E4597F">
              <w:tab/>
              <w:t>&lt; 3 m</w:t>
            </w:r>
          </w:p>
        </w:tc>
        <w:tc>
          <w:tcPr>
            <w:tcW w:w="2268" w:type="dxa"/>
            <w:tcBorders>
              <w:left w:val="single" w:sz="4" w:space="0" w:color="999999"/>
              <w:right w:val="single" w:sz="4" w:space="0" w:color="999999"/>
            </w:tcBorders>
          </w:tcPr>
          <w:p w14:paraId="2143FB18" w14:textId="77777777" w:rsidR="00815571" w:rsidRPr="00E4597F" w:rsidRDefault="00815571" w:rsidP="00815571">
            <w:pPr>
              <w:spacing w:before="20" w:after="20"/>
              <w:jc w:val="center"/>
            </w:pPr>
            <w:r w:rsidRPr="00E4597F">
              <w:noBreakHyphen/>
              <w:t>5 to +15</w:t>
            </w:r>
          </w:p>
        </w:tc>
      </w:tr>
      <w:tr w:rsidR="00815571" w:rsidRPr="00E4597F" w14:paraId="6BC55B0D" w14:textId="77777777" w:rsidTr="00815571">
        <w:tc>
          <w:tcPr>
            <w:tcW w:w="537" w:type="dxa"/>
            <w:tcBorders>
              <w:left w:val="single" w:sz="4" w:space="0" w:color="999999"/>
              <w:bottom w:val="single" w:sz="4" w:space="0" w:color="999999"/>
            </w:tcBorders>
            <w:tcMar>
              <w:left w:w="57" w:type="dxa"/>
              <w:right w:w="57" w:type="dxa"/>
            </w:tcMar>
          </w:tcPr>
          <w:p w14:paraId="700DD24A"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5D495086" w14:textId="77777777" w:rsidR="00815571" w:rsidRPr="00E4597F" w:rsidRDefault="00815571" w:rsidP="00815571">
            <w:pPr>
              <w:tabs>
                <w:tab w:val="left" w:pos="242"/>
              </w:tabs>
              <w:spacing w:before="20" w:after="20"/>
            </w:pPr>
            <w:r w:rsidRPr="00E4597F">
              <w:t>*</w:t>
            </w:r>
            <w:r w:rsidRPr="00E4597F">
              <w:tab/>
              <w:t>&gt; 3 m</w:t>
            </w:r>
          </w:p>
        </w:tc>
        <w:tc>
          <w:tcPr>
            <w:tcW w:w="2268" w:type="dxa"/>
            <w:tcBorders>
              <w:left w:val="single" w:sz="4" w:space="0" w:color="999999"/>
              <w:bottom w:val="single" w:sz="4" w:space="0" w:color="999999"/>
              <w:right w:val="single" w:sz="4" w:space="0" w:color="999999"/>
            </w:tcBorders>
          </w:tcPr>
          <w:p w14:paraId="60A31765" w14:textId="77777777" w:rsidR="00815571" w:rsidRPr="00E4597F" w:rsidRDefault="00815571" w:rsidP="00815571">
            <w:pPr>
              <w:spacing w:before="20" w:after="20"/>
              <w:jc w:val="center"/>
            </w:pPr>
            <w:r w:rsidRPr="00E4597F">
              <w:noBreakHyphen/>
              <w:t>10 to +25</w:t>
            </w:r>
          </w:p>
        </w:tc>
      </w:tr>
      <w:tr w:rsidR="00815571" w:rsidRPr="00E4597F" w14:paraId="1D7670F7" w14:textId="77777777" w:rsidTr="00815571">
        <w:tc>
          <w:tcPr>
            <w:tcW w:w="537" w:type="dxa"/>
            <w:tcBorders>
              <w:top w:val="single" w:sz="4" w:space="0" w:color="999999"/>
              <w:left w:val="single" w:sz="4" w:space="0" w:color="999999"/>
              <w:bottom w:val="single" w:sz="4" w:space="0" w:color="999999"/>
            </w:tcBorders>
            <w:tcMar>
              <w:left w:w="57" w:type="dxa"/>
              <w:right w:w="57" w:type="dxa"/>
            </w:tcMar>
          </w:tcPr>
          <w:p w14:paraId="0D42E801" w14:textId="77777777" w:rsidR="00815571" w:rsidRPr="00E4597F" w:rsidRDefault="00815571" w:rsidP="00815571">
            <w:pPr>
              <w:spacing w:before="20" w:after="20"/>
              <w:jc w:val="right"/>
              <w:rPr>
                <w:b/>
              </w:rPr>
            </w:pPr>
            <w:r w:rsidRPr="00E4597F">
              <w:rPr>
                <w:b/>
              </w:rPr>
              <w:t>(iv)</w:t>
            </w:r>
          </w:p>
        </w:tc>
        <w:tc>
          <w:tcPr>
            <w:tcW w:w="6409" w:type="dxa"/>
            <w:tcBorders>
              <w:top w:val="single" w:sz="4" w:space="0" w:color="999999"/>
              <w:bottom w:val="single" w:sz="4" w:space="0" w:color="999999"/>
              <w:right w:val="single" w:sz="4" w:space="0" w:color="999999"/>
            </w:tcBorders>
          </w:tcPr>
          <w:p w14:paraId="5ACB1F97" w14:textId="77777777" w:rsidR="00815571" w:rsidRPr="00E4597F" w:rsidRDefault="00815571" w:rsidP="00815571">
            <w:pPr>
              <w:spacing w:before="20" w:after="20"/>
              <w:rPr>
                <w:b/>
              </w:rPr>
            </w:pPr>
            <w:r w:rsidRPr="00E4597F">
              <w:rPr>
                <w:b/>
              </w:rPr>
              <w:t>Variation of Cross Section of End Posts</w:t>
            </w:r>
          </w:p>
        </w:tc>
        <w:tc>
          <w:tcPr>
            <w:tcW w:w="2268" w:type="dxa"/>
            <w:tcBorders>
              <w:top w:val="single" w:sz="4" w:space="0" w:color="999999"/>
              <w:left w:val="single" w:sz="4" w:space="0" w:color="999999"/>
              <w:bottom w:val="single" w:sz="4" w:space="0" w:color="999999"/>
              <w:right w:val="single" w:sz="4" w:space="0" w:color="999999"/>
            </w:tcBorders>
          </w:tcPr>
          <w:p w14:paraId="3D87CAA8" w14:textId="77777777" w:rsidR="00815571" w:rsidRPr="00E4597F" w:rsidRDefault="00815571" w:rsidP="00815571">
            <w:pPr>
              <w:spacing w:before="20" w:after="20"/>
              <w:jc w:val="center"/>
            </w:pPr>
            <w:r w:rsidRPr="00E4597F">
              <w:noBreakHyphen/>
              <w:t>5 to +5</w:t>
            </w:r>
          </w:p>
        </w:tc>
      </w:tr>
      <w:tr w:rsidR="00815571" w:rsidRPr="00E4597F" w14:paraId="116C819D" w14:textId="77777777" w:rsidTr="00815571">
        <w:tc>
          <w:tcPr>
            <w:tcW w:w="537" w:type="dxa"/>
            <w:tcBorders>
              <w:top w:val="single" w:sz="4" w:space="0" w:color="999999"/>
              <w:left w:val="single" w:sz="4" w:space="0" w:color="999999"/>
            </w:tcBorders>
            <w:tcMar>
              <w:left w:w="57" w:type="dxa"/>
              <w:right w:w="57" w:type="dxa"/>
            </w:tcMar>
          </w:tcPr>
          <w:p w14:paraId="63D876B7" w14:textId="77777777" w:rsidR="00815571" w:rsidRPr="00E4597F" w:rsidRDefault="00815571" w:rsidP="00815571">
            <w:pPr>
              <w:spacing w:before="20" w:after="20"/>
              <w:jc w:val="right"/>
              <w:rPr>
                <w:b/>
              </w:rPr>
            </w:pPr>
            <w:r w:rsidRPr="00E4597F">
              <w:rPr>
                <w:b/>
              </w:rPr>
              <w:t>(v)</w:t>
            </w:r>
          </w:p>
        </w:tc>
        <w:tc>
          <w:tcPr>
            <w:tcW w:w="6409" w:type="dxa"/>
            <w:tcBorders>
              <w:top w:val="single" w:sz="4" w:space="0" w:color="999999"/>
              <w:right w:val="single" w:sz="4" w:space="0" w:color="999999"/>
            </w:tcBorders>
          </w:tcPr>
          <w:p w14:paraId="024F3329" w14:textId="77777777" w:rsidR="00815571" w:rsidRPr="00E4597F" w:rsidRDefault="00815571" w:rsidP="00815571">
            <w:pPr>
              <w:spacing w:before="20" w:after="20"/>
              <w:rPr>
                <w:b/>
              </w:rPr>
            </w:pPr>
            <w:r w:rsidRPr="00E4597F">
              <w:rPr>
                <w:b/>
              </w:rPr>
              <w:t>Deck</w:t>
            </w:r>
          </w:p>
        </w:tc>
        <w:tc>
          <w:tcPr>
            <w:tcW w:w="2268" w:type="dxa"/>
            <w:tcBorders>
              <w:top w:val="single" w:sz="4" w:space="0" w:color="999999"/>
              <w:left w:val="single" w:sz="4" w:space="0" w:color="999999"/>
              <w:right w:val="single" w:sz="4" w:space="0" w:color="999999"/>
            </w:tcBorders>
          </w:tcPr>
          <w:p w14:paraId="336A55DB" w14:textId="77777777" w:rsidR="00815571" w:rsidRPr="00E4597F" w:rsidRDefault="00815571" w:rsidP="00815571">
            <w:pPr>
              <w:spacing w:before="20" w:after="20"/>
              <w:jc w:val="center"/>
            </w:pPr>
          </w:p>
        </w:tc>
      </w:tr>
      <w:tr w:rsidR="00815571" w:rsidRPr="00E4597F" w14:paraId="103B0117" w14:textId="77777777" w:rsidTr="00815571">
        <w:tc>
          <w:tcPr>
            <w:tcW w:w="537" w:type="dxa"/>
            <w:tcBorders>
              <w:left w:val="single" w:sz="4" w:space="0" w:color="999999"/>
            </w:tcBorders>
            <w:tcMar>
              <w:left w:w="57" w:type="dxa"/>
              <w:right w:w="57" w:type="dxa"/>
            </w:tcMar>
          </w:tcPr>
          <w:p w14:paraId="0AB5205B" w14:textId="77777777" w:rsidR="00815571" w:rsidRPr="00E4597F" w:rsidRDefault="00815571" w:rsidP="00815571">
            <w:pPr>
              <w:spacing w:before="20" w:after="20"/>
              <w:jc w:val="right"/>
            </w:pPr>
          </w:p>
        </w:tc>
        <w:tc>
          <w:tcPr>
            <w:tcW w:w="6409" w:type="dxa"/>
            <w:tcBorders>
              <w:right w:val="single" w:sz="4" w:space="0" w:color="999999"/>
            </w:tcBorders>
          </w:tcPr>
          <w:p w14:paraId="61A6FF00" w14:textId="77777777" w:rsidR="00815571" w:rsidRPr="00E4597F" w:rsidRDefault="00815571" w:rsidP="00815571">
            <w:pPr>
              <w:spacing w:before="20" w:after="20"/>
            </w:pPr>
            <w:r w:rsidRPr="00E4597F">
              <w:t>Thickness of Deck Slabs (excluding allowance for correction of camber or hog)</w:t>
            </w:r>
          </w:p>
        </w:tc>
        <w:tc>
          <w:tcPr>
            <w:tcW w:w="2268" w:type="dxa"/>
            <w:tcBorders>
              <w:left w:val="single" w:sz="4" w:space="0" w:color="999999"/>
              <w:right w:val="single" w:sz="4" w:space="0" w:color="999999"/>
            </w:tcBorders>
          </w:tcPr>
          <w:p w14:paraId="5E9188D3" w14:textId="77777777" w:rsidR="00815571" w:rsidRPr="00E4597F" w:rsidRDefault="00815571" w:rsidP="00815571">
            <w:pPr>
              <w:spacing w:before="20" w:after="20"/>
              <w:jc w:val="center"/>
            </w:pPr>
            <w:r w:rsidRPr="00E4597F">
              <w:t>0 to +10</w:t>
            </w:r>
          </w:p>
        </w:tc>
      </w:tr>
      <w:tr w:rsidR="00815571" w:rsidRPr="00E4597F" w14:paraId="72C63D13" w14:textId="77777777" w:rsidTr="00815571">
        <w:tc>
          <w:tcPr>
            <w:tcW w:w="537" w:type="dxa"/>
            <w:tcBorders>
              <w:left w:val="single" w:sz="4" w:space="0" w:color="999999"/>
              <w:bottom w:val="single" w:sz="4" w:space="0" w:color="999999"/>
            </w:tcBorders>
            <w:tcMar>
              <w:left w:w="57" w:type="dxa"/>
              <w:right w:w="57" w:type="dxa"/>
            </w:tcMar>
          </w:tcPr>
          <w:p w14:paraId="42A57B30"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6173C43E" w14:textId="77777777" w:rsidR="00815571" w:rsidRPr="00E4597F" w:rsidRDefault="00815571" w:rsidP="00815571">
            <w:pPr>
              <w:spacing w:before="20" w:after="20"/>
            </w:pPr>
            <w:r w:rsidRPr="00E4597F">
              <w:t>Deck surface reduced level</w:t>
            </w:r>
          </w:p>
        </w:tc>
        <w:tc>
          <w:tcPr>
            <w:tcW w:w="2268" w:type="dxa"/>
            <w:tcBorders>
              <w:left w:val="single" w:sz="4" w:space="0" w:color="999999"/>
              <w:bottom w:val="single" w:sz="4" w:space="0" w:color="999999"/>
              <w:right w:val="single" w:sz="4" w:space="0" w:color="999999"/>
            </w:tcBorders>
          </w:tcPr>
          <w:p w14:paraId="313C5644" w14:textId="77777777" w:rsidR="00815571" w:rsidRPr="00E4597F" w:rsidRDefault="00815571" w:rsidP="00815571">
            <w:pPr>
              <w:spacing w:before="20" w:after="20"/>
              <w:jc w:val="center"/>
            </w:pPr>
            <w:r w:rsidRPr="00E4597F">
              <w:noBreakHyphen/>
              <w:t>10 to +10</w:t>
            </w:r>
          </w:p>
        </w:tc>
      </w:tr>
      <w:tr w:rsidR="00815571" w:rsidRPr="00E4597F" w14:paraId="726B279C" w14:textId="77777777" w:rsidTr="00815571">
        <w:tc>
          <w:tcPr>
            <w:tcW w:w="537" w:type="dxa"/>
            <w:tcBorders>
              <w:top w:val="single" w:sz="4" w:space="0" w:color="999999"/>
              <w:left w:val="single" w:sz="4" w:space="0" w:color="999999"/>
            </w:tcBorders>
            <w:tcMar>
              <w:left w:w="57" w:type="dxa"/>
              <w:right w:w="57" w:type="dxa"/>
            </w:tcMar>
          </w:tcPr>
          <w:p w14:paraId="3A2201F5" w14:textId="77777777" w:rsidR="00815571" w:rsidRPr="00E4597F" w:rsidRDefault="00815571" w:rsidP="00815571">
            <w:pPr>
              <w:spacing w:before="20" w:after="20"/>
              <w:jc w:val="right"/>
              <w:rPr>
                <w:b/>
              </w:rPr>
            </w:pPr>
            <w:r w:rsidRPr="00E4597F">
              <w:rPr>
                <w:b/>
              </w:rPr>
              <w:t>(vi)</w:t>
            </w:r>
          </w:p>
        </w:tc>
        <w:tc>
          <w:tcPr>
            <w:tcW w:w="6409" w:type="dxa"/>
            <w:tcBorders>
              <w:top w:val="single" w:sz="4" w:space="0" w:color="999999"/>
              <w:right w:val="single" w:sz="4" w:space="0" w:color="999999"/>
            </w:tcBorders>
          </w:tcPr>
          <w:p w14:paraId="45B1D7D0" w14:textId="77777777" w:rsidR="00815571" w:rsidRPr="00E4597F" w:rsidRDefault="00815571" w:rsidP="00815571">
            <w:pPr>
              <w:spacing w:before="20" w:after="20"/>
              <w:rPr>
                <w:b/>
              </w:rPr>
            </w:pPr>
            <w:r w:rsidRPr="00E4597F">
              <w:rPr>
                <w:b/>
              </w:rPr>
              <w:t>Deck Joints</w:t>
            </w:r>
          </w:p>
        </w:tc>
        <w:tc>
          <w:tcPr>
            <w:tcW w:w="2268" w:type="dxa"/>
            <w:tcBorders>
              <w:top w:val="single" w:sz="4" w:space="0" w:color="999999"/>
              <w:left w:val="single" w:sz="4" w:space="0" w:color="999999"/>
              <w:right w:val="single" w:sz="4" w:space="0" w:color="999999"/>
            </w:tcBorders>
          </w:tcPr>
          <w:p w14:paraId="52B12F29" w14:textId="77777777" w:rsidR="00815571" w:rsidRPr="00E4597F" w:rsidRDefault="00815571" w:rsidP="00815571">
            <w:pPr>
              <w:spacing w:before="20" w:after="20"/>
              <w:jc w:val="center"/>
            </w:pPr>
          </w:p>
        </w:tc>
      </w:tr>
      <w:tr w:rsidR="00815571" w:rsidRPr="00E4597F" w14:paraId="3F62E8B6" w14:textId="77777777" w:rsidTr="00815571">
        <w:tc>
          <w:tcPr>
            <w:tcW w:w="537" w:type="dxa"/>
            <w:tcBorders>
              <w:left w:val="single" w:sz="4" w:space="0" w:color="999999"/>
              <w:bottom w:val="single" w:sz="4" w:space="0" w:color="999999"/>
            </w:tcBorders>
            <w:tcMar>
              <w:left w:w="57" w:type="dxa"/>
              <w:right w:w="57" w:type="dxa"/>
            </w:tcMar>
          </w:tcPr>
          <w:p w14:paraId="13DB8535"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67920DB4" w14:textId="77777777" w:rsidR="00815571" w:rsidRPr="00E4597F" w:rsidRDefault="00815571" w:rsidP="00815571">
            <w:pPr>
              <w:tabs>
                <w:tab w:val="left" w:pos="242"/>
              </w:tabs>
              <w:spacing w:before="20" w:after="20"/>
            </w:pPr>
            <w:r w:rsidRPr="00E4597F">
              <w:t>*</w:t>
            </w:r>
            <w:r w:rsidRPr="00E4597F">
              <w:tab/>
              <w:t>Width of slot</w:t>
            </w:r>
          </w:p>
        </w:tc>
        <w:tc>
          <w:tcPr>
            <w:tcW w:w="2268" w:type="dxa"/>
            <w:tcBorders>
              <w:left w:val="single" w:sz="4" w:space="0" w:color="999999"/>
              <w:bottom w:val="single" w:sz="4" w:space="0" w:color="999999"/>
              <w:right w:val="single" w:sz="4" w:space="0" w:color="999999"/>
            </w:tcBorders>
          </w:tcPr>
          <w:p w14:paraId="6924AF38" w14:textId="77777777" w:rsidR="00815571" w:rsidRPr="00E4597F" w:rsidRDefault="00815571" w:rsidP="00815571">
            <w:pPr>
              <w:spacing w:before="20" w:after="20"/>
              <w:jc w:val="center"/>
            </w:pPr>
            <w:r w:rsidRPr="00E4597F">
              <w:noBreakHyphen/>
              <w:t>3 to +3</w:t>
            </w:r>
          </w:p>
        </w:tc>
      </w:tr>
      <w:tr w:rsidR="00815571" w:rsidRPr="00E4597F" w14:paraId="68D328EE" w14:textId="77777777" w:rsidTr="00815571">
        <w:tc>
          <w:tcPr>
            <w:tcW w:w="537" w:type="dxa"/>
            <w:tcBorders>
              <w:top w:val="single" w:sz="4" w:space="0" w:color="999999"/>
              <w:left w:val="single" w:sz="4" w:space="0" w:color="999999"/>
            </w:tcBorders>
            <w:tcMar>
              <w:left w:w="57" w:type="dxa"/>
              <w:right w:w="57" w:type="dxa"/>
            </w:tcMar>
          </w:tcPr>
          <w:p w14:paraId="50866123" w14:textId="77777777" w:rsidR="00815571" w:rsidRPr="00E4597F" w:rsidRDefault="00815571" w:rsidP="00815571">
            <w:pPr>
              <w:spacing w:before="20" w:after="20"/>
              <w:jc w:val="right"/>
              <w:rPr>
                <w:b/>
              </w:rPr>
            </w:pPr>
            <w:r w:rsidRPr="00E4597F">
              <w:rPr>
                <w:b/>
              </w:rPr>
              <w:t>(vii)</w:t>
            </w:r>
          </w:p>
        </w:tc>
        <w:tc>
          <w:tcPr>
            <w:tcW w:w="6409" w:type="dxa"/>
            <w:tcBorders>
              <w:top w:val="single" w:sz="4" w:space="0" w:color="999999"/>
              <w:right w:val="single" w:sz="4" w:space="0" w:color="999999"/>
            </w:tcBorders>
          </w:tcPr>
          <w:p w14:paraId="4E495F72" w14:textId="77777777" w:rsidR="00815571" w:rsidRPr="00E4597F" w:rsidRDefault="00815571" w:rsidP="00815571">
            <w:pPr>
              <w:spacing w:before="20" w:after="20"/>
              <w:rPr>
                <w:b/>
              </w:rPr>
            </w:pPr>
            <w:r w:rsidRPr="00E4597F">
              <w:rPr>
                <w:b/>
              </w:rPr>
              <w:t>Variation from Vertical or Specified Batter of Columns, Piers, Walls, Handrail Posts and Arrises</w:t>
            </w:r>
          </w:p>
        </w:tc>
        <w:tc>
          <w:tcPr>
            <w:tcW w:w="2268" w:type="dxa"/>
            <w:tcBorders>
              <w:top w:val="single" w:sz="4" w:space="0" w:color="999999"/>
              <w:left w:val="single" w:sz="4" w:space="0" w:color="999999"/>
              <w:right w:val="single" w:sz="4" w:space="0" w:color="999999"/>
            </w:tcBorders>
          </w:tcPr>
          <w:p w14:paraId="6FDF692F" w14:textId="77777777" w:rsidR="00815571" w:rsidRPr="00E4597F" w:rsidRDefault="00815571" w:rsidP="00815571">
            <w:pPr>
              <w:spacing w:before="20" w:after="20"/>
              <w:jc w:val="center"/>
            </w:pPr>
          </w:p>
        </w:tc>
      </w:tr>
      <w:tr w:rsidR="00815571" w:rsidRPr="00E4597F" w14:paraId="7B4527B3" w14:textId="77777777" w:rsidTr="00815571">
        <w:tc>
          <w:tcPr>
            <w:tcW w:w="537" w:type="dxa"/>
            <w:tcBorders>
              <w:left w:val="single" w:sz="4" w:space="0" w:color="999999"/>
            </w:tcBorders>
            <w:tcMar>
              <w:left w:w="57" w:type="dxa"/>
              <w:right w:w="57" w:type="dxa"/>
            </w:tcMar>
          </w:tcPr>
          <w:p w14:paraId="07D63238" w14:textId="77777777" w:rsidR="00815571" w:rsidRPr="00E4597F" w:rsidRDefault="00815571" w:rsidP="00815571">
            <w:pPr>
              <w:spacing w:before="20" w:after="20"/>
              <w:jc w:val="right"/>
            </w:pPr>
          </w:p>
        </w:tc>
        <w:tc>
          <w:tcPr>
            <w:tcW w:w="6409" w:type="dxa"/>
            <w:tcBorders>
              <w:right w:val="single" w:sz="4" w:space="0" w:color="999999"/>
            </w:tcBorders>
          </w:tcPr>
          <w:p w14:paraId="3F513635" w14:textId="77777777" w:rsidR="00815571" w:rsidRPr="00E4597F" w:rsidRDefault="00815571" w:rsidP="00815571">
            <w:pPr>
              <w:tabs>
                <w:tab w:val="left" w:pos="242"/>
              </w:tabs>
              <w:spacing w:before="20" w:after="20"/>
            </w:pPr>
            <w:r w:rsidRPr="00E4597F">
              <w:t>*</w:t>
            </w:r>
            <w:r w:rsidRPr="00E4597F">
              <w:tab/>
              <w:t>Unexposed concrete</w:t>
            </w:r>
          </w:p>
        </w:tc>
        <w:tc>
          <w:tcPr>
            <w:tcW w:w="2268" w:type="dxa"/>
            <w:tcBorders>
              <w:left w:val="single" w:sz="4" w:space="0" w:color="999999"/>
              <w:right w:val="single" w:sz="4" w:space="0" w:color="999999"/>
            </w:tcBorders>
          </w:tcPr>
          <w:p w14:paraId="29995B02" w14:textId="77777777" w:rsidR="00815571" w:rsidRPr="00E4597F" w:rsidRDefault="00815571" w:rsidP="00815571">
            <w:pPr>
              <w:spacing w:before="20" w:after="20"/>
              <w:jc w:val="center"/>
            </w:pPr>
            <w:r w:rsidRPr="00E4597F">
              <w:t>10 mm in 2.5 m (1/250)</w:t>
            </w:r>
          </w:p>
        </w:tc>
      </w:tr>
      <w:tr w:rsidR="00815571" w:rsidRPr="00E4597F" w14:paraId="530D27B4" w14:textId="77777777" w:rsidTr="00815571">
        <w:tc>
          <w:tcPr>
            <w:tcW w:w="537" w:type="dxa"/>
            <w:tcBorders>
              <w:left w:val="single" w:sz="4" w:space="0" w:color="999999"/>
              <w:bottom w:val="single" w:sz="4" w:space="0" w:color="999999"/>
            </w:tcBorders>
            <w:tcMar>
              <w:left w:w="57" w:type="dxa"/>
              <w:right w:w="57" w:type="dxa"/>
            </w:tcMar>
          </w:tcPr>
          <w:p w14:paraId="27110546"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53042306" w14:textId="77777777" w:rsidR="00815571" w:rsidRPr="00E4597F" w:rsidRDefault="00815571" w:rsidP="00815571">
            <w:pPr>
              <w:tabs>
                <w:tab w:val="left" w:pos="242"/>
              </w:tabs>
              <w:spacing w:before="20" w:after="20"/>
            </w:pPr>
            <w:r w:rsidRPr="00E4597F">
              <w:t>*</w:t>
            </w:r>
            <w:r w:rsidRPr="00E4597F">
              <w:tab/>
              <w:t>Exposed concrete</w:t>
            </w:r>
          </w:p>
        </w:tc>
        <w:tc>
          <w:tcPr>
            <w:tcW w:w="2268" w:type="dxa"/>
            <w:tcBorders>
              <w:left w:val="single" w:sz="4" w:space="0" w:color="999999"/>
              <w:bottom w:val="single" w:sz="4" w:space="0" w:color="999999"/>
              <w:right w:val="single" w:sz="4" w:space="0" w:color="999999"/>
            </w:tcBorders>
          </w:tcPr>
          <w:p w14:paraId="60C079CA" w14:textId="77777777" w:rsidR="00815571" w:rsidRPr="00E4597F" w:rsidRDefault="00815571" w:rsidP="00815571">
            <w:pPr>
              <w:spacing w:before="20" w:after="20"/>
              <w:jc w:val="center"/>
            </w:pPr>
            <w:r w:rsidRPr="00E4597F">
              <w:t>5 mm in 2.5 m (1/500)</w:t>
            </w:r>
          </w:p>
        </w:tc>
      </w:tr>
      <w:tr w:rsidR="00815571" w:rsidRPr="00E4597F" w14:paraId="681F7C2B" w14:textId="77777777" w:rsidTr="00815571">
        <w:tc>
          <w:tcPr>
            <w:tcW w:w="537" w:type="dxa"/>
            <w:tcBorders>
              <w:top w:val="single" w:sz="4" w:space="0" w:color="999999"/>
              <w:left w:val="single" w:sz="4" w:space="0" w:color="999999"/>
              <w:bottom w:val="single" w:sz="4" w:space="0" w:color="999999"/>
            </w:tcBorders>
            <w:tcMar>
              <w:left w:w="57" w:type="dxa"/>
              <w:right w:w="57" w:type="dxa"/>
            </w:tcMar>
          </w:tcPr>
          <w:p w14:paraId="3AB8FEC1" w14:textId="77777777" w:rsidR="00815571" w:rsidRPr="00E4597F" w:rsidRDefault="00815571" w:rsidP="00815571">
            <w:pPr>
              <w:spacing w:before="20" w:after="20"/>
              <w:jc w:val="right"/>
              <w:rPr>
                <w:b/>
              </w:rPr>
            </w:pPr>
            <w:r w:rsidRPr="00E4597F">
              <w:rPr>
                <w:b/>
              </w:rPr>
              <w:t>(viii)</w:t>
            </w:r>
          </w:p>
        </w:tc>
        <w:tc>
          <w:tcPr>
            <w:tcW w:w="6409" w:type="dxa"/>
            <w:tcBorders>
              <w:top w:val="single" w:sz="4" w:space="0" w:color="999999"/>
              <w:bottom w:val="single" w:sz="4" w:space="0" w:color="999999"/>
              <w:right w:val="single" w:sz="4" w:space="0" w:color="999999"/>
            </w:tcBorders>
          </w:tcPr>
          <w:p w14:paraId="66120E33" w14:textId="77777777" w:rsidR="00815571" w:rsidRPr="00E4597F" w:rsidRDefault="00815571" w:rsidP="00815571">
            <w:pPr>
              <w:spacing w:before="20" w:after="20"/>
              <w:rPr>
                <w:b/>
              </w:rPr>
            </w:pPr>
            <w:r w:rsidRPr="00E4597F">
              <w:rPr>
                <w:b/>
              </w:rPr>
              <w:t>Variation from Grades Indicated on Drawings for Railings, Kerbs and Arrises</w:t>
            </w:r>
          </w:p>
        </w:tc>
        <w:tc>
          <w:tcPr>
            <w:tcW w:w="2268" w:type="dxa"/>
            <w:tcBorders>
              <w:top w:val="single" w:sz="4" w:space="0" w:color="999999"/>
              <w:left w:val="single" w:sz="4" w:space="0" w:color="999999"/>
              <w:bottom w:val="single" w:sz="4" w:space="0" w:color="999999"/>
              <w:right w:val="single" w:sz="4" w:space="0" w:color="999999"/>
            </w:tcBorders>
          </w:tcPr>
          <w:p w14:paraId="5DB79D6E" w14:textId="77777777" w:rsidR="00815571" w:rsidRPr="00E4597F" w:rsidRDefault="00815571" w:rsidP="00815571">
            <w:pPr>
              <w:spacing w:before="20" w:after="20"/>
            </w:pPr>
            <w:r w:rsidRPr="00E4597F">
              <w:t>2.5 mm in 2.5 m (1/1000)</w:t>
            </w:r>
          </w:p>
        </w:tc>
      </w:tr>
      <w:tr w:rsidR="00815571" w:rsidRPr="00E4597F" w14:paraId="5F7EF7B5" w14:textId="77777777" w:rsidTr="00815571">
        <w:tc>
          <w:tcPr>
            <w:tcW w:w="537" w:type="dxa"/>
            <w:tcBorders>
              <w:top w:val="single" w:sz="4" w:space="0" w:color="999999"/>
              <w:left w:val="single" w:sz="4" w:space="0" w:color="999999"/>
            </w:tcBorders>
            <w:tcMar>
              <w:left w:w="57" w:type="dxa"/>
              <w:right w:w="57" w:type="dxa"/>
            </w:tcMar>
          </w:tcPr>
          <w:p w14:paraId="1AEB7D74" w14:textId="77777777" w:rsidR="00815571" w:rsidRPr="00E4597F" w:rsidRDefault="00815571" w:rsidP="00815571">
            <w:pPr>
              <w:spacing w:before="20" w:after="20"/>
              <w:jc w:val="right"/>
              <w:rPr>
                <w:b/>
              </w:rPr>
            </w:pPr>
            <w:r w:rsidRPr="00E4597F">
              <w:rPr>
                <w:b/>
              </w:rPr>
              <w:t>(ix)</w:t>
            </w:r>
          </w:p>
        </w:tc>
        <w:tc>
          <w:tcPr>
            <w:tcW w:w="6409" w:type="dxa"/>
            <w:tcBorders>
              <w:top w:val="single" w:sz="4" w:space="0" w:color="999999"/>
              <w:right w:val="single" w:sz="4" w:space="0" w:color="999999"/>
            </w:tcBorders>
          </w:tcPr>
          <w:p w14:paraId="573879F8" w14:textId="77777777" w:rsidR="00815571" w:rsidRPr="00E4597F" w:rsidRDefault="00815571" w:rsidP="00815571">
            <w:pPr>
              <w:spacing w:before="20" w:after="20"/>
              <w:rPr>
                <w:b/>
              </w:rPr>
            </w:pPr>
            <w:r w:rsidRPr="00E4597F">
              <w:rPr>
                <w:b/>
              </w:rPr>
              <w:t>Reduced Level of Tops of Pier and Abutment Crossheads and Piers</w:t>
            </w:r>
          </w:p>
        </w:tc>
        <w:tc>
          <w:tcPr>
            <w:tcW w:w="2268" w:type="dxa"/>
            <w:tcBorders>
              <w:top w:val="single" w:sz="4" w:space="0" w:color="999999"/>
              <w:left w:val="single" w:sz="4" w:space="0" w:color="999999"/>
              <w:right w:val="single" w:sz="4" w:space="0" w:color="999999"/>
            </w:tcBorders>
          </w:tcPr>
          <w:p w14:paraId="2CAC0D17" w14:textId="77777777" w:rsidR="00815571" w:rsidRPr="00E4597F" w:rsidRDefault="00815571" w:rsidP="00815571">
            <w:pPr>
              <w:spacing w:before="20" w:after="20"/>
            </w:pPr>
          </w:p>
        </w:tc>
      </w:tr>
      <w:tr w:rsidR="00815571" w:rsidRPr="00E4597F" w14:paraId="78473C19" w14:textId="77777777" w:rsidTr="00815571">
        <w:tc>
          <w:tcPr>
            <w:tcW w:w="537" w:type="dxa"/>
            <w:tcBorders>
              <w:left w:val="single" w:sz="4" w:space="0" w:color="999999"/>
            </w:tcBorders>
            <w:tcMar>
              <w:left w:w="57" w:type="dxa"/>
              <w:right w:w="57" w:type="dxa"/>
            </w:tcMar>
          </w:tcPr>
          <w:p w14:paraId="24F1B81E" w14:textId="77777777" w:rsidR="00815571" w:rsidRPr="00E4597F" w:rsidRDefault="00815571" w:rsidP="00815571">
            <w:pPr>
              <w:spacing w:before="20" w:after="20"/>
              <w:jc w:val="right"/>
            </w:pPr>
          </w:p>
        </w:tc>
        <w:tc>
          <w:tcPr>
            <w:tcW w:w="6409" w:type="dxa"/>
            <w:tcBorders>
              <w:right w:val="single" w:sz="4" w:space="0" w:color="999999"/>
            </w:tcBorders>
          </w:tcPr>
          <w:p w14:paraId="683116CF" w14:textId="77777777" w:rsidR="00815571" w:rsidRPr="00E4597F" w:rsidRDefault="00815571" w:rsidP="00815571">
            <w:pPr>
              <w:tabs>
                <w:tab w:val="left" w:pos="242"/>
              </w:tabs>
              <w:spacing w:before="20" w:after="20"/>
            </w:pPr>
            <w:r w:rsidRPr="00E4597F">
              <w:t>*</w:t>
            </w:r>
            <w:r w:rsidRPr="00E4597F">
              <w:tab/>
              <w:t>With pedestals</w:t>
            </w:r>
          </w:p>
        </w:tc>
        <w:tc>
          <w:tcPr>
            <w:tcW w:w="2268" w:type="dxa"/>
            <w:tcBorders>
              <w:left w:val="single" w:sz="4" w:space="0" w:color="999999"/>
              <w:right w:val="single" w:sz="4" w:space="0" w:color="999999"/>
            </w:tcBorders>
          </w:tcPr>
          <w:p w14:paraId="3E450114" w14:textId="77777777" w:rsidR="00815571" w:rsidRPr="00E4597F" w:rsidRDefault="00815571" w:rsidP="00815571">
            <w:pPr>
              <w:spacing w:before="20" w:after="20"/>
              <w:jc w:val="center"/>
            </w:pPr>
            <w:r w:rsidRPr="00E4597F">
              <w:noBreakHyphen/>
              <w:t>10 to +10</w:t>
            </w:r>
          </w:p>
        </w:tc>
      </w:tr>
      <w:tr w:rsidR="00815571" w:rsidRPr="00E4597F" w14:paraId="40EC790B" w14:textId="77777777" w:rsidTr="00815571">
        <w:tc>
          <w:tcPr>
            <w:tcW w:w="537" w:type="dxa"/>
            <w:tcBorders>
              <w:left w:val="single" w:sz="4" w:space="0" w:color="999999"/>
            </w:tcBorders>
            <w:tcMar>
              <w:left w:w="57" w:type="dxa"/>
              <w:right w:w="57" w:type="dxa"/>
            </w:tcMar>
          </w:tcPr>
          <w:p w14:paraId="5FD97122" w14:textId="77777777" w:rsidR="00815571" w:rsidRPr="00E4597F" w:rsidRDefault="00815571" w:rsidP="00815571">
            <w:pPr>
              <w:spacing w:before="20" w:after="20"/>
              <w:jc w:val="right"/>
            </w:pPr>
          </w:p>
        </w:tc>
        <w:tc>
          <w:tcPr>
            <w:tcW w:w="6409" w:type="dxa"/>
            <w:tcBorders>
              <w:right w:val="single" w:sz="4" w:space="0" w:color="999999"/>
            </w:tcBorders>
          </w:tcPr>
          <w:p w14:paraId="33D60E7A" w14:textId="77777777" w:rsidR="00815571" w:rsidRPr="00E4597F" w:rsidRDefault="00815571" w:rsidP="00815571">
            <w:pPr>
              <w:tabs>
                <w:tab w:val="left" w:pos="242"/>
              </w:tabs>
              <w:spacing w:before="20" w:after="20"/>
            </w:pPr>
            <w:r w:rsidRPr="00E4597F">
              <w:t>*</w:t>
            </w:r>
            <w:r w:rsidRPr="00E4597F">
              <w:tab/>
              <w:t>Without pedestals</w:t>
            </w:r>
          </w:p>
        </w:tc>
        <w:tc>
          <w:tcPr>
            <w:tcW w:w="2268" w:type="dxa"/>
            <w:tcBorders>
              <w:left w:val="single" w:sz="4" w:space="0" w:color="999999"/>
              <w:right w:val="single" w:sz="4" w:space="0" w:color="999999"/>
            </w:tcBorders>
          </w:tcPr>
          <w:p w14:paraId="35F63217" w14:textId="77777777" w:rsidR="00815571" w:rsidRPr="00E4597F" w:rsidRDefault="00815571" w:rsidP="00815571">
            <w:pPr>
              <w:spacing w:before="20" w:after="20"/>
              <w:jc w:val="center"/>
            </w:pPr>
            <w:r w:rsidRPr="00E4597F">
              <w:noBreakHyphen/>
              <w:t>5 to +5</w:t>
            </w:r>
          </w:p>
        </w:tc>
      </w:tr>
      <w:tr w:rsidR="00815571" w:rsidRPr="00E4597F" w14:paraId="500EE38A" w14:textId="77777777" w:rsidTr="00815571">
        <w:tc>
          <w:tcPr>
            <w:tcW w:w="537" w:type="dxa"/>
            <w:tcBorders>
              <w:left w:val="single" w:sz="4" w:space="0" w:color="999999"/>
              <w:bottom w:val="single" w:sz="4" w:space="0" w:color="999999"/>
            </w:tcBorders>
            <w:tcMar>
              <w:left w:w="57" w:type="dxa"/>
              <w:right w:w="57" w:type="dxa"/>
            </w:tcMar>
          </w:tcPr>
          <w:p w14:paraId="4AEC68EC"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6A81FBF9" w14:textId="77777777" w:rsidR="00815571" w:rsidRPr="00E4597F" w:rsidRDefault="00815571" w:rsidP="00815571">
            <w:pPr>
              <w:tabs>
                <w:tab w:val="left" w:pos="242"/>
              </w:tabs>
              <w:spacing w:before="20" w:after="20"/>
            </w:pPr>
            <w:r w:rsidRPr="00E4597F">
              <w:t>*</w:t>
            </w:r>
            <w:r w:rsidRPr="00E4597F">
              <w:tab/>
              <w:t>Difference in Level across width of crosshead</w:t>
            </w:r>
          </w:p>
        </w:tc>
        <w:tc>
          <w:tcPr>
            <w:tcW w:w="2268" w:type="dxa"/>
            <w:tcBorders>
              <w:left w:val="single" w:sz="4" w:space="0" w:color="999999"/>
              <w:bottom w:val="single" w:sz="4" w:space="0" w:color="999999"/>
              <w:right w:val="single" w:sz="4" w:space="0" w:color="999999"/>
            </w:tcBorders>
          </w:tcPr>
          <w:p w14:paraId="17AC8249" w14:textId="77777777" w:rsidR="00815571" w:rsidRPr="00E4597F" w:rsidRDefault="00815571" w:rsidP="00815571">
            <w:pPr>
              <w:spacing w:before="20" w:after="20"/>
              <w:jc w:val="center"/>
            </w:pPr>
            <w:r w:rsidRPr="00E4597F">
              <w:t>5</w:t>
            </w:r>
          </w:p>
        </w:tc>
      </w:tr>
      <w:tr w:rsidR="00815571" w:rsidRPr="00E4597F" w14:paraId="09A76631" w14:textId="77777777" w:rsidTr="00815571">
        <w:tc>
          <w:tcPr>
            <w:tcW w:w="537" w:type="dxa"/>
            <w:tcBorders>
              <w:top w:val="single" w:sz="4" w:space="0" w:color="999999"/>
              <w:left w:val="single" w:sz="4" w:space="0" w:color="999999"/>
            </w:tcBorders>
            <w:tcMar>
              <w:left w:w="57" w:type="dxa"/>
              <w:right w:w="57" w:type="dxa"/>
            </w:tcMar>
          </w:tcPr>
          <w:p w14:paraId="663C07BD" w14:textId="77777777" w:rsidR="00815571" w:rsidRPr="00E4597F" w:rsidRDefault="00815571" w:rsidP="00815571">
            <w:pPr>
              <w:spacing w:before="20" w:after="20"/>
              <w:jc w:val="right"/>
              <w:rPr>
                <w:b/>
              </w:rPr>
            </w:pPr>
            <w:r w:rsidRPr="00E4597F">
              <w:rPr>
                <w:b/>
              </w:rPr>
              <w:t>(x)</w:t>
            </w:r>
          </w:p>
        </w:tc>
        <w:tc>
          <w:tcPr>
            <w:tcW w:w="6409" w:type="dxa"/>
            <w:tcBorders>
              <w:top w:val="single" w:sz="4" w:space="0" w:color="999999"/>
              <w:right w:val="single" w:sz="4" w:space="0" w:color="999999"/>
            </w:tcBorders>
          </w:tcPr>
          <w:p w14:paraId="2801B900" w14:textId="77777777" w:rsidR="00815571" w:rsidRPr="00E4597F" w:rsidRDefault="00815571" w:rsidP="00815571">
            <w:pPr>
              <w:spacing w:before="20" w:after="20"/>
              <w:rPr>
                <w:b/>
              </w:rPr>
            </w:pPr>
            <w:r w:rsidRPr="00E4597F">
              <w:rPr>
                <w:b/>
              </w:rPr>
              <w:t>Bearing Pedestals</w:t>
            </w:r>
          </w:p>
        </w:tc>
        <w:tc>
          <w:tcPr>
            <w:tcW w:w="2268" w:type="dxa"/>
            <w:tcBorders>
              <w:top w:val="single" w:sz="4" w:space="0" w:color="999999"/>
              <w:left w:val="single" w:sz="4" w:space="0" w:color="999999"/>
              <w:right w:val="single" w:sz="4" w:space="0" w:color="999999"/>
            </w:tcBorders>
          </w:tcPr>
          <w:p w14:paraId="6522F895" w14:textId="77777777" w:rsidR="00815571" w:rsidRPr="00E4597F" w:rsidRDefault="00815571" w:rsidP="00815571">
            <w:pPr>
              <w:spacing w:before="20" w:after="20"/>
              <w:jc w:val="center"/>
            </w:pPr>
          </w:p>
        </w:tc>
      </w:tr>
      <w:tr w:rsidR="00815571" w:rsidRPr="00E4597F" w14:paraId="6C37D6B4" w14:textId="77777777" w:rsidTr="00815571">
        <w:tc>
          <w:tcPr>
            <w:tcW w:w="537" w:type="dxa"/>
            <w:tcBorders>
              <w:left w:val="single" w:sz="4" w:space="0" w:color="999999"/>
            </w:tcBorders>
            <w:tcMar>
              <w:left w:w="57" w:type="dxa"/>
              <w:right w:w="57" w:type="dxa"/>
            </w:tcMar>
          </w:tcPr>
          <w:p w14:paraId="76081527" w14:textId="77777777" w:rsidR="00815571" w:rsidRPr="00E4597F" w:rsidRDefault="00815571" w:rsidP="00815571">
            <w:pPr>
              <w:spacing w:before="20" w:after="20"/>
              <w:jc w:val="right"/>
            </w:pPr>
          </w:p>
        </w:tc>
        <w:tc>
          <w:tcPr>
            <w:tcW w:w="6409" w:type="dxa"/>
            <w:tcBorders>
              <w:right w:val="single" w:sz="4" w:space="0" w:color="999999"/>
            </w:tcBorders>
          </w:tcPr>
          <w:p w14:paraId="2F207194" w14:textId="77777777" w:rsidR="00815571" w:rsidRPr="00E4597F" w:rsidRDefault="00815571" w:rsidP="00815571">
            <w:pPr>
              <w:tabs>
                <w:tab w:val="left" w:pos="242"/>
              </w:tabs>
              <w:spacing w:before="20" w:after="20"/>
            </w:pPr>
            <w:r w:rsidRPr="00E4597F">
              <w:t>*</w:t>
            </w:r>
            <w:r w:rsidRPr="00E4597F">
              <w:tab/>
              <w:t>Reduced level</w:t>
            </w:r>
          </w:p>
        </w:tc>
        <w:tc>
          <w:tcPr>
            <w:tcW w:w="2268" w:type="dxa"/>
            <w:tcBorders>
              <w:left w:val="single" w:sz="4" w:space="0" w:color="999999"/>
              <w:right w:val="single" w:sz="4" w:space="0" w:color="999999"/>
            </w:tcBorders>
          </w:tcPr>
          <w:p w14:paraId="0AB210B6" w14:textId="77777777" w:rsidR="00815571" w:rsidRPr="00E4597F" w:rsidRDefault="00815571" w:rsidP="00815571">
            <w:pPr>
              <w:spacing w:before="20" w:after="20"/>
              <w:jc w:val="center"/>
            </w:pPr>
            <w:r w:rsidRPr="00E4597F">
              <w:noBreakHyphen/>
              <w:t>2.0 to +2.0</w:t>
            </w:r>
          </w:p>
        </w:tc>
      </w:tr>
      <w:tr w:rsidR="00815571" w:rsidRPr="00E4597F" w14:paraId="2135AF42" w14:textId="77777777" w:rsidTr="00815571">
        <w:tc>
          <w:tcPr>
            <w:tcW w:w="537" w:type="dxa"/>
            <w:tcBorders>
              <w:left w:val="single" w:sz="4" w:space="0" w:color="999999"/>
            </w:tcBorders>
            <w:tcMar>
              <w:left w:w="57" w:type="dxa"/>
              <w:right w:w="57" w:type="dxa"/>
            </w:tcMar>
          </w:tcPr>
          <w:p w14:paraId="3534A742" w14:textId="77777777" w:rsidR="00815571" w:rsidRPr="00E4597F" w:rsidRDefault="00815571" w:rsidP="00815571">
            <w:pPr>
              <w:spacing w:before="20" w:after="20"/>
              <w:jc w:val="right"/>
            </w:pPr>
          </w:p>
        </w:tc>
        <w:tc>
          <w:tcPr>
            <w:tcW w:w="6409" w:type="dxa"/>
            <w:tcBorders>
              <w:right w:val="single" w:sz="4" w:space="0" w:color="999999"/>
            </w:tcBorders>
          </w:tcPr>
          <w:p w14:paraId="40017029" w14:textId="77777777" w:rsidR="00815571" w:rsidRPr="00E4597F" w:rsidRDefault="00815571" w:rsidP="00815571">
            <w:pPr>
              <w:tabs>
                <w:tab w:val="left" w:pos="242"/>
              </w:tabs>
              <w:spacing w:before="20" w:after="20"/>
            </w:pPr>
            <w:r w:rsidRPr="00E4597F">
              <w:t>*</w:t>
            </w:r>
            <w:r w:rsidRPr="00E4597F">
              <w:tab/>
              <w:t>Variation from grade across the width of individual pedestals must not exceed</w:t>
            </w:r>
          </w:p>
        </w:tc>
        <w:tc>
          <w:tcPr>
            <w:tcW w:w="2268" w:type="dxa"/>
            <w:tcBorders>
              <w:left w:val="single" w:sz="4" w:space="0" w:color="999999"/>
              <w:right w:val="single" w:sz="4" w:space="0" w:color="999999"/>
            </w:tcBorders>
          </w:tcPr>
          <w:p w14:paraId="12389EED" w14:textId="77777777" w:rsidR="00815571" w:rsidRPr="00E4597F" w:rsidRDefault="00815571" w:rsidP="00815571">
            <w:pPr>
              <w:spacing w:before="20" w:after="20"/>
              <w:jc w:val="center"/>
            </w:pPr>
            <w:r w:rsidRPr="00E4597F">
              <w:t>1 in 200</w:t>
            </w:r>
          </w:p>
        </w:tc>
      </w:tr>
      <w:tr w:rsidR="00815571" w:rsidRPr="00E4597F" w14:paraId="2FA6A3CB" w14:textId="77777777" w:rsidTr="00815571">
        <w:tc>
          <w:tcPr>
            <w:tcW w:w="537" w:type="dxa"/>
            <w:tcBorders>
              <w:left w:val="single" w:sz="4" w:space="0" w:color="999999"/>
              <w:bottom w:val="single" w:sz="4" w:space="0" w:color="999999"/>
            </w:tcBorders>
            <w:tcMar>
              <w:left w:w="57" w:type="dxa"/>
              <w:right w:w="57" w:type="dxa"/>
            </w:tcMar>
          </w:tcPr>
          <w:p w14:paraId="2391438E"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16D96A7E" w14:textId="77777777" w:rsidR="00815571" w:rsidRPr="00E4597F" w:rsidRDefault="00815571" w:rsidP="00815571">
            <w:pPr>
              <w:tabs>
                <w:tab w:val="left" w:pos="242"/>
              </w:tabs>
              <w:spacing w:before="20" w:after="20"/>
            </w:pPr>
            <w:r w:rsidRPr="00E4597F">
              <w:t>*</w:t>
            </w:r>
            <w:r w:rsidRPr="00E4597F">
              <w:tab/>
              <w:t>Deviation from flat surface</w:t>
            </w:r>
          </w:p>
        </w:tc>
        <w:tc>
          <w:tcPr>
            <w:tcW w:w="2268" w:type="dxa"/>
            <w:tcBorders>
              <w:left w:val="single" w:sz="4" w:space="0" w:color="999999"/>
              <w:bottom w:val="single" w:sz="4" w:space="0" w:color="999999"/>
              <w:right w:val="single" w:sz="4" w:space="0" w:color="999999"/>
            </w:tcBorders>
          </w:tcPr>
          <w:p w14:paraId="2DD71753" w14:textId="77777777" w:rsidR="00815571" w:rsidRPr="00E4597F" w:rsidRDefault="00815571" w:rsidP="00815571">
            <w:pPr>
              <w:spacing w:before="20" w:after="20"/>
              <w:jc w:val="center"/>
            </w:pPr>
            <w:r w:rsidRPr="00E4597F">
              <w:t xml:space="preserve">+1.0 to </w:t>
            </w:r>
            <w:r w:rsidRPr="00E4597F">
              <w:noBreakHyphen/>
              <w:t>1.0</w:t>
            </w:r>
          </w:p>
        </w:tc>
      </w:tr>
      <w:tr w:rsidR="00815571" w:rsidRPr="00E4597F" w14:paraId="1875BE2A" w14:textId="77777777" w:rsidTr="00815571">
        <w:tc>
          <w:tcPr>
            <w:tcW w:w="537" w:type="dxa"/>
            <w:tcBorders>
              <w:top w:val="single" w:sz="4" w:space="0" w:color="999999"/>
              <w:left w:val="single" w:sz="4" w:space="0" w:color="999999"/>
            </w:tcBorders>
            <w:tcMar>
              <w:left w:w="57" w:type="dxa"/>
              <w:right w:w="57" w:type="dxa"/>
            </w:tcMar>
          </w:tcPr>
          <w:p w14:paraId="26E67804" w14:textId="77777777" w:rsidR="00815571" w:rsidRPr="00E4597F" w:rsidRDefault="00815571" w:rsidP="00815571">
            <w:pPr>
              <w:spacing w:before="20" w:after="20"/>
              <w:jc w:val="right"/>
              <w:rPr>
                <w:b/>
              </w:rPr>
            </w:pPr>
            <w:r w:rsidRPr="00E4597F">
              <w:rPr>
                <w:b/>
              </w:rPr>
              <w:t>(xi)</w:t>
            </w:r>
          </w:p>
        </w:tc>
        <w:tc>
          <w:tcPr>
            <w:tcW w:w="6409" w:type="dxa"/>
            <w:tcBorders>
              <w:top w:val="single" w:sz="4" w:space="0" w:color="999999"/>
              <w:right w:val="single" w:sz="4" w:space="0" w:color="999999"/>
            </w:tcBorders>
          </w:tcPr>
          <w:p w14:paraId="7297000D" w14:textId="77777777" w:rsidR="00815571" w:rsidRPr="00E4597F" w:rsidRDefault="00815571" w:rsidP="00815571">
            <w:pPr>
              <w:spacing w:before="20" w:after="20"/>
              <w:rPr>
                <w:b/>
              </w:rPr>
            </w:pPr>
            <w:r w:rsidRPr="00E4597F">
              <w:rPr>
                <w:b/>
              </w:rPr>
              <w:t>Departure from Plan Position at any level</w:t>
            </w:r>
          </w:p>
        </w:tc>
        <w:tc>
          <w:tcPr>
            <w:tcW w:w="2268" w:type="dxa"/>
            <w:tcBorders>
              <w:top w:val="single" w:sz="4" w:space="0" w:color="999999"/>
              <w:left w:val="single" w:sz="4" w:space="0" w:color="999999"/>
              <w:right w:val="single" w:sz="4" w:space="0" w:color="999999"/>
            </w:tcBorders>
          </w:tcPr>
          <w:p w14:paraId="25E9E152" w14:textId="77777777" w:rsidR="00815571" w:rsidRPr="00E4597F" w:rsidRDefault="00815571" w:rsidP="00815571">
            <w:pPr>
              <w:spacing w:before="20" w:after="20"/>
              <w:jc w:val="center"/>
            </w:pPr>
          </w:p>
        </w:tc>
      </w:tr>
      <w:tr w:rsidR="00815571" w:rsidRPr="00E4597F" w14:paraId="19915B46" w14:textId="77777777" w:rsidTr="00815571">
        <w:tc>
          <w:tcPr>
            <w:tcW w:w="537" w:type="dxa"/>
            <w:tcBorders>
              <w:left w:val="single" w:sz="4" w:space="0" w:color="999999"/>
            </w:tcBorders>
            <w:tcMar>
              <w:left w:w="57" w:type="dxa"/>
              <w:right w:w="57" w:type="dxa"/>
            </w:tcMar>
          </w:tcPr>
          <w:p w14:paraId="780D0DA6" w14:textId="77777777" w:rsidR="00815571" w:rsidRPr="00E4597F" w:rsidRDefault="00815571" w:rsidP="00815571">
            <w:pPr>
              <w:spacing w:before="20" w:after="20"/>
              <w:jc w:val="right"/>
            </w:pPr>
          </w:p>
        </w:tc>
        <w:tc>
          <w:tcPr>
            <w:tcW w:w="6409" w:type="dxa"/>
            <w:tcBorders>
              <w:right w:val="single" w:sz="4" w:space="0" w:color="999999"/>
            </w:tcBorders>
          </w:tcPr>
          <w:p w14:paraId="27D18295" w14:textId="77777777" w:rsidR="00815571" w:rsidRPr="00E4597F" w:rsidRDefault="00815571" w:rsidP="00815571">
            <w:pPr>
              <w:tabs>
                <w:tab w:val="left" w:pos="242"/>
              </w:tabs>
              <w:spacing w:before="20" w:after="20"/>
              <w:ind w:left="242" w:hanging="242"/>
            </w:pPr>
            <w:r w:rsidRPr="00E4597F">
              <w:t>*</w:t>
            </w:r>
            <w:r w:rsidRPr="00E4597F">
              <w:tab/>
              <w:t>Columns, Piers, Walls, Pier and Abutment Crossheads, Beams, Slabs, Kerbs, Railing and other similar parts</w:t>
            </w:r>
          </w:p>
        </w:tc>
        <w:tc>
          <w:tcPr>
            <w:tcW w:w="2268" w:type="dxa"/>
            <w:tcBorders>
              <w:left w:val="single" w:sz="4" w:space="0" w:color="999999"/>
              <w:right w:val="single" w:sz="4" w:space="0" w:color="999999"/>
            </w:tcBorders>
          </w:tcPr>
          <w:p w14:paraId="2B8B498C" w14:textId="77777777" w:rsidR="00815571" w:rsidRPr="00E4597F" w:rsidRDefault="00815571" w:rsidP="00815571">
            <w:pPr>
              <w:spacing w:before="20" w:after="20"/>
              <w:jc w:val="center"/>
            </w:pPr>
            <w:r w:rsidRPr="00E4597F">
              <w:t>25</w:t>
            </w:r>
          </w:p>
        </w:tc>
      </w:tr>
      <w:tr w:rsidR="00815571" w:rsidRPr="00E4597F" w14:paraId="5E2CF953" w14:textId="77777777" w:rsidTr="00815571">
        <w:tc>
          <w:tcPr>
            <w:tcW w:w="537" w:type="dxa"/>
            <w:tcBorders>
              <w:left w:val="single" w:sz="4" w:space="0" w:color="999999"/>
              <w:bottom w:val="single" w:sz="4" w:space="0" w:color="999999"/>
            </w:tcBorders>
            <w:tcMar>
              <w:left w:w="57" w:type="dxa"/>
              <w:right w:w="57" w:type="dxa"/>
            </w:tcMar>
          </w:tcPr>
          <w:p w14:paraId="786756FB"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2F80D11F" w14:textId="77777777" w:rsidR="00815571" w:rsidRPr="00E4597F" w:rsidRDefault="00815571" w:rsidP="00815571">
            <w:pPr>
              <w:tabs>
                <w:tab w:val="left" w:pos="242"/>
              </w:tabs>
              <w:spacing w:before="20" w:after="20"/>
            </w:pPr>
            <w:r w:rsidRPr="00E4597F">
              <w:t>*</w:t>
            </w:r>
            <w:r w:rsidRPr="00E4597F">
              <w:tab/>
              <w:t>Relative displacement of adjoining components must not exceed</w:t>
            </w:r>
          </w:p>
        </w:tc>
        <w:tc>
          <w:tcPr>
            <w:tcW w:w="2268" w:type="dxa"/>
            <w:tcBorders>
              <w:left w:val="single" w:sz="4" w:space="0" w:color="999999"/>
              <w:bottom w:val="single" w:sz="4" w:space="0" w:color="999999"/>
              <w:right w:val="single" w:sz="4" w:space="0" w:color="999999"/>
            </w:tcBorders>
          </w:tcPr>
          <w:p w14:paraId="7BE36880" w14:textId="77777777" w:rsidR="00815571" w:rsidRPr="00E4597F" w:rsidRDefault="00815571" w:rsidP="00815571">
            <w:pPr>
              <w:spacing w:before="20" w:after="20"/>
              <w:jc w:val="center"/>
            </w:pPr>
            <w:r w:rsidRPr="00E4597F">
              <w:t>10</w:t>
            </w:r>
          </w:p>
        </w:tc>
      </w:tr>
      <w:tr w:rsidR="00815571" w:rsidRPr="00E4597F" w14:paraId="1967F5B7" w14:textId="77777777" w:rsidTr="00815571">
        <w:tc>
          <w:tcPr>
            <w:tcW w:w="537" w:type="dxa"/>
            <w:tcBorders>
              <w:top w:val="single" w:sz="4" w:space="0" w:color="999999"/>
              <w:left w:val="single" w:sz="4" w:space="0" w:color="999999"/>
            </w:tcBorders>
            <w:tcMar>
              <w:left w:w="57" w:type="dxa"/>
              <w:right w:w="57" w:type="dxa"/>
            </w:tcMar>
          </w:tcPr>
          <w:p w14:paraId="7E65C4AF" w14:textId="77777777" w:rsidR="00815571" w:rsidRPr="00E4597F" w:rsidRDefault="00815571" w:rsidP="00815571">
            <w:pPr>
              <w:spacing w:before="20" w:after="20"/>
              <w:jc w:val="right"/>
              <w:rPr>
                <w:b/>
              </w:rPr>
            </w:pPr>
            <w:r w:rsidRPr="00E4597F">
              <w:rPr>
                <w:b/>
              </w:rPr>
              <w:t>(xii)</w:t>
            </w:r>
          </w:p>
        </w:tc>
        <w:tc>
          <w:tcPr>
            <w:tcW w:w="6409" w:type="dxa"/>
            <w:tcBorders>
              <w:top w:val="single" w:sz="4" w:space="0" w:color="999999"/>
              <w:right w:val="single" w:sz="4" w:space="0" w:color="999999"/>
            </w:tcBorders>
          </w:tcPr>
          <w:p w14:paraId="21375E1E" w14:textId="77777777" w:rsidR="00815571" w:rsidRPr="00E4597F" w:rsidRDefault="00815571" w:rsidP="00815571">
            <w:pPr>
              <w:spacing w:before="20" w:after="20"/>
              <w:rPr>
                <w:b/>
              </w:rPr>
            </w:pPr>
            <w:r w:rsidRPr="00E4597F">
              <w:rPr>
                <w:b/>
              </w:rPr>
              <w:t>Departure from Alignment</w:t>
            </w:r>
          </w:p>
        </w:tc>
        <w:tc>
          <w:tcPr>
            <w:tcW w:w="2268" w:type="dxa"/>
            <w:tcBorders>
              <w:top w:val="single" w:sz="4" w:space="0" w:color="999999"/>
              <w:left w:val="single" w:sz="4" w:space="0" w:color="999999"/>
              <w:right w:val="single" w:sz="4" w:space="0" w:color="999999"/>
            </w:tcBorders>
          </w:tcPr>
          <w:p w14:paraId="64227824" w14:textId="77777777" w:rsidR="00815571" w:rsidRPr="00E4597F" w:rsidRDefault="00815571" w:rsidP="00815571">
            <w:pPr>
              <w:spacing w:before="20" w:after="20"/>
              <w:jc w:val="center"/>
            </w:pPr>
          </w:p>
        </w:tc>
      </w:tr>
      <w:tr w:rsidR="00815571" w:rsidRPr="00E4597F" w14:paraId="24AD164A" w14:textId="77777777" w:rsidTr="00815571">
        <w:tc>
          <w:tcPr>
            <w:tcW w:w="537" w:type="dxa"/>
            <w:tcBorders>
              <w:left w:val="single" w:sz="4" w:space="0" w:color="999999"/>
            </w:tcBorders>
            <w:tcMar>
              <w:left w:w="57" w:type="dxa"/>
              <w:right w:w="57" w:type="dxa"/>
            </w:tcMar>
          </w:tcPr>
          <w:p w14:paraId="444A31E4" w14:textId="77777777" w:rsidR="00815571" w:rsidRPr="00E4597F" w:rsidRDefault="00815571" w:rsidP="00815571">
            <w:pPr>
              <w:spacing w:before="20" w:after="20"/>
              <w:jc w:val="right"/>
            </w:pPr>
          </w:p>
        </w:tc>
        <w:tc>
          <w:tcPr>
            <w:tcW w:w="6409" w:type="dxa"/>
            <w:tcBorders>
              <w:right w:val="single" w:sz="4" w:space="0" w:color="999999"/>
            </w:tcBorders>
          </w:tcPr>
          <w:p w14:paraId="6D68CB72" w14:textId="77777777" w:rsidR="00815571" w:rsidRPr="00E4597F" w:rsidRDefault="00815571" w:rsidP="00815571">
            <w:pPr>
              <w:tabs>
                <w:tab w:val="left" w:pos="242"/>
              </w:tabs>
              <w:spacing w:before="20" w:after="20"/>
            </w:pPr>
            <w:r w:rsidRPr="00E4597F">
              <w:t>*</w:t>
            </w:r>
            <w:r w:rsidRPr="00E4597F">
              <w:tab/>
              <w:t>Rows of columns, faces of piers or walls</w:t>
            </w:r>
          </w:p>
        </w:tc>
        <w:tc>
          <w:tcPr>
            <w:tcW w:w="2268" w:type="dxa"/>
            <w:tcBorders>
              <w:left w:val="single" w:sz="4" w:space="0" w:color="999999"/>
              <w:right w:val="single" w:sz="4" w:space="0" w:color="999999"/>
            </w:tcBorders>
          </w:tcPr>
          <w:p w14:paraId="6851C986" w14:textId="77777777" w:rsidR="00815571" w:rsidRPr="00E4597F" w:rsidRDefault="00815571" w:rsidP="00815571">
            <w:pPr>
              <w:spacing w:before="20" w:after="20"/>
              <w:jc w:val="center"/>
            </w:pPr>
            <w:r w:rsidRPr="00E4597F">
              <w:t>10</w:t>
            </w:r>
          </w:p>
        </w:tc>
      </w:tr>
      <w:tr w:rsidR="00815571" w:rsidRPr="00E4597F" w14:paraId="5627FC7E" w14:textId="77777777" w:rsidTr="00815571">
        <w:tc>
          <w:tcPr>
            <w:tcW w:w="537" w:type="dxa"/>
            <w:tcBorders>
              <w:left w:val="single" w:sz="4" w:space="0" w:color="999999"/>
              <w:bottom w:val="single" w:sz="4" w:space="0" w:color="999999"/>
            </w:tcBorders>
            <w:tcMar>
              <w:left w:w="57" w:type="dxa"/>
              <w:right w:w="57" w:type="dxa"/>
            </w:tcMar>
          </w:tcPr>
          <w:p w14:paraId="1F3CCAFC"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7A43DE90" w14:textId="77777777" w:rsidR="00815571" w:rsidRPr="00E4597F" w:rsidRDefault="00815571" w:rsidP="00815571">
            <w:pPr>
              <w:tabs>
                <w:tab w:val="left" w:pos="242"/>
              </w:tabs>
              <w:spacing w:before="20" w:after="20"/>
            </w:pPr>
            <w:r w:rsidRPr="00E4597F">
              <w:t>*</w:t>
            </w:r>
            <w:r w:rsidRPr="00E4597F">
              <w:tab/>
              <w:t>Handrails, Faces of hand rail posts, Kerbs</w:t>
            </w:r>
          </w:p>
        </w:tc>
        <w:tc>
          <w:tcPr>
            <w:tcW w:w="2268" w:type="dxa"/>
            <w:tcBorders>
              <w:left w:val="single" w:sz="4" w:space="0" w:color="999999"/>
              <w:bottom w:val="single" w:sz="4" w:space="0" w:color="999999"/>
              <w:right w:val="single" w:sz="4" w:space="0" w:color="999999"/>
            </w:tcBorders>
          </w:tcPr>
          <w:p w14:paraId="18BE4349" w14:textId="77777777" w:rsidR="00815571" w:rsidRPr="00E4597F" w:rsidRDefault="00815571" w:rsidP="00815571">
            <w:pPr>
              <w:spacing w:before="20" w:after="20"/>
              <w:jc w:val="center"/>
            </w:pPr>
            <w:r w:rsidRPr="00E4597F">
              <w:t>5</w:t>
            </w:r>
          </w:p>
        </w:tc>
      </w:tr>
      <w:tr w:rsidR="00815571" w:rsidRPr="00E4597F" w14:paraId="58E5A543" w14:textId="77777777" w:rsidTr="00815571">
        <w:tc>
          <w:tcPr>
            <w:tcW w:w="537" w:type="dxa"/>
            <w:tcBorders>
              <w:top w:val="single" w:sz="4" w:space="0" w:color="999999"/>
              <w:left w:val="single" w:sz="4" w:space="0" w:color="999999"/>
            </w:tcBorders>
            <w:tcMar>
              <w:left w:w="57" w:type="dxa"/>
              <w:right w:w="57" w:type="dxa"/>
            </w:tcMar>
          </w:tcPr>
          <w:p w14:paraId="570E57B9" w14:textId="77777777" w:rsidR="00815571" w:rsidRPr="00E4597F" w:rsidRDefault="00815571" w:rsidP="00815571">
            <w:pPr>
              <w:spacing w:before="20" w:after="20"/>
              <w:jc w:val="right"/>
              <w:rPr>
                <w:b/>
              </w:rPr>
            </w:pPr>
            <w:r w:rsidRPr="00E4597F">
              <w:rPr>
                <w:b/>
              </w:rPr>
              <w:t>(xiii)</w:t>
            </w:r>
          </w:p>
        </w:tc>
        <w:tc>
          <w:tcPr>
            <w:tcW w:w="6409" w:type="dxa"/>
            <w:tcBorders>
              <w:top w:val="single" w:sz="4" w:space="0" w:color="999999"/>
              <w:right w:val="single" w:sz="4" w:space="0" w:color="999999"/>
            </w:tcBorders>
          </w:tcPr>
          <w:p w14:paraId="5C4827E7" w14:textId="77777777" w:rsidR="00815571" w:rsidRPr="00E4597F" w:rsidRDefault="00815571" w:rsidP="00815571">
            <w:pPr>
              <w:spacing w:before="20" w:after="20"/>
              <w:rPr>
                <w:b/>
              </w:rPr>
            </w:pPr>
            <w:r w:rsidRPr="00E4597F">
              <w:rPr>
                <w:b/>
              </w:rPr>
              <w:t>Maximum Allowance for Irregularities in Exposed Concrete Surfaces</w:t>
            </w:r>
          </w:p>
        </w:tc>
        <w:tc>
          <w:tcPr>
            <w:tcW w:w="2268" w:type="dxa"/>
            <w:tcBorders>
              <w:top w:val="single" w:sz="4" w:space="0" w:color="999999"/>
              <w:left w:val="single" w:sz="4" w:space="0" w:color="999999"/>
              <w:right w:val="single" w:sz="4" w:space="0" w:color="999999"/>
            </w:tcBorders>
          </w:tcPr>
          <w:p w14:paraId="572F9EA3" w14:textId="77777777" w:rsidR="00815571" w:rsidRPr="00E4597F" w:rsidRDefault="00815571" w:rsidP="00815571">
            <w:pPr>
              <w:spacing w:before="20" w:after="20"/>
              <w:jc w:val="center"/>
            </w:pPr>
          </w:p>
        </w:tc>
      </w:tr>
      <w:tr w:rsidR="00815571" w:rsidRPr="00E4597F" w14:paraId="0752AE97" w14:textId="77777777" w:rsidTr="00815571">
        <w:tc>
          <w:tcPr>
            <w:tcW w:w="537" w:type="dxa"/>
            <w:tcBorders>
              <w:left w:val="single" w:sz="4" w:space="0" w:color="999999"/>
            </w:tcBorders>
            <w:tcMar>
              <w:left w:w="57" w:type="dxa"/>
              <w:right w:w="57" w:type="dxa"/>
            </w:tcMar>
          </w:tcPr>
          <w:p w14:paraId="7D01D134" w14:textId="77777777" w:rsidR="00815571" w:rsidRPr="00E4597F" w:rsidRDefault="00815571" w:rsidP="00815571">
            <w:pPr>
              <w:spacing w:before="20" w:after="20"/>
              <w:jc w:val="right"/>
            </w:pPr>
          </w:p>
        </w:tc>
        <w:tc>
          <w:tcPr>
            <w:tcW w:w="6409" w:type="dxa"/>
            <w:tcBorders>
              <w:right w:val="single" w:sz="4" w:space="0" w:color="999999"/>
            </w:tcBorders>
          </w:tcPr>
          <w:p w14:paraId="49C3BE3D" w14:textId="77777777" w:rsidR="00815571" w:rsidRPr="00E4597F" w:rsidRDefault="00815571" w:rsidP="00815571">
            <w:pPr>
              <w:tabs>
                <w:tab w:val="left" w:pos="242"/>
              </w:tabs>
              <w:spacing w:before="20" w:after="20"/>
              <w:ind w:left="242" w:hanging="242"/>
            </w:pPr>
            <w:r w:rsidRPr="00E4597F">
              <w:t>*</w:t>
            </w:r>
            <w:r w:rsidRPr="00E4597F">
              <w:tab/>
              <w:t>Sections less than 1 m in dimension when measured with a straightedge across the dimension of the section</w:t>
            </w:r>
          </w:p>
        </w:tc>
        <w:tc>
          <w:tcPr>
            <w:tcW w:w="2268" w:type="dxa"/>
            <w:tcBorders>
              <w:left w:val="single" w:sz="4" w:space="0" w:color="999999"/>
              <w:right w:val="single" w:sz="4" w:space="0" w:color="999999"/>
            </w:tcBorders>
          </w:tcPr>
          <w:p w14:paraId="7565F7DC" w14:textId="77777777" w:rsidR="00815571" w:rsidRPr="00E4597F" w:rsidRDefault="00815571" w:rsidP="00815571">
            <w:pPr>
              <w:spacing w:before="20" w:after="20"/>
              <w:jc w:val="center"/>
            </w:pPr>
            <w:r w:rsidRPr="00E4597F">
              <w:t>2.5</w:t>
            </w:r>
          </w:p>
          <w:p w14:paraId="63E29A9F" w14:textId="77777777" w:rsidR="00815571" w:rsidRPr="00E4597F" w:rsidRDefault="00815571" w:rsidP="00815571">
            <w:pPr>
              <w:spacing w:before="20" w:after="20"/>
              <w:jc w:val="center"/>
            </w:pPr>
          </w:p>
        </w:tc>
      </w:tr>
      <w:tr w:rsidR="00815571" w:rsidRPr="00E4597F" w14:paraId="36E7D339" w14:textId="77777777" w:rsidTr="00815571">
        <w:tc>
          <w:tcPr>
            <w:tcW w:w="537" w:type="dxa"/>
            <w:tcBorders>
              <w:left w:val="single" w:sz="4" w:space="0" w:color="999999"/>
              <w:bottom w:val="single" w:sz="4" w:space="0" w:color="999999"/>
            </w:tcBorders>
            <w:tcMar>
              <w:left w:w="57" w:type="dxa"/>
              <w:right w:w="57" w:type="dxa"/>
            </w:tcMar>
          </w:tcPr>
          <w:p w14:paraId="0A008EC1" w14:textId="77777777" w:rsidR="00815571" w:rsidRPr="00E4597F" w:rsidRDefault="00815571" w:rsidP="00815571">
            <w:pPr>
              <w:spacing w:before="20" w:after="20"/>
              <w:jc w:val="right"/>
            </w:pPr>
          </w:p>
        </w:tc>
        <w:tc>
          <w:tcPr>
            <w:tcW w:w="6409" w:type="dxa"/>
            <w:tcBorders>
              <w:bottom w:val="single" w:sz="4" w:space="0" w:color="999999"/>
              <w:right w:val="single" w:sz="4" w:space="0" w:color="999999"/>
            </w:tcBorders>
          </w:tcPr>
          <w:p w14:paraId="527148EB" w14:textId="77777777" w:rsidR="00815571" w:rsidRPr="00E4597F" w:rsidRDefault="00815571" w:rsidP="00815571">
            <w:pPr>
              <w:tabs>
                <w:tab w:val="left" w:pos="242"/>
              </w:tabs>
              <w:spacing w:before="20" w:after="20"/>
              <w:ind w:left="242" w:hanging="242"/>
            </w:pPr>
            <w:r w:rsidRPr="00E4597F">
              <w:t>*</w:t>
            </w:r>
            <w:r w:rsidRPr="00E4597F">
              <w:tab/>
              <w:t>Sections greater than 1 m in dimension when measured with a straightedge across the dimension of the section, except that when sections are greater than 2.5 m in dimension, a 2.5 m straightedge must be used</w:t>
            </w:r>
          </w:p>
        </w:tc>
        <w:tc>
          <w:tcPr>
            <w:tcW w:w="2268" w:type="dxa"/>
            <w:tcBorders>
              <w:left w:val="single" w:sz="4" w:space="0" w:color="999999"/>
              <w:bottom w:val="single" w:sz="4" w:space="0" w:color="999999"/>
              <w:right w:val="single" w:sz="4" w:space="0" w:color="999999"/>
            </w:tcBorders>
          </w:tcPr>
          <w:p w14:paraId="5F075229" w14:textId="77777777" w:rsidR="00815571" w:rsidRPr="00E4597F" w:rsidRDefault="00815571" w:rsidP="00815571">
            <w:pPr>
              <w:spacing w:before="20" w:after="20"/>
              <w:jc w:val="center"/>
            </w:pPr>
            <w:r w:rsidRPr="00E4597F">
              <w:t>5</w:t>
            </w:r>
          </w:p>
        </w:tc>
      </w:tr>
      <w:tr w:rsidR="00815571" w:rsidRPr="00E4597F" w14:paraId="6ACB7BB6" w14:textId="77777777" w:rsidTr="00815571">
        <w:tc>
          <w:tcPr>
            <w:tcW w:w="537" w:type="dxa"/>
            <w:tcBorders>
              <w:top w:val="single" w:sz="4" w:space="0" w:color="999999"/>
              <w:left w:val="single" w:sz="4" w:space="0" w:color="999999"/>
              <w:bottom w:val="single" w:sz="4" w:space="0" w:color="999999"/>
            </w:tcBorders>
            <w:tcMar>
              <w:left w:w="57" w:type="dxa"/>
              <w:right w:w="57" w:type="dxa"/>
            </w:tcMar>
          </w:tcPr>
          <w:p w14:paraId="769F13DC" w14:textId="77777777" w:rsidR="00815571" w:rsidRPr="00E4597F" w:rsidRDefault="00815571" w:rsidP="00815571">
            <w:pPr>
              <w:spacing w:before="20" w:after="20"/>
              <w:jc w:val="right"/>
              <w:rPr>
                <w:b/>
              </w:rPr>
            </w:pPr>
            <w:r w:rsidRPr="00E4597F">
              <w:rPr>
                <w:b/>
              </w:rPr>
              <w:t>(xiv)</w:t>
            </w:r>
          </w:p>
        </w:tc>
        <w:tc>
          <w:tcPr>
            <w:tcW w:w="6409" w:type="dxa"/>
            <w:tcBorders>
              <w:top w:val="single" w:sz="4" w:space="0" w:color="999999"/>
              <w:bottom w:val="single" w:sz="4" w:space="0" w:color="999999"/>
              <w:right w:val="single" w:sz="4" w:space="0" w:color="999999"/>
            </w:tcBorders>
          </w:tcPr>
          <w:p w14:paraId="4FC9DD2D" w14:textId="77777777" w:rsidR="00815571" w:rsidRPr="00E4597F" w:rsidRDefault="00815571" w:rsidP="00815571">
            <w:pPr>
              <w:spacing w:before="20" w:after="20"/>
              <w:rPr>
                <w:b/>
              </w:rPr>
            </w:pPr>
            <w:r w:rsidRPr="00E4597F">
              <w:rPr>
                <w:b/>
              </w:rPr>
              <w:t>Irregularities in Railings</w:t>
            </w:r>
          </w:p>
        </w:tc>
        <w:tc>
          <w:tcPr>
            <w:tcW w:w="2268" w:type="dxa"/>
            <w:tcBorders>
              <w:top w:val="single" w:sz="4" w:space="0" w:color="999999"/>
              <w:left w:val="single" w:sz="4" w:space="0" w:color="999999"/>
              <w:bottom w:val="single" w:sz="4" w:space="0" w:color="999999"/>
              <w:right w:val="single" w:sz="4" w:space="0" w:color="999999"/>
            </w:tcBorders>
          </w:tcPr>
          <w:p w14:paraId="0E36E3BD" w14:textId="77777777" w:rsidR="00815571" w:rsidRPr="00E4597F" w:rsidRDefault="00815571" w:rsidP="00815571">
            <w:pPr>
              <w:spacing w:before="20" w:after="20"/>
              <w:jc w:val="center"/>
            </w:pPr>
            <w:r w:rsidRPr="00E4597F">
              <w:t>2.5 mm in 2.5 m</w:t>
            </w:r>
          </w:p>
        </w:tc>
      </w:tr>
      <w:tr w:rsidR="00815571" w:rsidRPr="00E4597F" w14:paraId="1E04FB27" w14:textId="77777777" w:rsidTr="00815571">
        <w:tc>
          <w:tcPr>
            <w:tcW w:w="537" w:type="dxa"/>
            <w:tcBorders>
              <w:top w:val="single" w:sz="4" w:space="0" w:color="999999"/>
              <w:left w:val="single" w:sz="4" w:space="0" w:color="999999"/>
              <w:bottom w:val="single" w:sz="4" w:space="0" w:color="999999"/>
            </w:tcBorders>
            <w:tcMar>
              <w:left w:w="57" w:type="dxa"/>
              <w:right w:w="57" w:type="dxa"/>
            </w:tcMar>
          </w:tcPr>
          <w:p w14:paraId="1B55DBD9" w14:textId="77777777" w:rsidR="00815571" w:rsidRPr="00E4597F" w:rsidRDefault="00815571" w:rsidP="00815571">
            <w:pPr>
              <w:spacing w:before="20" w:after="20"/>
              <w:jc w:val="right"/>
              <w:rPr>
                <w:b/>
              </w:rPr>
            </w:pPr>
            <w:r w:rsidRPr="00E4597F">
              <w:rPr>
                <w:b/>
              </w:rPr>
              <w:t>(xv)</w:t>
            </w:r>
          </w:p>
        </w:tc>
        <w:tc>
          <w:tcPr>
            <w:tcW w:w="6409" w:type="dxa"/>
            <w:tcBorders>
              <w:top w:val="single" w:sz="4" w:space="0" w:color="999999"/>
              <w:bottom w:val="single" w:sz="4" w:space="0" w:color="999999"/>
              <w:right w:val="single" w:sz="4" w:space="0" w:color="999999"/>
            </w:tcBorders>
          </w:tcPr>
          <w:p w14:paraId="47DFC882" w14:textId="77777777" w:rsidR="00815571" w:rsidRPr="00E4597F" w:rsidRDefault="00815571" w:rsidP="00815571">
            <w:pPr>
              <w:spacing w:before="20" w:after="20"/>
              <w:rPr>
                <w:b/>
              </w:rPr>
            </w:pPr>
            <w:r w:rsidRPr="00E4597F">
              <w:rPr>
                <w:b/>
              </w:rPr>
              <w:t>Slab Surface Finish</w:t>
            </w:r>
          </w:p>
        </w:tc>
        <w:tc>
          <w:tcPr>
            <w:tcW w:w="2268" w:type="dxa"/>
            <w:tcBorders>
              <w:top w:val="single" w:sz="4" w:space="0" w:color="999999"/>
              <w:left w:val="single" w:sz="4" w:space="0" w:color="999999"/>
              <w:bottom w:val="single" w:sz="4" w:space="0" w:color="999999"/>
              <w:right w:val="single" w:sz="4" w:space="0" w:color="999999"/>
            </w:tcBorders>
          </w:tcPr>
          <w:p w14:paraId="6F1BF14D" w14:textId="77777777" w:rsidR="00815571" w:rsidRPr="00E4597F" w:rsidRDefault="00815571" w:rsidP="00815571">
            <w:pPr>
              <w:spacing w:before="20" w:after="20"/>
              <w:jc w:val="center"/>
            </w:pPr>
            <w:r w:rsidRPr="00E4597F">
              <w:t>5 mm in 2.5 m</w:t>
            </w:r>
          </w:p>
        </w:tc>
      </w:tr>
    </w:tbl>
    <w:p w14:paraId="39421589" w14:textId="77777777" w:rsidR="00815571" w:rsidRPr="00E4597F" w:rsidRDefault="00815571" w:rsidP="00861504">
      <w:pPr>
        <w:pStyle w:val="Bodywno"/>
        <w:rPr>
          <w:rFonts w:cs="Arial"/>
        </w:rPr>
      </w:pPr>
    </w:p>
    <w:tbl>
      <w:tblPr>
        <w:tblW w:w="9214" w:type="dxa"/>
        <w:tblInd w:w="115" w:type="dxa"/>
        <w:tblLayout w:type="fixed"/>
        <w:tblCellMar>
          <w:left w:w="115" w:type="dxa"/>
          <w:right w:w="115" w:type="dxa"/>
        </w:tblCellMar>
        <w:tblLook w:val="0000" w:firstRow="0" w:lastRow="0" w:firstColumn="0" w:lastColumn="0" w:noHBand="0" w:noVBand="0"/>
      </w:tblPr>
      <w:tblGrid>
        <w:gridCol w:w="709"/>
        <w:gridCol w:w="4093"/>
        <w:gridCol w:w="4412"/>
      </w:tblGrid>
      <w:tr w:rsidR="00815571" w:rsidRPr="00E4597F" w14:paraId="53E88E06" w14:textId="77777777" w:rsidTr="00815571">
        <w:trPr>
          <w:tblHeader/>
        </w:trPr>
        <w:tc>
          <w:tcPr>
            <w:tcW w:w="9214" w:type="dxa"/>
            <w:gridSpan w:val="3"/>
            <w:tcBorders>
              <w:top w:val="single" w:sz="4" w:space="0" w:color="999999"/>
              <w:left w:val="single" w:sz="4" w:space="0" w:color="999999"/>
              <w:bottom w:val="single" w:sz="4" w:space="0" w:color="999999"/>
              <w:right w:val="single" w:sz="4" w:space="0" w:color="999999"/>
            </w:tcBorders>
            <w:vAlign w:val="center"/>
          </w:tcPr>
          <w:p w14:paraId="374101A3" w14:textId="77777777" w:rsidR="00815571" w:rsidRPr="00E4597F" w:rsidRDefault="00815571" w:rsidP="00815571">
            <w:pPr>
              <w:spacing w:before="120" w:after="120"/>
              <w:jc w:val="center"/>
              <w:rPr>
                <w:b/>
              </w:rPr>
            </w:pPr>
            <w:r w:rsidRPr="00E4597F">
              <w:rPr>
                <w:b/>
              </w:rPr>
              <w:t>TABLE 8.4: PRE</w:t>
            </w:r>
            <w:r w:rsidRPr="00E4597F">
              <w:rPr>
                <w:b/>
              </w:rPr>
              <w:noBreakHyphen/>
              <w:t>TENSIONED CONCRETE</w:t>
            </w:r>
          </w:p>
        </w:tc>
      </w:tr>
      <w:tr w:rsidR="00815571" w:rsidRPr="00E4597F" w14:paraId="4FC94442" w14:textId="77777777" w:rsidTr="00815571">
        <w:trPr>
          <w:tblHeader/>
        </w:trPr>
        <w:tc>
          <w:tcPr>
            <w:tcW w:w="4802" w:type="dxa"/>
            <w:gridSpan w:val="2"/>
            <w:tcBorders>
              <w:top w:val="single" w:sz="4" w:space="0" w:color="999999"/>
              <w:left w:val="single" w:sz="4" w:space="0" w:color="999999"/>
              <w:bottom w:val="single" w:sz="4" w:space="0" w:color="999999"/>
              <w:right w:val="single" w:sz="4" w:space="0" w:color="999999"/>
            </w:tcBorders>
            <w:vAlign w:val="center"/>
          </w:tcPr>
          <w:p w14:paraId="1B9D64C8" w14:textId="77777777" w:rsidR="00815571" w:rsidRPr="00E4597F" w:rsidRDefault="00815571" w:rsidP="00815571">
            <w:pPr>
              <w:spacing w:before="120" w:after="120"/>
              <w:jc w:val="center"/>
              <w:rPr>
                <w:b/>
              </w:rPr>
            </w:pPr>
            <w:r w:rsidRPr="00E4597F">
              <w:rPr>
                <w:b/>
              </w:rPr>
              <w:t>Item</w:t>
            </w:r>
          </w:p>
        </w:tc>
        <w:tc>
          <w:tcPr>
            <w:tcW w:w="4412" w:type="dxa"/>
            <w:tcBorders>
              <w:top w:val="single" w:sz="4" w:space="0" w:color="999999"/>
              <w:left w:val="single" w:sz="4" w:space="0" w:color="999999"/>
              <w:bottom w:val="single" w:sz="4" w:space="0" w:color="999999"/>
              <w:right w:val="single" w:sz="4" w:space="0" w:color="999999"/>
            </w:tcBorders>
            <w:vAlign w:val="center"/>
          </w:tcPr>
          <w:p w14:paraId="00301604" w14:textId="77777777" w:rsidR="00815571" w:rsidRPr="00E4597F" w:rsidRDefault="00815571" w:rsidP="00815571">
            <w:pPr>
              <w:spacing w:before="120" w:after="120"/>
              <w:jc w:val="center"/>
              <w:rPr>
                <w:b/>
              </w:rPr>
            </w:pPr>
            <w:r w:rsidRPr="00E4597F">
              <w:rPr>
                <w:b/>
              </w:rPr>
              <w:t>Tolerance</w:t>
            </w:r>
          </w:p>
        </w:tc>
      </w:tr>
      <w:tr w:rsidR="00815571" w:rsidRPr="00E4597F" w14:paraId="4C74C82B" w14:textId="77777777" w:rsidTr="00815571">
        <w:tc>
          <w:tcPr>
            <w:tcW w:w="709" w:type="dxa"/>
            <w:tcBorders>
              <w:top w:val="single" w:sz="4" w:space="0" w:color="999999"/>
              <w:left w:val="single" w:sz="4" w:space="0" w:color="999999"/>
            </w:tcBorders>
            <w:tcMar>
              <w:left w:w="0" w:type="dxa"/>
              <w:right w:w="113" w:type="dxa"/>
            </w:tcMar>
          </w:tcPr>
          <w:p w14:paraId="774C89A4" w14:textId="77777777" w:rsidR="00815571" w:rsidRPr="00E4597F" w:rsidRDefault="00815571" w:rsidP="00815571">
            <w:pPr>
              <w:spacing w:before="20" w:after="20"/>
              <w:jc w:val="right"/>
              <w:rPr>
                <w:b/>
              </w:rPr>
            </w:pPr>
            <w:r w:rsidRPr="00E4597F">
              <w:rPr>
                <w:b/>
              </w:rPr>
              <w:t>(i)</w:t>
            </w:r>
          </w:p>
        </w:tc>
        <w:tc>
          <w:tcPr>
            <w:tcW w:w="4093" w:type="dxa"/>
            <w:tcBorders>
              <w:top w:val="single" w:sz="4" w:space="0" w:color="999999"/>
              <w:right w:val="single" w:sz="4" w:space="0" w:color="999999"/>
            </w:tcBorders>
          </w:tcPr>
          <w:p w14:paraId="4E4955DC" w14:textId="77777777" w:rsidR="00815571" w:rsidRPr="00E4597F" w:rsidRDefault="00815571" w:rsidP="00815571">
            <w:pPr>
              <w:spacing w:before="20" w:after="20"/>
              <w:rPr>
                <w:b/>
              </w:rPr>
            </w:pPr>
            <w:r w:rsidRPr="00E4597F">
              <w:rPr>
                <w:b/>
              </w:rPr>
              <w:t>Cross Section</w:t>
            </w:r>
          </w:p>
        </w:tc>
        <w:tc>
          <w:tcPr>
            <w:tcW w:w="4412" w:type="dxa"/>
            <w:tcBorders>
              <w:top w:val="single" w:sz="4" w:space="0" w:color="999999"/>
              <w:left w:val="single" w:sz="4" w:space="0" w:color="999999"/>
              <w:right w:val="single" w:sz="4" w:space="0" w:color="999999"/>
            </w:tcBorders>
          </w:tcPr>
          <w:p w14:paraId="6E6FA75F" w14:textId="77777777" w:rsidR="00815571" w:rsidRPr="00E4597F" w:rsidRDefault="00815571" w:rsidP="00815571">
            <w:pPr>
              <w:spacing w:before="20" w:after="20"/>
              <w:jc w:val="center"/>
            </w:pPr>
          </w:p>
        </w:tc>
      </w:tr>
      <w:tr w:rsidR="00815571" w:rsidRPr="00E4597F" w14:paraId="2F768E29" w14:textId="77777777" w:rsidTr="00815571">
        <w:tc>
          <w:tcPr>
            <w:tcW w:w="709" w:type="dxa"/>
            <w:tcBorders>
              <w:left w:val="single" w:sz="4" w:space="0" w:color="999999"/>
            </w:tcBorders>
            <w:tcMar>
              <w:left w:w="0" w:type="dxa"/>
              <w:right w:w="113" w:type="dxa"/>
            </w:tcMar>
          </w:tcPr>
          <w:p w14:paraId="372FFFC0" w14:textId="77777777" w:rsidR="00815571" w:rsidRPr="00E4597F" w:rsidRDefault="00815571" w:rsidP="00815571">
            <w:pPr>
              <w:spacing w:before="20" w:after="20"/>
              <w:jc w:val="right"/>
            </w:pPr>
          </w:p>
        </w:tc>
        <w:tc>
          <w:tcPr>
            <w:tcW w:w="4093" w:type="dxa"/>
            <w:tcBorders>
              <w:right w:val="single" w:sz="4" w:space="0" w:color="999999"/>
            </w:tcBorders>
          </w:tcPr>
          <w:p w14:paraId="47733254" w14:textId="77777777" w:rsidR="00815571" w:rsidRPr="00E4597F" w:rsidRDefault="00815571" w:rsidP="00815571">
            <w:pPr>
              <w:tabs>
                <w:tab w:val="left" w:pos="310"/>
                <w:tab w:val="left" w:pos="1586"/>
                <w:tab w:val="left" w:pos="1870"/>
              </w:tabs>
              <w:spacing w:before="20" w:after="20"/>
            </w:pPr>
            <w:r w:rsidRPr="00E4597F">
              <w:t>*</w:t>
            </w:r>
            <w:r w:rsidRPr="00E4597F">
              <w:tab/>
              <w:t>Dimension</w:t>
            </w:r>
            <w:r w:rsidRPr="00E4597F">
              <w:tab/>
            </w:r>
            <w:r w:rsidRPr="00E4597F">
              <w:noBreakHyphen/>
            </w:r>
            <w:r w:rsidRPr="00E4597F">
              <w:tab/>
              <w:t>&lt; 2 m</w:t>
            </w:r>
          </w:p>
        </w:tc>
        <w:tc>
          <w:tcPr>
            <w:tcW w:w="4412" w:type="dxa"/>
            <w:tcBorders>
              <w:left w:val="single" w:sz="4" w:space="0" w:color="999999"/>
              <w:right w:val="single" w:sz="4" w:space="0" w:color="999999"/>
            </w:tcBorders>
          </w:tcPr>
          <w:p w14:paraId="295EA898" w14:textId="77777777" w:rsidR="00815571" w:rsidRPr="00E4597F" w:rsidRDefault="00815571" w:rsidP="00815571">
            <w:pPr>
              <w:spacing w:before="20" w:after="20"/>
              <w:jc w:val="center"/>
            </w:pPr>
            <w:r w:rsidRPr="00E4597F">
              <w:noBreakHyphen/>
              <w:t>3 to +3</w:t>
            </w:r>
          </w:p>
        </w:tc>
      </w:tr>
      <w:tr w:rsidR="00815571" w:rsidRPr="00E4597F" w14:paraId="6411174A" w14:textId="77777777" w:rsidTr="00815571">
        <w:tc>
          <w:tcPr>
            <w:tcW w:w="709" w:type="dxa"/>
            <w:tcBorders>
              <w:left w:val="single" w:sz="4" w:space="0" w:color="999999"/>
            </w:tcBorders>
            <w:tcMar>
              <w:left w:w="0" w:type="dxa"/>
              <w:right w:w="113" w:type="dxa"/>
            </w:tcMar>
          </w:tcPr>
          <w:p w14:paraId="7238848C" w14:textId="77777777" w:rsidR="00815571" w:rsidRPr="00E4597F" w:rsidRDefault="00815571" w:rsidP="00815571">
            <w:pPr>
              <w:spacing w:before="20" w:after="20"/>
              <w:jc w:val="right"/>
            </w:pPr>
          </w:p>
        </w:tc>
        <w:tc>
          <w:tcPr>
            <w:tcW w:w="4093" w:type="dxa"/>
            <w:tcBorders>
              <w:right w:val="single" w:sz="4" w:space="0" w:color="999999"/>
            </w:tcBorders>
          </w:tcPr>
          <w:p w14:paraId="7D41DDE6" w14:textId="77777777" w:rsidR="00815571" w:rsidRPr="00E4597F" w:rsidRDefault="00815571" w:rsidP="00815571">
            <w:pPr>
              <w:tabs>
                <w:tab w:val="left" w:pos="1586"/>
                <w:tab w:val="left" w:pos="1870"/>
              </w:tabs>
              <w:spacing w:before="20" w:after="20"/>
            </w:pPr>
            <w:r w:rsidRPr="00E4597F">
              <w:tab/>
            </w:r>
            <w:r w:rsidRPr="00E4597F">
              <w:noBreakHyphen/>
            </w:r>
            <w:r w:rsidRPr="00E4597F">
              <w:tab/>
              <w:t>&gt; 2 m</w:t>
            </w:r>
          </w:p>
        </w:tc>
        <w:tc>
          <w:tcPr>
            <w:tcW w:w="4412" w:type="dxa"/>
            <w:tcBorders>
              <w:left w:val="single" w:sz="4" w:space="0" w:color="999999"/>
              <w:right w:val="single" w:sz="4" w:space="0" w:color="999999"/>
            </w:tcBorders>
          </w:tcPr>
          <w:p w14:paraId="62EAC83F" w14:textId="77777777" w:rsidR="00815571" w:rsidRPr="00E4597F" w:rsidRDefault="00815571" w:rsidP="00815571">
            <w:pPr>
              <w:spacing w:before="20" w:after="20"/>
              <w:jc w:val="center"/>
            </w:pPr>
            <w:r w:rsidRPr="00E4597F">
              <w:noBreakHyphen/>
              <w:t>6 to +6</w:t>
            </w:r>
          </w:p>
        </w:tc>
      </w:tr>
      <w:tr w:rsidR="00815571" w:rsidRPr="00E4597F" w14:paraId="6AB0BA7D" w14:textId="77777777" w:rsidTr="00815571">
        <w:tc>
          <w:tcPr>
            <w:tcW w:w="709" w:type="dxa"/>
            <w:tcBorders>
              <w:left w:val="single" w:sz="4" w:space="0" w:color="999999"/>
              <w:bottom w:val="single" w:sz="4" w:space="0" w:color="999999"/>
            </w:tcBorders>
            <w:tcMar>
              <w:left w:w="0" w:type="dxa"/>
              <w:right w:w="113" w:type="dxa"/>
            </w:tcMar>
          </w:tcPr>
          <w:p w14:paraId="7EB75C21" w14:textId="77777777" w:rsidR="00815571" w:rsidRPr="00E4597F" w:rsidRDefault="00815571" w:rsidP="00815571">
            <w:pPr>
              <w:spacing w:before="20" w:after="20"/>
              <w:jc w:val="right"/>
            </w:pPr>
          </w:p>
        </w:tc>
        <w:tc>
          <w:tcPr>
            <w:tcW w:w="4093" w:type="dxa"/>
            <w:tcBorders>
              <w:bottom w:val="single" w:sz="4" w:space="0" w:color="999999"/>
              <w:right w:val="single" w:sz="4" w:space="0" w:color="999999"/>
            </w:tcBorders>
          </w:tcPr>
          <w:p w14:paraId="5B564D8E" w14:textId="77777777" w:rsidR="00815571" w:rsidRPr="00E4597F" w:rsidRDefault="00815571" w:rsidP="00815571">
            <w:pPr>
              <w:tabs>
                <w:tab w:val="left" w:pos="310"/>
                <w:tab w:val="left" w:pos="1586"/>
                <w:tab w:val="left" w:pos="1870"/>
              </w:tabs>
              <w:spacing w:before="20" w:after="20"/>
            </w:pPr>
            <w:r w:rsidRPr="00E4597F">
              <w:t>*</w:t>
            </w:r>
            <w:r w:rsidRPr="00E4597F">
              <w:tab/>
              <w:t>Out of square</w:t>
            </w:r>
            <w:r w:rsidRPr="00E4597F">
              <w:tab/>
            </w:r>
            <w:r w:rsidRPr="00E4597F">
              <w:noBreakHyphen/>
            </w:r>
            <w:r w:rsidRPr="00E4597F">
              <w:tab/>
              <w:t>&gt; 2 m</w:t>
            </w:r>
          </w:p>
        </w:tc>
        <w:tc>
          <w:tcPr>
            <w:tcW w:w="4412" w:type="dxa"/>
            <w:tcBorders>
              <w:left w:val="single" w:sz="4" w:space="0" w:color="999999"/>
              <w:bottom w:val="single" w:sz="4" w:space="0" w:color="999999"/>
              <w:right w:val="single" w:sz="4" w:space="0" w:color="999999"/>
            </w:tcBorders>
          </w:tcPr>
          <w:p w14:paraId="18EA2C43" w14:textId="77777777" w:rsidR="00815571" w:rsidRPr="00E4597F" w:rsidRDefault="00815571" w:rsidP="00815571">
            <w:pPr>
              <w:spacing w:before="20" w:after="20"/>
              <w:jc w:val="center"/>
            </w:pPr>
            <w:r w:rsidRPr="00E4597F">
              <w:t>0.5 in 250, or Desirable 3, Maximum 5</w:t>
            </w:r>
          </w:p>
        </w:tc>
      </w:tr>
      <w:tr w:rsidR="00815571" w:rsidRPr="00E4597F" w14:paraId="4BA6ABA6" w14:textId="77777777" w:rsidTr="00815571">
        <w:tc>
          <w:tcPr>
            <w:tcW w:w="709" w:type="dxa"/>
            <w:tcBorders>
              <w:top w:val="single" w:sz="4" w:space="0" w:color="999999"/>
              <w:left w:val="single" w:sz="4" w:space="0" w:color="999999"/>
            </w:tcBorders>
            <w:tcMar>
              <w:left w:w="0" w:type="dxa"/>
              <w:right w:w="113" w:type="dxa"/>
            </w:tcMar>
          </w:tcPr>
          <w:p w14:paraId="18EF3770" w14:textId="77777777" w:rsidR="00815571" w:rsidRPr="00E4597F" w:rsidRDefault="00815571" w:rsidP="00815571">
            <w:pPr>
              <w:spacing w:before="20" w:after="20"/>
              <w:jc w:val="right"/>
              <w:rPr>
                <w:b/>
              </w:rPr>
            </w:pPr>
            <w:r w:rsidRPr="00E4597F">
              <w:rPr>
                <w:b/>
              </w:rPr>
              <w:t>(ii)</w:t>
            </w:r>
          </w:p>
        </w:tc>
        <w:tc>
          <w:tcPr>
            <w:tcW w:w="4093" w:type="dxa"/>
            <w:tcBorders>
              <w:top w:val="single" w:sz="4" w:space="0" w:color="999999"/>
              <w:right w:val="single" w:sz="4" w:space="0" w:color="999999"/>
            </w:tcBorders>
          </w:tcPr>
          <w:p w14:paraId="2C2E77FD" w14:textId="77777777" w:rsidR="00815571" w:rsidRPr="00E4597F" w:rsidRDefault="00815571" w:rsidP="00815571">
            <w:pPr>
              <w:spacing w:before="20" w:after="20"/>
              <w:rPr>
                <w:b/>
              </w:rPr>
            </w:pPr>
            <w:r w:rsidRPr="00E4597F">
              <w:rPr>
                <w:b/>
              </w:rPr>
              <w:t>Strand and Reinforcement</w:t>
            </w:r>
          </w:p>
        </w:tc>
        <w:tc>
          <w:tcPr>
            <w:tcW w:w="4412" w:type="dxa"/>
            <w:tcBorders>
              <w:top w:val="single" w:sz="4" w:space="0" w:color="999999"/>
              <w:left w:val="single" w:sz="4" w:space="0" w:color="999999"/>
              <w:right w:val="single" w:sz="4" w:space="0" w:color="999999"/>
            </w:tcBorders>
          </w:tcPr>
          <w:p w14:paraId="0DBDF683" w14:textId="77777777" w:rsidR="00815571" w:rsidRPr="00E4597F" w:rsidRDefault="00815571" w:rsidP="00815571">
            <w:pPr>
              <w:spacing w:before="20" w:after="20"/>
              <w:jc w:val="center"/>
            </w:pPr>
          </w:p>
        </w:tc>
      </w:tr>
      <w:tr w:rsidR="00815571" w:rsidRPr="00E4597F" w14:paraId="67E50D0B" w14:textId="77777777" w:rsidTr="00815571">
        <w:tc>
          <w:tcPr>
            <w:tcW w:w="709" w:type="dxa"/>
            <w:tcBorders>
              <w:left w:val="single" w:sz="4" w:space="0" w:color="999999"/>
            </w:tcBorders>
            <w:tcMar>
              <w:left w:w="0" w:type="dxa"/>
              <w:right w:w="113" w:type="dxa"/>
            </w:tcMar>
          </w:tcPr>
          <w:p w14:paraId="5413D1A6" w14:textId="77777777" w:rsidR="00815571" w:rsidRPr="00E4597F" w:rsidRDefault="00815571" w:rsidP="00815571">
            <w:pPr>
              <w:spacing w:before="20" w:after="20"/>
              <w:jc w:val="right"/>
            </w:pPr>
          </w:p>
        </w:tc>
        <w:tc>
          <w:tcPr>
            <w:tcW w:w="4093" w:type="dxa"/>
            <w:tcBorders>
              <w:right w:val="single" w:sz="4" w:space="0" w:color="999999"/>
            </w:tcBorders>
          </w:tcPr>
          <w:p w14:paraId="175EBF0C" w14:textId="77777777" w:rsidR="00815571" w:rsidRPr="00E4597F" w:rsidRDefault="00815571" w:rsidP="00815571">
            <w:pPr>
              <w:tabs>
                <w:tab w:val="left" w:pos="310"/>
              </w:tabs>
              <w:spacing w:before="20" w:after="20"/>
            </w:pPr>
            <w:r w:rsidRPr="00E4597F">
              <w:t>*</w:t>
            </w:r>
            <w:r w:rsidRPr="00E4597F">
              <w:tab/>
              <w:t>Placing of reinforcement</w:t>
            </w:r>
          </w:p>
        </w:tc>
        <w:tc>
          <w:tcPr>
            <w:tcW w:w="4412" w:type="dxa"/>
            <w:tcBorders>
              <w:left w:val="single" w:sz="4" w:space="0" w:color="999999"/>
              <w:right w:val="single" w:sz="4" w:space="0" w:color="999999"/>
            </w:tcBorders>
          </w:tcPr>
          <w:p w14:paraId="28D3FEDC" w14:textId="77777777" w:rsidR="00815571" w:rsidRPr="00E4597F" w:rsidRDefault="00815571" w:rsidP="00815571">
            <w:pPr>
              <w:spacing w:before="20" w:after="20"/>
              <w:jc w:val="center"/>
            </w:pPr>
            <w:r w:rsidRPr="00E4597F">
              <w:t>5</w:t>
            </w:r>
          </w:p>
        </w:tc>
      </w:tr>
      <w:tr w:rsidR="00815571" w:rsidRPr="00E4597F" w14:paraId="0CF3DC36" w14:textId="77777777" w:rsidTr="00815571">
        <w:tc>
          <w:tcPr>
            <w:tcW w:w="709" w:type="dxa"/>
            <w:tcBorders>
              <w:left w:val="single" w:sz="4" w:space="0" w:color="999999"/>
            </w:tcBorders>
            <w:tcMar>
              <w:left w:w="0" w:type="dxa"/>
              <w:right w:w="113" w:type="dxa"/>
            </w:tcMar>
          </w:tcPr>
          <w:p w14:paraId="59325801" w14:textId="77777777" w:rsidR="00815571" w:rsidRPr="00E4597F" w:rsidRDefault="00815571" w:rsidP="00815571">
            <w:pPr>
              <w:spacing w:before="20" w:after="20"/>
              <w:jc w:val="right"/>
            </w:pPr>
          </w:p>
        </w:tc>
        <w:tc>
          <w:tcPr>
            <w:tcW w:w="4093" w:type="dxa"/>
            <w:tcBorders>
              <w:right w:val="single" w:sz="4" w:space="0" w:color="999999"/>
            </w:tcBorders>
          </w:tcPr>
          <w:p w14:paraId="7B67059C" w14:textId="77777777" w:rsidR="00815571" w:rsidRPr="00E4597F" w:rsidRDefault="00815571" w:rsidP="00815571">
            <w:pPr>
              <w:tabs>
                <w:tab w:val="left" w:pos="310"/>
              </w:tabs>
              <w:spacing w:before="20" w:after="20"/>
            </w:pPr>
            <w:r w:rsidRPr="00E4597F">
              <w:t>*</w:t>
            </w:r>
            <w:r w:rsidRPr="00E4597F">
              <w:tab/>
              <w:t>Placing of prestressing strand</w:t>
            </w:r>
          </w:p>
        </w:tc>
        <w:tc>
          <w:tcPr>
            <w:tcW w:w="4412" w:type="dxa"/>
            <w:tcBorders>
              <w:left w:val="single" w:sz="4" w:space="0" w:color="999999"/>
              <w:right w:val="single" w:sz="4" w:space="0" w:color="999999"/>
            </w:tcBorders>
          </w:tcPr>
          <w:p w14:paraId="3A4F3D6A" w14:textId="77777777" w:rsidR="00815571" w:rsidRPr="00E4597F" w:rsidRDefault="00815571" w:rsidP="00815571">
            <w:pPr>
              <w:spacing w:before="20" w:after="20"/>
              <w:jc w:val="center"/>
            </w:pPr>
            <w:r w:rsidRPr="00E4597F">
              <w:t>3</w:t>
            </w:r>
          </w:p>
        </w:tc>
      </w:tr>
      <w:tr w:rsidR="00815571" w:rsidRPr="00E4597F" w14:paraId="5BB2CF58" w14:textId="77777777" w:rsidTr="00815571">
        <w:tc>
          <w:tcPr>
            <w:tcW w:w="709" w:type="dxa"/>
            <w:tcBorders>
              <w:left w:val="single" w:sz="4" w:space="0" w:color="999999"/>
              <w:bottom w:val="single" w:sz="4" w:space="0" w:color="999999"/>
            </w:tcBorders>
            <w:tcMar>
              <w:left w:w="0" w:type="dxa"/>
              <w:right w:w="113" w:type="dxa"/>
            </w:tcMar>
          </w:tcPr>
          <w:p w14:paraId="0253A8C9" w14:textId="77777777" w:rsidR="00815571" w:rsidRPr="00E4597F" w:rsidRDefault="00815571" w:rsidP="00815571">
            <w:pPr>
              <w:spacing w:before="20" w:after="20"/>
              <w:jc w:val="right"/>
            </w:pPr>
          </w:p>
        </w:tc>
        <w:tc>
          <w:tcPr>
            <w:tcW w:w="4093" w:type="dxa"/>
            <w:tcBorders>
              <w:bottom w:val="single" w:sz="4" w:space="0" w:color="999999"/>
              <w:right w:val="single" w:sz="4" w:space="0" w:color="999999"/>
            </w:tcBorders>
          </w:tcPr>
          <w:p w14:paraId="5E7EDE17" w14:textId="77777777" w:rsidR="00815571" w:rsidRPr="00E4597F" w:rsidRDefault="00815571" w:rsidP="00815571">
            <w:pPr>
              <w:tabs>
                <w:tab w:val="left" w:pos="310"/>
              </w:tabs>
              <w:spacing w:before="20" w:after="20"/>
            </w:pPr>
            <w:r w:rsidRPr="00E4597F">
              <w:t>*</w:t>
            </w:r>
            <w:r w:rsidRPr="00E4597F">
              <w:tab/>
              <w:t>Concrete cover</w:t>
            </w:r>
          </w:p>
        </w:tc>
        <w:tc>
          <w:tcPr>
            <w:tcW w:w="4412" w:type="dxa"/>
            <w:tcBorders>
              <w:left w:val="single" w:sz="4" w:space="0" w:color="999999"/>
              <w:bottom w:val="single" w:sz="4" w:space="0" w:color="999999"/>
              <w:right w:val="single" w:sz="4" w:space="0" w:color="999999"/>
            </w:tcBorders>
          </w:tcPr>
          <w:p w14:paraId="441B059A" w14:textId="77777777" w:rsidR="00815571" w:rsidRPr="00E4597F" w:rsidRDefault="00815571" w:rsidP="00815571">
            <w:pPr>
              <w:spacing w:before="20" w:after="20"/>
              <w:jc w:val="center"/>
            </w:pPr>
            <w:r w:rsidRPr="00E4597F">
              <w:t>0 to +5</w:t>
            </w:r>
          </w:p>
        </w:tc>
      </w:tr>
      <w:tr w:rsidR="00815571" w:rsidRPr="00E4597F" w14:paraId="36849C16" w14:textId="77777777" w:rsidTr="00815571">
        <w:tc>
          <w:tcPr>
            <w:tcW w:w="709" w:type="dxa"/>
            <w:tcBorders>
              <w:top w:val="single" w:sz="4" w:space="0" w:color="999999"/>
              <w:left w:val="single" w:sz="4" w:space="0" w:color="999999"/>
            </w:tcBorders>
            <w:tcMar>
              <w:left w:w="0" w:type="dxa"/>
              <w:right w:w="113" w:type="dxa"/>
            </w:tcMar>
          </w:tcPr>
          <w:p w14:paraId="75C93A1B" w14:textId="77777777" w:rsidR="00815571" w:rsidRPr="00E4597F" w:rsidRDefault="00815571" w:rsidP="00815571">
            <w:pPr>
              <w:spacing w:before="20" w:after="20"/>
              <w:jc w:val="right"/>
              <w:rPr>
                <w:b/>
              </w:rPr>
            </w:pPr>
            <w:r w:rsidRPr="00E4597F">
              <w:rPr>
                <w:b/>
              </w:rPr>
              <w:t>(iii)</w:t>
            </w:r>
          </w:p>
        </w:tc>
        <w:tc>
          <w:tcPr>
            <w:tcW w:w="4093" w:type="dxa"/>
            <w:tcBorders>
              <w:top w:val="single" w:sz="4" w:space="0" w:color="999999"/>
              <w:right w:val="single" w:sz="4" w:space="0" w:color="999999"/>
            </w:tcBorders>
          </w:tcPr>
          <w:p w14:paraId="43C72787" w14:textId="77777777" w:rsidR="00815571" w:rsidRPr="00E4597F" w:rsidRDefault="00815571" w:rsidP="00815571">
            <w:pPr>
              <w:spacing w:before="20" w:after="20"/>
              <w:rPr>
                <w:b/>
              </w:rPr>
            </w:pPr>
            <w:r w:rsidRPr="00E4597F">
              <w:rPr>
                <w:b/>
              </w:rPr>
              <w:t>Squareness of Ends</w:t>
            </w:r>
          </w:p>
        </w:tc>
        <w:tc>
          <w:tcPr>
            <w:tcW w:w="4412" w:type="dxa"/>
            <w:tcBorders>
              <w:top w:val="single" w:sz="4" w:space="0" w:color="999999"/>
              <w:left w:val="single" w:sz="4" w:space="0" w:color="999999"/>
              <w:right w:val="single" w:sz="4" w:space="0" w:color="999999"/>
            </w:tcBorders>
          </w:tcPr>
          <w:p w14:paraId="4A443A7D" w14:textId="77777777" w:rsidR="00815571" w:rsidRPr="00E4597F" w:rsidRDefault="00815571" w:rsidP="00815571">
            <w:pPr>
              <w:spacing w:before="20" w:after="20"/>
              <w:jc w:val="left"/>
            </w:pPr>
            <w:r w:rsidRPr="00E4597F">
              <w:t>Deviation from a plane perpendicular to the longitudinal axis of a member, or from the specified end plane:</w:t>
            </w:r>
          </w:p>
        </w:tc>
      </w:tr>
      <w:tr w:rsidR="00815571" w:rsidRPr="00E4597F" w14:paraId="2E4E400B" w14:textId="77777777" w:rsidTr="00815571">
        <w:tc>
          <w:tcPr>
            <w:tcW w:w="709" w:type="dxa"/>
            <w:tcBorders>
              <w:left w:val="single" w:sz="4" w:space="0" w:color="999999"/>
            </w:tcBorders>
            <w:tcMar>
              <w:left w:w="0" w:type="dxa"/>
              <w:right w:w="113" w:type="dxa"/>
            </w:tcMar>
          </w:tcPr>
          <w:p w14:paraId="1864C732" w14:textId="77777777" w:rsidR="00815571" w:rsidRPr="00E4597F" w:rsidRDefault="00815571" w:rsidP="00815571">
            <w:pPr>
              <w:spacing w:before="20" w:after="20"/>
              <w:jc w:val="right"/>
            </w:pPr>
          </w:p>
        </w:tc>
        <w:tc>
          <w:tcPr>
            <w:tcW w:w="4093" w:type="dxa"/>
            <w:tcBorders>
              <w:right w:val="single" w:sz="4" w:space="0" w:color="999999"/>
            </w:tcBorders>
          </w:tcPr>
          <w:p w14:paraId="6D3A7C6A" w14:textId="77777777" w:rsidR="00815571" w:rsidRPr="00E4597F" w:rsidRDefault="00815571" w:rsidP="00815571">
            <w:pPr>
              <w:tabs>
                <w:tab w:val="left" w:pos="310"/>
                <w:tab w:val="left" w:pos="1303"/>
              </w:tabs>
              <w:spacing w:before="20" w:after="20"/>
            </w:pPr>
            <w:r w:rsidRPr="00E4597F">
              <w:t>*</w:t>
            </w:r>
            <w:r w:rsidRPr="00E4597F">
              <w:tab/>
              <w:t>Dimension</w:t>
            </w:r>
            <w:r w:rsidRPr="00E4597F">
              <w:tab/>
            </w:r>
            <w:r w:rsidRPr="00E4597F">
              <w:noBreakHyphen/>
            </w:r>
            <w:r w:rsidRPr="00E4597F">
              <w:tab/>
              <w:t>&lt; 500 mm</w:t>
            </w:r>
          </w:p>
        </w:tc>
        <w:tc>
          <w:tcPr>
            <w:tcW w:w="4412" w:type="dxa"/>
            <w:tcBorders>
              <w:left w:val="single" w:sz="4" w:space="0" w:color="999999"/>
              <w:right w:val="single" w:sz="4" w:space="0" w:color="999999"/>
            </w:tcBorders>
          </w:tcPr>
          <w:p w14:paraId="77C3D1A3" w14:textId="77777777" w:rsidR="00815571" w:rsidRPr="00E4597F" w:rsidRDefault="00815571" w:rsidP="00815571">
            <w:pPr>
              <w:spacing w:before="20" w:after="20"/>
              <w:jc w:val="center"/>
            </w:pPr>
            <w:r w:rsidRPr="00E4597F">
              <w:t>3 </w:t>
            </w:r>
          </w:p>
        </w:tc>
      </w:tr>
      <w:tr w:rsidR="00815571" w:rsidRPr="00E4597F" w14:paraId="65B15B71" w14:textId="77777777" w:rsidTr="00815571">
        <w:tc>
          <w:tcPr>
            <w:tcW w:w="709" w:type="dxa"/>
            <w:tcBorders>
              <w:left w:val="single" w:sz="4" w:space="0" w:color="999999"/>
              <w:bottom w:val="single" w:sz="4" w:space="0" w:color="999999"/>
            </w:tcBorders>
            <w:tcMar>
              <w:left w:w="0" w:type="dxa"/>
              <w:right w:w="113" w:type="dxa"/>
            </w:tcMar>
          </w:tcPr>
          <w:p w14:paraId="0AFBBA25" w14:textId="77777777" w:rsidR="00815571" w:rsidRPr="00E4597F" w:rsidRDefault="00815571" w:rsidP="00815571">
            <w:pPr>
              <w:spacing w:before="20" w:after="20"/>
              <w:jc w:val="right"/>
            </w:pPr>
          </w:p>
        </w:tc>
        <w:tc>
          <w:tcPr>
            <w:tcW w:w="4093" w:type="dxa"/>
            <w:tcBorders>
              <w:bottom w:val="single" w:sz="4" w:space="0" w:color="999999"/>
              <w:right w:val="single" w:sz="4" w:space="0" w:color="999999"/>
            </w:tcBorders>
          </w:tcPr>
          <w:p w14:paraId="7620D03D" w14:textId="77777777" w:rsidR="00815571" w:rsidRPr="00E4597F" w:rsidRDefault="00815571" w:rsidP="00815571">
            <w:pPr>
              <w:tabs>
                <w:tab w:val="left" w:pos="310"/>
                <w:tab w:val="left" w:pos="1303"/>
              </w:tabs>
              <w:spacing w:before="20" w:after="20"/>
              <w:ind w:left="310" w:hanging="310"/>
            </w:pPr>
            <w:r w:rsidRPr="00E4597F">
              <w:t>*</w:t>
            </w:r>
            <w:r w:rsidRPr="00E4597F">
              <w:tab/>
            </w:r>
            <w:r w:rsidRPr="00E4597F">
              <w:tab/>
            </w:r>
            <w:r w:rsidRPr="00E4597F">
              <w:noBreakHyphen/>
            </w:r>
            <w:r w:rsidRPr="00E4597F">
              <w:tab/>
              <w:t>&gt; 500 mm</w:t>
            </w:r>
          </w:p>
        </w:tc>
        <w:tc>
          <w:tcPr>
            <w:tcW w:w="4412" w:type="dxa"/>
            <w:tcBorders>
              <w:left w:val="single" w:sz="4" w:space="0" w:color="999999"/>
              <w:bottom w:val="single" w:sz="4" w:space="0" w:color="999999"/>
              <w:right w:val="single" w:sz="4" w:space="0" w:color="999999"/>
            </w:tcBorders>
          </w:tcPr>
          <w:p w14:paraId="63E1BA34" w14:textId="77777777" w:rsidR="00815571" w:rsidRPr="00E4597F" w:rsidRDefault="00815571" w:rsidP="00815571">
            <w:pPr>
              <w:spacing w:before="20" w:after="20"/>
              <w:jc w:val="center"/>
            </w:pPr>
            <w:r w:rsidRPr="00E4597F">
              <w:t>6 mm per metre (10 mm maximum)</w:t>
            </w:r>
          </w:p>
        </w:tc>
      </w:tr>
      <w:tr w:rsidR="00815571" w:rsidRPr="00E4597F" w14:paraId="5FC3752C" w14:textId="77777777" w:rsidTr="00815571">
        <w:tc>
          <w:tcPr>
            <w:tcW w:w="709" w:type="dxa"/>
            <w:tcBorders>
              <w:top w:val="single" w:sz="4" w:space="0" w:color="999999"/>
              <w:left w:val="single" w:sz="4" w:space="0" w:color="999999"/>
            </w:tcBorders>
            <w:tcMar>
              <w:left w:w="0" w:type="dxa"/>
              <w:right w:w="113" w:type="dxa"/>
            </w:tcMar>
          </w:tcPr>
          <w:p w14:paraId="600DF63C" w14:textId="77777777" w:rsidR="00815571" w:rsidRPr="00E4597F" w:rsidRDefault="00815571" w:rsidP="00815571">
            <w:pPr>
              <w:spacing w:before="20" w:after="20"/>
              <w:jc w:val="right"/>
              <w:rPr>
                <w:b/>
              </w:rPr>
            </w:pPr>
            <w:r w:rsidRPr="00E4597F">
              <w:rPr>
                <w:b/>
              </w:rPr>
              <w:t>(iv)</w:t>
            </w:r>
          </w:p>
        </w:tc>
        <w:tc>
          <w:tcPr>
            <w:tcW w:w="4093" w:type="dxa"/>
            <w:tcBorders>
              <w:top w:val="single" w:sz="4" w:space="0" w:color="999999"/>
              <w:right w:val="single" w:sz="4" w:space="0" w:color="999999"/>
            </w:tcBorders>
          </w:tcPr>
          <w:p w14:paraId="12AC4320" w14:textId="77777777" w:rsidR="00815571" w:rsidRPr="00E4597F" w:rsidRDefault="00815571" w:rsidP="00815571">
            <w:pPr>
              <w:spacing w:before="20" w:after="20"/>
              <w:rPr>
                <w:b/>
              </w:rPr>
            </w:pPr>
            <w:r w:rsidRPr="00E4597F">
              <w:rPr>
                <w:b/>
              </w:rPr>
              <w:t>Length</w:t>
            </w:r>
          </w:p>
        </w:tc>
        <w:tc>
          <w:tcPr>
            <w:tcW w:w="4412" w:type="dxa"/>
            <w:tcBorders>
              <w:top w:val="single" w:sz="4" w:space="0" w:color="999999"/>
              <w:left w:val="single" w:sz="4" w:space="0" w:color="999999"/>
              <w:right w:val="single" w:sz="4" w:space="0" w:color="999999"/>
            </w:tcBorders>
          </w:tcPr>
          <w:p w14:paraId="7597E89B" w14:textId="77777777" w:rsidR="00815571" w:rsidRPr="00E4597F" w:rsidRDefault="00815571" w:rsidP="00815571">
            <w:pPr>
              <w:spacing w:before="20" w:after="20"/>
              <w:jc w:val="center"/>
            </w:pPr>
          </w:p>
        </w:tc>
      </w:tr>
      <w:tr w:rsidR="00815571" w:rsidRPr="00E4597F" w14:paraId="39CB212B" w14:textId="77777777" w:rsidTr="00815571">
        <w:tc>
          <w:tcPr>
            <w:tcW w:w="709" w:type="dxa"/>
            <w:tcBorders>
              <w:left w:val="single" w:sz="4" w:space="0" w:color="999999"/>
            </w:tcBorders>
            <w:tcMar>
              <w:left w:w="0" w:type="dxa"/>
              <w:right w:w="113" w:type="dxa"/>
            </w:tcMar>
          </w:tcPr>
          <w:p w14:paraId="6873045B" w14:textId="77777777" w:rsidR="00815571" w:rsidRPr="00E4597F" w:rsidRDefault="00815571" w:rsidP="00815571">
            <w:pPr>
              <w:spacing w:before="20" w:after="20"/>
              <w:jc w:val="right"/>
            </w:pPr>
          </w:p>
        </w:tc>
        <w:tc>
          <w:tcPr>
            <w:tcW w:w="4093" w:type="dxa"/>
            <w:tcBorders>
              <w:right w:val="single" w:sz="4" w:space="0" w:color="999999"/>
            </w:tcBorders>
          </w:tcPr>
          <w:p w14:paraId="1F7AFC10" w14:textId="77777777" w:rsidR="00815571" w:rsidRPr="00E4597F" w:rsidRDefault="00815571" w:rsidP="00815571">
            <w:pPr>
              <w:tabs>
                <w:tab w:val="left" w:pos="310"/>
              </w:tabs>
              <w:spacing w:before="20" w:after="20"/>
            </w:pPr>
            <w:r w:rsidRPr="00E4597F">
              <w:t>*</w:t>
            </w:r>
            <w:r w:rsidRPr="00E4597F">
              <w:tab/>
              <w:t>Diagonal length for precast unit</w:t>
            </w:r>
          </w:p>
        </w:tc>
        <w:tc>
          <w:tcPr>
            <w:tcW w:w="4412" w:type="dxa"/>
            <w:tcBorders>
              <w:left w:val="single" w:sz="4" w:space="0" w:color="999999"/>
              <w:right w:val="single" w:sz="4" w:space="0" w:color="999999"/>
            </w:tcBorders>
          </w:tcPr>
          <w:p w14:paraId="4C24C5F5" w14:textId="77777777" w:rsidR="00815571" w:rsidRPr="00E4597F" w:rsidRDefault="00815571" w:rsidP="00815571">
            <w:pPr>
              <w:spacing w:before="20" w:after="20"/>
              <w:jc w:val="center"/>
            </w:pPr>
            <w:r w:rsidRPr="00E4597F">
              <w:t>5</w:t>
            </w:r>
          </w:p>
        </w:tc>
      </w:tr>
      <w:tr w:rsidR="00815571" w:rsidRPr="00E4597F" w14:paraId="352145B9" w14:textId="77777777" w:rsidTr="00815571">
        <w:tc>
          <w:tcPr>
            <w:tcW w:w="709" w:type="dxa"/>
            <w:tcBorders>
              <w:left w:val="single" w:sz="4" w:space="0" w:color="999999"/>
            </w:tcBorders>
            <w:tcMar>
              <w:left w:w="0" w:type="dxa"/>
              <w:right w:w="113" w:type="dxa"/>
            </w:tcMar>
          </w:tcPr>
          <w:p w14:paraId="40C44E4E" w14:textId="77777777" w:rsidR="00815571" w:rsidRPr="00E4597F" w:rsidRDefault="00815571" w:rsidP="00815571">
            <w:pPr>
              <w:spacing w:before="20" w:after="20"/>
              <w:jc w:val="right"/>
            </w:pPr>
          </w:p>
        </w:tc>
        <w:tc>
          <w:tcPr>
            <w:tcW w:w="4093" w:type="dxa"/>
            <w:tcBorders>
              <w:right w:val="single" w:sz="4" w:space="0" w:color="999999"/>
            </w:tcBorders>
          </w:tcPr>
          <w:p w14:paraId="45FCDE74" w14:textId="77777777" w:rsidR="00815571" w:rsidRPr="00E4597F" w:rsidRDefault="00815571" w:rsidP="00815571">
            <w:pPr>
              <w:tabs>
                <w:tab w:val="left" w:pos="310"/>
              </w:tabs>
              <w:spacing w:before="20" w:after="20"/>
              <w:ind w:left="310" w:hanging="310"/>
            </w:pPr>
            <w:r w:rsidRPr="00E4597F">
              <w:t>*</w:t>
            </w:r>
            <w:r w:rsidRPr="00E4597F">
              <w:tab/>
              <w:t>Overall length or length centre to centre of bearings (for beams and slabs)</w:t>
            </w:r>
          </w:p>
        </w:tc>
        <w:tc>
          <w:tcPr>
            <w:tcW w:w="4412" w:type="dxa"/>
            <w:tcBorders>
              <w:left w:val="single" w:sz="4" w:space="0" w:color="999999"/>
              <w:right w:val="single" w:sz="4" w:space="0" w:color="999999"/>
            </w:tcBorders>
          </w:tcPr>
          <w:p w14:paraId="10EED2FF" w14:textId="77777777" w:rsidR="00815571" w:rsidRPr="00E4597F" w:rsidRDefault="00815571" w:rsidP="00815571">
            <w:pPr>
              <w:spacing w:before="20" w:after="20"/>
              <w:jc w:val="center"/>
            </w:pPr>
            <w:r w:rsidRPr="00E4597F">
              <w:t>0.06% x specified length (max 20)</w:t>
            </w:r>
          </w:p>
        </w:tc>
      </w:tr>
      <w:tr w:rsidR="00815571" w:rsidRPr="00E4597F" w14:paraId="01861361" w14:textId="77777777" w:rsidTr="00815571">
        <w:tc>
          <w:tcPr>
            <w:tcW w:w="709" w:type="dxa"/>
            <w:tcBorders>
              <w:left w:val="single" w:sz="4" w:space="0" w:color="999999"/>
              <w:bottom w:val="single" w:sz="4" w:space="0" w:color="999999"/>
            </w:tcBorders>
            <w:tcMar>
              <w:left w:w="0" w:type="dxa"/>
              <w:right w:w="113" w:type="dxa"/>
            </w:tcMar>
          </w:tcPr>
          <w:p w14:paraId="587C8FD0" w14:textId="77777777" w:rsidR="00815571" w:rsidRPr="00E4597F" w:rsidRDefault="00815571" w:rsidP="00815571">
            <w:pPr>
              <w:spacing w:before="20" w:after="20"/>
              <w:jc w:val="right"/>
            </w:pPr>
          </w:p>
        </w:tc>
        <w:tc>
          <w:tcPr>
            <w:tcW w:w="4093" w:type="dxa"/>
            <w:tcBorders>
              <w:bottom w:val="single" w:sz="4" w:space="0" w:color="999999"/>
              <w:right w:val="single" w:sz="4" w:space="0" w:color="999999"/>
            </w:tcBorders>
          </w:tcPr>
          <w:p w14:paraId="3DA614F3" w14:textId="77777777" w:rsidR="00815571" w:rsidRPr="00E4597F" w:rsidRDefault="00815571" w:rsidP="00815571">
            <w:pPr>
              <w:tabs>
                <w:tab w:val="left" w:pos="310"/>
              </w:tabs>
              <w:spacing w:before="20" w:after="20"/>
              <w:ind w:left="310" w:hanging="310"/>
            </w:pPr>
            <w:r w:rsidRPr="00E4597F">
              <w:t>*</w:t>
            </w:r>
            <w:r w:rsidRPr="00E4597F">
              <w:tab/>
              <w:t>Centre to centre spacing of holes for transverse rods or both</w:t>
            </w:r>
          </w:p>
        </w:tc>
        <w:tc>
          <w:tcPr>
            <w:tcW w:w="4412" w:type="dxa"/>
            <w:tcBorders>
              <w:left w:val="single" w:sz="4" w:space="0" w:color="999999"/>
              <w:bottom w:val="single" w:sz="4" w:space="0" w:color="999999"/>
              <w:right w:val="single" w:sz="4" w:space="0" w:color="999999"/>
            </w:tcBorders>
          </w:tcPr>
          <w:p w14:paraId="277E87D2" w14:textId="77777777" w:rsidR="00815571" w:rsidRPr="00E4597F" w:rsidRDefault="00815571" w:rsidP="00815571">
            <w:pPr>
              <w:spacing w:before="20" w:after="20"/>
              <w:jc w:val="center"/>
            </w:pPr>
            <w:r w:rsidRPr="00E4597F">
              <w:t>5</w:t>
            </w:r>
          </w:p>
          <w:p w14:paraId="3C2D3917" w14:textId="77777777" w:rsidR="00815571" w:rsidRPr="00E4597F" w:rsidRDefault="00815571" w:rsidP="00815571">
            <w:pPr>
              <w:spacing w:before="20" w:after="20"/>
              <w:jc w:val="center"/>
            </w:pPr>
          </w:p>
          <w:p w14:paraId="2DF3EADE" w14:textId="77777777" w:rsidR="00815571" w:rsidRPr="00E4597F" w:rsidRDefault="00815571" w:rsidP="00815571">
            <w:pPr>
              <w:spacing w:before="20" w:after="20"/>
              <w:jc w:val="center"/>
            </w:pPr>
          </w:p>
        </w:tc>
      </w:tr>
      <w:tr w:rsidR="00815571" w:rsidRPr="00E4597F" w14:paraId="55CD225C" w14:textId="77777777" w:rsidTr="00815571">
        <w:tc>
          <w:tcPr>
            <w:tcW w:w="709" w:type="dxa"/>
            <w:tcBorders>
              <w:top w:val="single" w:sz="4" w:space="0" w:color="999999"/>
              <w:left w:val="single" w:sz="4" w:space="0" w:color="999999"/>
              <w:bottom w:val="single" w:sz="4" w:space="0" w:color="999999"/>
            </w:tcBorders>
            <w:tcMar>
              <w:left w:w="0" w:type="dxa"/>
              <w:right w:w="113" w:type="dxa"/>
            </w:tcMar>
          </w:tcPr>
          <w:p w14:paraId="0FA223B8" w14:textId="77777777" w:rsidR="00815571" w:rsidRPr="00E4597F" w:rsidRDefault="00815571" w:rsidP="00815571">
            <w:pPr>
              <w:spacing w:before="20" w:after="20"/>
              <w:jc w:val="right"/>
              <w:rPr>
                <w:b/>
              </w:rPr>
            </w:pPr>
            <w:r w:rsidRPr="00E4597F">
              <w:rPr>
                <w:b/>
              </w:rPr>
              <w:t>(v)</w:t>
            </w:r>
          </w:p>
        </w:tc>
        <w:tc>
          <w:tcPr>
            <w:tcW w:w="4093" w:type="dxa"/>
            <w:tcBorders>
              <w:top w:val="single" w:sz="4" w:space="0" w:color="999999"/>
              <w:bottom w:val="single" w:sz="4" w:space="0" w:color="999999"/>
              <w:right w:val="single" w:sz="4" w:space="0" w:color="999999"/>
            </w:tcBorders>
          </w:tcPr>
          <w:p w14:paraId="5A40F527" w14:textId="77777777" w:rsidR="00815571" w:rsidRPr="00E4597F" w:rsidRDefault="00815571" w:rsidP="00815571">
            <w:pPr>
              <w:spacing w:before="20" w:after="20"/>
              <w:rPr>
                <w:b/>
              </w:rPr>
            </w:pPr>
            <w:r w:rsidRPr="00E4597F">
              <w:rPr>
                <w:b/>
              </w:rPr>
              <w:t>Profile in a Vertical Plane (Hog)</w:t>
            </w:r>
          </w:p>
        </w:tc>
        <w:tc>
          <w:tcPr>
            <w:tcW w:w="4412" w:type="dxa"/>
            <w:tcBorders>
              <w:top w:val="single" w:sz="4" w:space="0" w:color="999999"/>
              <w:left w:val="single" w:sz="4" w:space="0" w:color="999999"/>
              <w:bottom w:val="single" w:sz="4" w:space="0" w:color="999999"/>
              <w:right w:val="single" w:sz="4" w:space="0" w:color="999999"/>
            </w:tcBorders>
          </w:tcPr>
          <w:p w14:paraId="0909BE10" w14:textId="77777777" w:rsidR="00815571" w:rsidRPr="00E4597F" w:rsidRDefault="00815571" w:rsidP="00815571">
            <w:pPr>
              <w:spacing w:before="20" w:after="20"/>
              <w:jc w:val="left"/>
            </w:pPr>
            <w:r w:rsidRPr="00E4597F">
              <w:t>The deviation in hog of any unit from the mean hog of all units must not vary by more than 0.07% of the length of the units.  The absolute value for hog for any unit must not be less than zero.  Hog measurements must be made at transfer of prestress.</w:t>
            </w:r>
          </w:p>
        </w:tc>
      </w:tr>
      <w:tr w:rsidR="00815571" w:rsidRPr="00E4597F" w14:paraId="42641E3E" w14:textId="77777777" w:rsidTr="00815571">
        <w:tc>
          <w:tcPr>
            <w:tcW w:w="709" w:type="dxa"/>
            <w:tcBorders>
              <w:top w:val="single" w:sz="4" w:space="0" w:color="999999"/>
              <w:left w:val="single" w:sz="4" w:space="0" w:color="999999"/>
              <w:bottom w:val="single" w:sz="4" w:space="0" w:color="999999"/>
            </w:tcBorders>
            <w:tcMar>
              <w:left w:w="0" w:type="dxa"/>
              <w:right w:w="113" w:type="dxa"/>
            </w:tcMar>
          </w:tcPr>
          <w:p w14:paraId="39AC0641" w14:textId="77777777" w:rsidR="00815571" w:rsidRPr="00E4597F" w:rsidRDefault="00815571" w:rsidP="00815571">
            <w:pPr>
              <w:spacing w:before="20" w:after="20"/>
              <w:jc w:val="right"/>
              <w:rPr>
                <w:b/>
              </w:rPr>
            </w:pPr>
            <w:r w:rsidRPr="00E4597F">
              <w:rPr>
                <w:b/>
              </w:rPr>
              <w:t>(vi)</w:t>
            </w:r>
          </w:p>
        </w:tc>
        <w:tc>
          <w:tcPr>
            <w:tcW w:w="4093" w:type="dxa"/>
            <w:tcBorders>
              <w:top w:val="single" w:sz="4" w:space="0" w:color="999999"/>
              <w:bottom w:val="single" w:sz="4" w:space="0" w:color="999999"/>
              <w:right w:val="single" w:sz="4" w:space="0" w:color="999999"/>
            </w:tcBorders>
          </w:tcPr>
          <w:p w14:paraId="1778B57F" w14:textId="77777777" w:rsidR="00815571" w:rsidRPr="00E4597F" w:rsidRDefault="00815571" w:rsidP="00815571">
            <w:pPr>
              <w:spacing w:before="20" w:after="20"/>
              <w:rPr>
                <w:b/>
              </w:rPr>
            </w:pPr>
            <w:r w:rsidRPr="00E4597F">
              <w:rPr>
                <w:b/>
              </w:rPr>
              <w:t>Profile in a Horizontal Plane (Bow)</w:t>
            </w:r>
          </w:p>
        </w:tc>
        <w:tc>
          <w:tcPr>
            <w:tcW w:w="4412" w:type="dxa"/>
            <w:tcBorders>
              <w:top w:val="single" w:sz="4" w:space="0" w:color="999999"/>
              <w:left w:val="single" w:sz="4" w:space="0" w:color="999999"/>
              <w:bottom w:val="single" w:sz="4" w:space="0" w:color="999999"/>
              <w:right w:val="single" w:sz="4" w:space="0" w:color="999999"/>
            </w:tcBorders>
          </w:tcPr>
          <w:p w14:paraId="0CD7805D" w14:textId="77777777" w:rsidR="00815571" w:rsidRPr="00E4597F" w:rsidRDefault="00815571" w:rsidP="00815571">
            <w:pPr>
              <w:spacing w:before="20" w:after="20"/>
              <w:jc w:val="left"/>
            </w:pPr>
            <w:r w:rsidRPr="00E4597F">
              <w:t>The deviation of a unit from the required profile must not exceed 0.06% of the length of the unit or a maximum of 15 mm.</w:t>
            </w:r>
          </w:p>
        </w:tc>
      </w:tr>
      <w:tr w:rsidR="00815571" w:rsidRPr="00E4597F" w14:paraId="340CAFAD" w14:textId="77777777" w:rsidTr="00815571">
        <w:tc>
          <w:tcPr>
            <w:tcW w:w="709" w:type="dxa"/>
            <w:tcBorders>
              <w:top w:val="single" w:sz="4" w:space="0" w:color="999999"/>
              <w:left w:val="single" w:sz="4" w:space="0" w:color="999999"/>
              <w:bottom w:val="single" w:sz="4" w:space="0" w:color="999999"/>
            </w:tcBorders>
            <w:tcMar>
              <w:left w:w="0" w:type="dxa"/>
              <w:right w:w="113" w:type="dxa"/>
            </w:tcMar>
          </w:tcPr>
          <w:p w14:paraId="15E8FBAE" w14:textId="77777777" w:rsidR="00815571" w:rsidRPr="00E4597F" w:rsidRDefault="00815571" w:rsidP="00815571">
            <w:pPr>
              <w:spacing w:before="20" w:after="20"/>
              <w:jc w:val="right"/>
              <w:rPr>
                <w:b/>
              </w:rPr>
            </w:pPr>
            <w:r w:rsidRPr="00E4597F">
              <w:rPr>
                <w:b/>
              </w:rPr>
              <w:t>(vii)</w:t>
            </w:r>
          </w:p>
        </w:tc>
        <w:tc>
          <w:tcPr>
            <w:tcW w:w="4093" w:type="dxa"/>
            <w:tcBorders>
              <w:top w:val="single" w:sz="4" w:space="0" w:color="999999"/>
              <w:bottom w:val="single" w:sz="4" w:space="0" w:color="999999"/>
              <w:right w:val="single" w:sz="4" w:space="0" w:color="999999"/>
            </w:tcBorders>
          </w:tcPr>
          <w:p w14:paraId="260BFCCF" w14:textId="77777777" w:rsidR="00815571" w:rsidRPr="00E4597F" w:rsidRDefault="00815571" w:rsidP="00815571">
            <w:pPr>
              <w:spacing w:before="20" w:after="20"/>
              <w:rPr>
                <w:b/>
              </w:rPr>
            </w:pPr>
            <w:r w:rsidRPr="00E4597F">
              <w:rPr>
                <w:b/>
              </w:rPr>
              <w:t>Twist</w:t>
            </w:r>
          </w:p>
        </w:tc>
        <w:tc>
          <w:tcPr>
            <w:tcW w:w="4412" w:type="dxa"/>
            <w:tcBorders>
              <w:top w:val="single" w:sz="4" w:space="0" w:color="999999"/>
              <w:left w:val="single" w:sz="4" w:space="0" w:color="999999"/>
              <w:bottom w:val="single" w:sz="4" w:space="0" w:color="999999"/>
              <w:right w:val="single" w:sz="4" w:space="0" w:color="999999"/>
            </w:tcBorders>
          </w:tcPr>
          <w:p w14:paraId="34EE4653" w14:textId="77777777" w:rsidR="00815571" w:rsidRPr="00E4597F" w:rsidRDefault="00815571" w:rsidP="00815571">
            <w:pPr>
              <w:spacing w:before="20" w:after="20"/>
              <w:jc w:val="left"/>
            </w:pPr>
            <w:r w:rsidRPr="00E4597F">
              <w:t>The angular rotation of any cross section relative to an end cross section must not exceed 1 in 200.</w:t>
            </w:r>
          </w:p>
        </w:tc>
      </w:tr>
      <w:tr w:rsidR="00815571" w:rsidRPr="00E4597F" w14:paraId="2BC0551C" w14:textId="77777777" w:rsidTr="00815571">
        <w:tc>
          <w:tcPr>
            <w:tcW w:w="709" w:type="dxa"/>
            <w:tcBorders>
              <w:top w:val="single" w:sz="4" w:space="0" w:color="999999"/>
              <w:left w:val="single" w:sz="4" w:space="0" w:color="999999"/>
              <w:bottom w:val="single" w:sz="4" w:space="0" w:color="999999"/>
            </w:tcBorders>
            <w:tcMar>
              <w:left w:w="0" w:type="dxa"/>
              <w:right w:w="113" w:type="dxa"/>
            </w:tcMar>
          </w:tcPr>
          <w:p w14:paraId="65BC4B4C" w14:textId="77777777" w:rsidR="00815571" w:rsidRPr="00E4597F" w:rsidRDefault="00815571" w:rsidP="00815571">
            <w:pPr>
              <w:spacing w:before="20" w:after="20"/>
              <w:jc w:val="right"/>
              <w:rPr>
                <w:b/>
              </w:rPr>
            </w:pPr>
            <w:r w:rsidRPr="00E4597F">
              <w:rPr>
                <w:b/>
              </w:rPr>
              <w:t>(viii)</w:t>
            </w:r>
          </w:p>
        </w:tc>
        <w:tc>
          <w:tcPr>
            <w:tcW w:w="4093" w:type="dxa"/>
            <w:tcBorders>
              <w:top w:val="single" w:sz="4" w:space="0" w:color="999999"/>
              <w:bottom w:val="single" w:sz="4" w:space="0" w:color="999999"/>
              <w:right w:val="single" w:sz="4" w:space="0" w:color="999999"/>
            </w:tcBorders>
          </w:tcPr>
          <w:p w14:paraId="03A19F72" w14:textId="77777777" w:rsidR="00815571" w:rsidRPr="00E4597F" w:rsidRDefault="00815571" w:rsidP="00815571">
            <w:pPr>
              <w:spacing w:before="20" w:after="20"/>
              <w:rPr>
                <w:b/>
              </w:rPr>
            </w:pPr>
            <w:r w:rsidRPr="00E4597F">
              <w:rPr>
                <w:b/>
              </w:rPr>
              <w:t>Sole Plates</w:t>
            </w:r>
          </w:p>
        </w:tc>
        <w:tc>
          <w:tcPr>
            <w:tcW w:w="4412" w:type="dxa"/>
            <w:tcBorders>
              <w:top w:val="single" w:sz="4" w:space="0" w:color="999999"/>
              <w:left w:val="single" w:sz="4" w:space="0" w:color="999999"/>
              <w:bottom w:val="single" w:sz="4" w:space="0" w:color="999999"/>
              <w:right w:val="single" w:sz="4" w:space="0" w:color="999999"/>
            </w:tcBorders>
          </w:tcPr>
          <w:p w14:paraId="6A6E7D0D" w14:textId="77777777" w:rsidR="00815571" w:rsidRPr="00E4597F" w:rsidRDefault="00815571" w:rsidP="00815571">
            <w:pPr>
              <w:spacing w:before="20" w:after="20"/>
              <w:jc w:val="left"/>
            </w:pPr>
            <w:r w:rsidRPr="00E4597F">
              <w:t>The plane of the sole plate or bearing surface must not vary from that shown on the drawings by more than 1 in 200 in any direction.</w:t>
            </w:r>
          </w:p>
        </w:tc>
      </w:tr>
      <w:tr w:rsidR="00815571" w:rsidRPr="00E4597F" w14:paraId="0E4F279C" w14:textId="77777777" w:rsidTr="00815571">
        <w:tc>
          <w:tcPr>
            <w:tcW w:w="709" w:type="dxa"/>
            <w:tcBorders>
              <w:top w:val="single" w:sz="4" w:space="0" w:color="999999"/>
              <w:left w:val="single" w:sz="4" w:space="0" w:color="999999"/>
            </w:tcBorders>
            <w:tcMar>
              <w:left w:w="0" w:type="dxa"/>
              <w:right w:w="113" w:type="dxa"/>
            </w:tcMar>
          </w:tcPr>
          <w:p w14:paraId="0C8DD08B" w14:textId="77777777" w:rsidR="00815571" w:rsidRPr="00E4597F" w:rsidRDefault="00815571" w:rsidP="00815571">
            <w:pPr>
              <w:spacing w:before="20" w:after="20"/>
              <w:jc w:val="right"/>
              <w:rPr>
                <w:b/>
              </w:rPr>
            </w:pPr>
            <w:r w:rsidRPr="00E4597F">
              <w:rPr>
                <w:b/>
              </w:rPr>
              <w:t>(ix)</w:t>
            </w:r>
          </w:p>
        </w:tc>
        <w:tc>
          <w:tcPr>
            <w:tcW w:w="4093" w:type="dxa"/>
            <w:tcBorders>
              <w:top w:val="single" w:sz="4" w:space="0" w:color="999999"/>
              <w:right w:val="single" w:sz="4" w:space="0" w:color="999999"/>
            </w:tcBorders>
          </w:tcPr>
          <w:p w14:paraId="37860EE8" w14:textId="77777777" w:rsidR="00815571" w:rsidRPr="00E4597F" w:rsidRDefault="00815571" w:rsidP="00815571">
            <w:pPr>
              <w:spacing w:before="20" w:after="20"/>
              <w:rPr>
                <w:b/>
              </w:rPr>
            </w:pPr>
            <w:r w:rsidRPr="00E4597F">
              <w:rPr>
                <w:b/>
              </w:rPr>
              <w:t>Deviation</w:t>
            </w:r>
          </w:p>
        </w:tc>
        <w:tc>
          <w:tcPr>
            <w:tcW w:w="4412" w:type="dxa"/>
            <w:tcBorders>
              <w:top w:val="single" w:sz="4" w:space="0" w:color="999999"/>
              <w:left w:val="single" w:sz="4" w:space="0" w:color="999999"/>
              <w:right w:val="single" w:sz="4" w:space="0" w:color="999999"/>
            </w:tcBorders>
          </w:tcPr>
          <w:p w14:paraId="2CF6ACC7" w14:textId="77777777" w:rsidR="00815571" w:rsidRPr="00E4597F" w:rsidRDefault="00815571" w:rsidP="00815571">
            <w:pPr>
              <w:spacing w:before="20" w:after="20"/>
            </w:pPr>
          </w:p>
        </w:tc>
      </w:tr>
      <w:tr w:rsidR="00815571" w:rsidRPr="00E4597F" w14:paraId="3EF3DCE0" w14:textId="77777777" w:rsidTr="00815571">
        <w:tc>
          <w:tcPr>
            <w:tcW w:w="709" w:type="dxa"/>
            <w:tcBorders>
              <w:left w:val="single" w:sz="4" w:space="0" w:color="999999"/>
              <w:bottom w:val="single" w:sz="4" w:space="0" w:color="999999"/>
            </w:tcBorders>
            <w:tcMar>
              <w:left w:w="0" w:type="dxa"/>
              <w:right w:w="113" w:type="dxa"/>
            </w:tcMar>
          </w:tcPr>
          <w:p w14:paraId="0DAF52EF" w14:textId="77777777" w:rsidR="00815571" w:rsidRPr="00E4597F" w:rsidRDefault="00815571" w:rsidP="00815571">
            <w:pPr>
              <w:spacing w:before="20" w:after="20"/>
              <w:jc w:val="right"/>
            </w:pPr>
          </w:p>
        </w:tc>
        <w:tc>
          <w:tcPr>
            <w:tcW w:w="4093" w:type="dxa"/>
            <w:tcBorders>
              <w:bottom w:val="single" w:sz="4" w:space="0" w:color="999999"/>
              <w:right w:val="single" w:sz="4" w:space="0" w:color="999999"/>
            </w:tcBorders>
          </w:tcPr>
          <w:p w14:paraId="1A0D4456" w14:textId="77777777" w:rsidR="00815571" w:rsidRPr="00E4597F" w:rsidRDefault="00815571" w:rsidP="00815571">
            <w:pPr>
              <w:tabs>
                <w:tab w:val="left" w:pos="310"/>
              </w:tabs>
              <w:spacing w:before="20" w:after="20"/>
              <w:ind w:left="310" w:hanging="310"/>
            </w:pPr>
            <w:r w:rsidRPr="00E4597F">
              <w:t>*</w:t>
            </w:r>
            <w:r w:rsidRPr="00E4597F">
              <w:tab/>
              <w:t>The distance of any point from a flat plane held against that surface.</w:t>
            </w:r>
          </w:p>
        </w:tc>
        <w:tc>
          <w:tcPr>
            <w:tcW w:w="4412" w:type="dxa"/>
            <w:tcBorders>
              <w:left w:val="single" w:sz="4" w:space="0" w:color="999999"/>
              <w:bottom w:val="single" w:sz="4" w:space="0" w:color="999999"/>
              <w:right w:val="single" w:sz="4" w:space="0" w:color="999999"/>
            </w:tcBorders>
          </w:tcPr>
          <w:p w14:paraId="0A0362D9" w14:textId="77777777" w:rsidR="00815571" w:rsidRPr="00E4597F" w:rsidRDefault="00815571" w:rsidP="00815571">
            <w:pPr>
              <w:spacing w:before="20" w:after="20"/>
              <w:jc w:val="center"/>
            </w:pPr>
            <w:r w:rsidRPr="00E4597F">
              <w:t>3 mm in 2 m</w:t>
            </w:r>
          </w:p>
        </w:tc>
      </w:tr>
    </w:tbl>
    <w:p w14:paraId="7642527B" w14:textId="77777777" w:rsidR="00815571" w:rsidRPr="00E4597F" w:rsidRDefault="00815571" w:rsidP="00861504">
      <w:pPr>
        <w:pStyle w:val="Bodywno"/>
        <w:rPr>
          <w:rFonts w:cs="Arial"/>
        </w:rPr>
      </w:pPr>
    </w:p>
    <w:tbl>
      <w:tblPr>
        <w:tblW w:w="9214" w:type="dxa"/>
        <w:tblInd w:w="115" w:type="dxa"/>
        <w:tblLayout w:type="fixed"/>
        <w:tblCellMar>
          <w:left w:w="115" w:type="dxa"/>
          <w:right w:w="115" w:type="dxa"/>
        </w:tblCellMar>
        <w:tblLook w:val="0000" w:firstRow="0" w:lastRow="0" w:firstColumn="0" w:lastColumn="0" w:noHBand="0" w:noVBand="0"/>
      </w:tblPr>
      <w:tblGrid>
        <w:gridCol w:w="567"/>
        <w:gridCol w:w="4400"/>
        <w:gridCol w:w="4247"/>
      </w:tblGrid>
      <w:tr w:rsidR="00815571" w:rsidRPr="00E4597F" w14:paraId="1EF7694D" w14:textId="77777777" w:rsidTr="00815571">
        <w:trPr>
          <w:tblHeader/>
        </w:trPr>
        <w:tc>
          <w:tcPr>
            <w:tcW w:w="9214" w:type="dxa"/>
            <w:gridSpan w:val="3"/>
            <w:tcBorders>
              <w:top w:val="single" w:sz="4" w:space="0" w:color="999999"/>
              <w:left w:val="single" w:sz="4" w:space="0" w:color="999999"/>
              <w:bottom w:val="single" w:sz="4" w:space="0" w:color="999999"/>
              <w:right w:val="single" w:sz="4" w:space="0" w:color="999999"/>
            </w:tcBorders>
            <w:vAlign w:val="center"/>
          </w:tcPr>
          <w:p w14:paraId="69633BBB" w14:textId="77777777" w:rsidR="00815571" w:rsidRPr="00E4597F" w:rsidRDefault="00815571" w:rsidP="00815571">
            <w:pPr>
              <w:spacing w:before="120" w:after="120"/>
              <w:jc w:val="center"/>
              <w:rPr>
                <w:b/>
              </w:rPr>
            </w:pPr>
            <w:r w:rsidRPr="00E4597F">
              <w:rPr>
                <w:b/>
              </w:rPr>
              <w:t>TABLE 8.5: PRECAST CONCRETE UNITS</w:t>
            </w:r>
          </w:p>
        </w:tc>
      </w:tr>
      <w:tr w:rsidR="00815571" w:rsidRPr="00E4597F" w14:paraId="6B455D3F" w14:textId="3F09E742" w:rsidTr="00815571">
        <w:trPr>
          <w:tblHeader/>
        </w:trPr>
        <w:tc>
          <w:tcPr>
            <w:tcW w:w="4967" w:type="dxa"/>
            <w:gridSpan w:val="2"/>
            <w:tcBorders>
              <w:top w:val="single" w:sz="4" w:space="0" w:color="999999"/>
              <w:left w:val="single" w:sz="4" w:space="0" w:color="999999"/>
              <w:bottom w:val="single" w:sz="4" w:space="0" w:color="999999"/>
              <w:right w:val="single" w:sz="4" w:space="0" w:color="999999"/>
            </w:tcBorders>
            <w:vAlign w:val="center"/>
          </w:tcPr>
          <w:p w14:paraId="148F65D3" w14:textId="77777777" w:rsidR="00815571" w:rsidRPr="00E4597F" w:rsidRDefault="00815571" w:rsidP="00815571">
            <w:pPr>
              <w:spacing w:before="120" w:after="120"/>
              <w:jc w:val="center"/>
              <w:rPr>
                <w:b/>
              </w:rPr>
            </w:pPr>
            <w:r w:rsidRPr="00E4597F">
              <w:rPr>
                <w:b/>
              </w:rPr>
              <w:t>Item</w:t>
            </w:r>
          </w:p>
        </w:tc>
        <w:tc>
          <w:tcPr>
            <w:tcW w:w="4247" w:type="dxa"/>
            <w:tcBorders>
              <w:top w:val="single" w:sz="4" w:space="0" w:color="999999"/>
              <w:left w:val="single" w:sz="4" w:space="0" w:color="999999"/>
              <w:bottom w:val="single" w:sz="4" w:space="0" w:color="999999"/>
              <w:right w:val="single" w:sz="4" w:space="0" w:color="999999"/>
            </w:tcBorders>
            <w:vAlign w:val="center"/>
          </w:tcPr>
          <w:p w14:paraId="5C4201A1" w14:textId="77777777" w:rsidR="00815571" w:rsidRPr="00E4597F" w:rsidRDefault="00815571" w:rsidP="00815571">
            <w:pPr>
              <w:spacing w:before="120" w:after="120"/>
              <w:jc w:val="center"/>
              <w:rPr>
                <w:b/>
              </w:rPr>
            </w:pPr>
            <w:r w:rsidRPr="00E4597F">
              <w:rPr>
                <w:b/>
              </w:rPr>
              <w:t>Tolerance</w:t>
            </w:r>
          </w:p>
        </w:tc>
      </w:tr>
      <w:tr w:rsidR="00815571" w:rsidRPr="00E4597F" w14:paraId="087C4652" w14:textId="77777777" w:rsidTr="00815571">
        <w:tc>
          <w:tcPr>
            <w:tcW w:w="567" w:type="dxa"/>
            <w:tcBorders>
              <w:top w:val="single" w:sz="4" w:space="0" w:color="999999"/>
              <w:left w:val="single" w:sz="4" w:space="0" w:color="999999"/>
            </w:tcBorders>
          </w:tcPr>
          <w:p w14:paraId="5F1718F8" w14:textId="77777777" w:rsidR="00815571" w:rsidRPr="00E4597F" w:rsidRDefault="00815571" w:rsidP="00815571">
            <w:pPr>
              <w:spacing w:before="20" w:after="20"/>
              <w:jc w:val="right"/>
              <w:rPr>
                <w:b/>
              </w:rPr>
            </w:pPr>
            <w:r w:rsidRPr="00E4597F">
              <w:rPr>
                <w:b/>
              </w:rPr>
              <w:t>(i)</w:t>
            </w:r>
          </w:p>
        </w:tc>
        <w:tc>
          <w:tcPr>
            <w:tcW w:w="4400" w:type="dxa"/>
            <w:tcBorders>
              <w:top w:val="single" w:sz="4" w:space="0" w:color="999999"/>
              <w:right w:val="single" w:sz="4" w:space="0" w:color="999999"/>
            </w:tcBorders>
          </w:tcPr>
          <w:p w14:paraId="1425CF44" w14:textId="77777777" w:rsidR="00815571" w:rsidRPr="00E4597F" w:rsidRDefault="00815571" w:rsidP="00815571">
            <w:pPr>
              <w:spacing w:before="20" w:after="20"/>
              <w:rPr>
                <w:b/>
              </w:rPr>
            </w:pPr>
            <w:r w:rsidRPr="00E4597F">
              <w:rPr>
                <w:b/>
              </w:rPr>
              <w:t>General</w:t>
            </w:r>
          </w:p>
        </w:tc>
        <w:tc>
          <w:tcPr>
            <w:tcW w:w="4247" w:type="dxa"/>
            <w:tcBorders>
              <w:top w:val="single" w:sz="4" w:space="0" w:color="999999"/>
              <w:left w:val="single" w:sz="4" w:space="0" w:color="999999"/>
              <w:right w:val="single" w:sz="4" w:space="0" w:color="999999"/>
            </w:tcBorders>
          </w:tcPr>
          <w:p w14:paraId="098D3022" w14:textId="77777777" w:rsidR="00815571" w:rsidRPr="00E4597F" w:rsidRDefault="00815571" w:rsidP="00815571">
            <w:pPr>
              <w:spacing w:before="20" w:after="20"/>
              <w:jc w:val="center"/>
            </w:pPr>
          </w:p>
        </w:tc>
      </w:tr>
      <w:tr w:rsidR="00815571" w:rsidRPr="00E4597F" w14:paraId="6E493A6F" w14:textId="77777777" w:rsidTr="00815571">
        <w:tc>
          <w:tcPr>
            <w:tcW w:w="567" w:type="dxa"/>
            <w:tcBorders>
              <w:left w:val="single" w:sz="4" w:space="0" w:color="999999"/>
            </w:tcBorders>
          </w:tcPr>
          <w:p w14:paraId="22A27395" w14:textId="77777777" w:rsidR="00815571" w:rsidRPr="00E4597F" w:rsidRDefault="00815571" w:rsidP="00815571">
            <w:pPr>
              <w:spacing w:before="20" w:after="20"/>
              <w:jc w:val="right"/>
            </w:pPr>
          </w:p>
        </w:tc>
        <w:tc>
          <w:tcPr>
            <w:tcW w:w="4400" w:type="dxa"/>
            <w:tcBorders>
              <w:right w:val="single" w:sz="4" w:space="0" w:color="999999"/>
            </w:tcBorders>
          </w:tcPr>
          <w:p w14:paraId="4D38F305" w14:textId="77777777" w:rsidR="00815571" w:rsidRPr="00E4597F" w:rsidRDefault="00815571" w:rsidP="00815571">
            <w:pPr>
              <w:tabs>
                <w:tab w:val="left" w:pos="311"/>
              </w:tabs>
              <w:spacing w:before="20" w:after="20"/>
            </w:pPr>
            <w:r w:rsidRPr="00E4597F">
              <w:t>*</w:t>
            </w:r>
            <w:r w:rsidRPr="00E4597F">
              <w:tab/>
              <w:t>Placing of reinforcement</w:t>
            </w:r>
          </w:p>
        </w:tc>
        <w:tc>
          <w:tcPr>
            <w:tcW w:w="4247" w:type="dxa"/>
            <w:tcBorders>
              <w:left w:val="single" w:sz="4" w:space="0" w:color="999999"/>
              <w:right w:val="single" w:sz="4" w:space="0" w:color="999999"/>
            </w:tcBorders>
          </w:tcPr>
          <w:p w14:paraId="1CCFE321" w14:textId="77777777" w:rsidR="00815571" w:rsidRPr="00E4597F" w:rsidRDefault="00815571" w:rsidP="00815571">
            <w:pPr>
              <w:spacing w:before="20" w:after="20"/>
              <w:jc w:val="center"/>
            </w:pPr>
            <w:r w:rsidRPr="00E4597F">
              <w:t>5</w:t>
            </w:r>
          </w:p>
        </w:tc>
      </w:tr>
      <w:tr w:rsidR="00815571" w:rsidRPr="00E4597F" w14:paraId="3EB5C43B" w14:textId="77777777" w:rsidTr="00815571">
        <w:tc>
          <w:tcPr>
            <w:tcW w:w="567" w:type="dxa"/>
            <w:tcBorders>
              <w:left w:val="single" w:sz="4" w:space="0" w:color="999999"/>
            </w:tcBorders>
          </w:tcPr>
          <w:p w14:paraId="0A539F2D" w14:textId="77777777" w:rsidR="00815571" w:rsidRPr="00E4597F" w:rsidRDefault="00815571" w:rsidP="00815571">
            <w:pPr>
              <w:spacing w:before="20" w:after="20"/>
              <w:jc w:val="right"/>
            </w:pPr>
          </w:p>
        </w:tc>
        <w:tc>
          <w:tcPr>
            <w:tcW w:w="4400" w:type="dxa"/>
            <w:tcBorders>
              <w:right w:val="single" w:sz="4" w:space="0" w:color="999999"/>
            </w:tcBorders>
          </w:tcPr>
          <w:p w14:paraId="450E35B9" w14:textId="77777777" w:rsidR="00815571" w:rsidRPr="00E4597F" w:rsidRDefault="00815571" w:rsidP="00815571">
            <w:pPr>
              <w:tabs>
                <w:tab w:val="left" w:pos="311"/>
              </w:tabs>
              <w:spacing w:before="20" w:after="20"/>
              <w:ind w:left="311" w:hanging="311"/>
            </w:pPr>
            <w:r w:rsidRPr="00E4597F">
              <w:t>*</w:t>
            </w:r>
            <w:r w:rsidRPr="00E4597F">
              <w:tab/>
              <w:t>Placing of sheathings for post</w:t>
            </w:r>
            <w:r w:rsidRPr="00E4597F">
              <w:noBreakHyphen/>
              <w:t>tensioned segmental components</w:t>
            </w:r>
          </w:p>
        </w:tc>
        <w:tc>
          <w:tcPr>
            <w:tcW w:w="4247" w:type="dxa"/>
            <w:tcBorders>
              <w:left w:val="single" w:sz="4" w:space="0" w:color="999999"/>
              <w:right w:val="single" w:sz="4" w:space="0" w:color="999999"/>
            </w:tcBorders>
          </w:tcPr>
          <w:p w14:paraId="4D2FD2C6" w14:textId="77777777" w:rsidR="00815571" w:rsidRPr="00E4597F" w:rsidRDefault="00815571" w:rsidP="00815571">
            <w:pPr>
              <w:spacing w:before="20" w:after="20"/>
              <w:jc w:val="center"/>
            </w:pPr>
            <w:r w:rsidRPr="00E4597F">
              <w:t>5</w:t>
            </w:r>
          </w:p>
        </w:tc>
      </w:tr>
      <w:tr w:rsidR="00815571" w:rsidRPr="00E4597F" w14:paraId="4FB9A2B4" w14:textId="77777777" w:rsidTr="00815571">
        <w:tc>
          <w:tcPr>
            <w:tcW w:w="567" w:type="dxa"/>
            <w:tcBorders>
              <w:left w:val="single" w:sz="4" w:space="0" w:color="999999"/>
              <w:bottom w:val="single" w:sz="4" w:space="0" w:color="999999"/>
            </w:tcBorders>
          </w:tcPr>
          <w:p w14:paraId="5E35DE27" w14:textId="77777777" w:rsidR="00815571" w:rsidRPr="00E4597F" w:rsidRDefault="00815571" w:rsidP="00815571">
            <w:pPr>
              <w:spacing w:before="20" w:after="20"/>
              <w:jc w:val="right"/>
            </w:pPr>
          </w:p>
        </w:tc>
        <w:tc>
          <w:tcPr>
            <w:tcW w:w="4400" w:type="dxa"/>
            <w:tcBorders>
              <w:bottom w:val="single" w:sz="4" w:space="0" w:color="999999"/>
              <w:right w:val="single" w:sz="4" w:space="0" w:color="999999"/>
            </w:tcBorders>
          </w:tcPr>
          <w:p w14:paraId="53986C63" w14:textId="77777777" w:rsidR="00815571" w:rsidRPr="00E4597F" w:rsidRDefault="00815571" w:rsidP="00815571">
            <w:pPr>
              <w:tabs>
                <w:tab w:val="left" w:pos="311"/>
              </w:tabs>
              <w:spacing w:before="20" w:after="20"/>
            </w:pPr>
            <w:r w:rsidRPr="00E4597F">
              <w:t>*</w:t>
            </w:r>
            <w:r w:rsidRPr="00E4597F">
              <w:tab/>
              <w:t>Concrete cover</w:t>
            </w:r>
          </w:p>
        </w:tc>
        <w:tc>
          <w:tcPr>
            <w:tcW w:w="4247" w:type="dxa"/>
            <w:tcBorders>
              <w:left w:val="single" w:sz="4" w:space="0" w:color="999999"/>
              <w:bottom w:val="single" w:sz="4" w:space="0" w:color="999999"/>
              <w:right w:val="single" w:sz="4" w:space="0" w:color="999999"/>
            </w:tcBorders>
          </w:tcPr>
          <w:p w14:paraId="1982F339" w14:textId="77777777" w:rsidR="00815571" w:rsidRPr="00E4597F" w:rsidRDefault="00815571" w:rsidP="00815571">
            <w:pPr>
              <w:spacing w:before="20" w:after="20"/>
              <w:jc w:val="center"/>
            </w:pPr>
            <w:r w:rsidRPr="00E4597F">
              <w:t>0 to +5</w:t>
            </w:r>
          </w:p>
        </w:tc>
      </w:tr>
      <w:tr w:rsidR="00815571" w:rsidRPr="00E4597F" w14:paraId="344B6A74" w14:textId="77777777" w:rsidTr="00815571">
        <w:tc>
          <w:tcPr>
            <w:tcW w:w="567" w:type="dxa"/>
            <w:tcBorders>
              <w:top w:val="single" w:sz="4" w:space="0" w:color="999999"/>
              <w:left w:val="single" w:sz="4" w:space="0" w:color="999999"/>
            </w:tcBorders>
          </w:tcPr>
          <w:p w14:paraId="1FA3BACB" w14:textId="77777777" w:rsidR="00815571" w:rsidRPr="00E4597F" w:rsidRDefault="00815571" w:rsidP="00815571">
            <w:pPr>
              <w:spacing w:before="20" w:after="20"/>
              <w:jc w:val="right"/>
              <w:rPr>
                <w:b/>
              </w:rPr>
            </w:pPr>
            <w:r w:rsidRPr="00E4597F">
              <w:rPr>
                <w:b/>
              </w:rPr>
              <w:t>(ii)</w:t>
            </w:r>
          </w:p>
        </w:tc>
        <w:tc>
          <w:tcPr>
            <w:tcW w:w="4400" w:type="dxa"/>
            <w:tcBorders>
              <w:top w:val="single" w:sz="4" w:space="0" w:color="999999"/>
              <w:right w:val="single" w:sz="4" w:space="0" w:color="999999"/>
            </w:tcBorders>
          </w:tcPr>
          <w:p w14:paraId="6741CAB2" w14:textId="77777777" w:rsidR="00815571" w:rsidRPr="00E4597F" w:rsidRDefault="00815571" w:rsidP="00815571">
            <w:pPr>
              <w:spacing w:before="20" w:after="20"/>
              <w:rPr>
                <w:b/>
              </w:rPr>
            </w:pPr>
            <w:r w:rsidRPr="00E4597F">
              <w:rPr>
                <w:b/>
              </w:rPr>
              <w:t>Cross Section</w:t>
            </w:r>
          </w:p>
        </w:tc>
        <w:tc>
          <w:tcPr>
            <w:tcW w:w="4247" w:type="dxa"/>
            <w:tcBorders>
              <w:top w:val="single" w:sz="4" w:space="0" w:color="999999"/>
              <w:left w:val="single" w:sz="4" w:space="0" w:color="999999"/>
              <w:right w:val="single" w:sz="4" w:space="0" w:color="999999"/>
            </w:tcBorders>
          </w:tcPr>
          <w:p w14:paraId="6209FD68" w14:textId="77777777" w:rsidR="00815571" w:rsidRPr="00E4597F" w:rsidRDefault="00815571" w:rsidP="00815571">
            <w:pPr>
              <w:spacing w:before="20" w:after="20"/>
              <w:jc w:val="center"/>
            </w:pPr>
          </w:p>
        </w:tc>
      </w:tr>
      <w:tr w:rsidR="00815571" w:rsidRPr="00E4597F" w14:paraId="1767DB55" w14:textId="77777777" w:rsidTr="00815571">
        <w:tc>
          <w:tcPr>
            <w:tcW w:w="567" w:type="dxa"/>
            <w:tcBorders>
              <w:left w:val="single" w:sz="4" w:space="0" w:color="999999"/>
            </w:tcBorders>
          </w:tcPr>
          <w:p w14:paraId="4C3FBEA7" w14:textId="77777777" w:rsidR="00815571" w:rsidRPr="00E4597F" w:rsidRDefault="00815571" w:rsidP="00815571">
            <w:pPr>
              <w:spacing w:before="20" w:after="20"/>
              <w:jc w:val="right"/>
            </w:pPr>
          </w:p>
        </w:tc>
        <w:tc>
          <w:tcPr>
            <w:tcW w:w="4400" w:type="dxa"/>
            <w:tcBorders>
              <w:right w:val="single" w:sz="4" w:space="0" w:color="999999"/>
            </w:tcBorders>
          </w:tcPr>
          <w:p w14:paraId="4481F6B1" w14:textId="77777777" w:rsidR="00815571" w:rsidRPr="00E4597F" w:rsidRDefault="00815571" w:rsidP="00815571">
            <w:pPr>
              <w:tabs>
                <w:tab w:val="left" w:pos="311"/>
                <w:tab w:val="left" w:pos="1445"/>
                <w:tab w:val="left" w:pos="1586"/>
              </w:tabs>
              <w:spacing w:before="20" w:after="20"/>
            </w:pPr>
            <w:r w:rsidRPr="00E4597F">
              <w:t>*</w:t>
            </w:r>
            <w:r w:rsidRPr="00E4597F">
              <w:tab/>
              <w:t>Dimension</w:t>
            </w:r>
            <w:r w:rsidRPr="00E4597F">
              <w:tab/>
            </w:r>
            <w:r w:rsidRPr="00E4597F">
              <w:noBreakHyphen/>
            </w:r>
            <w:r w:rsidRPr="00E4597F">
              <w:tab/>
              <w:t>&lt; 2 m</w:t>
            </w:r>
          </w:p>
        </w:tc>
        <w:tc>
          <w:tcPr>
            <w:tcW w:w="4247" w:type="dxa"/>
            <w:tcBorders>
              <w:left w:val="single" w:sz="4" w:space="0" w:color="999999"/>
              <w:right w:val="single" w:sz="4" w:space="0" w:color="999999"/>
            </w:tcBorders>
          </w:tcPr>
          <w:p w14:paraId="48E1BEF7" w14:textId="77777777" w:rsidR="00815571" w:rsidRPr="00E4597F" w:rsidRDefault="00815571" w:rsidP="00815571">
            <w:pPr>
              <w:spacing w:before="20" w:after="20"/>
              <w:jc w:val="center"/>
            </w:pPr>
            <w:r w:rsidRPr="00E4597F">
              <w:t>0 to +3</w:t>
            </w:r>
          </w:p>
        </w:tc>
      </w:tr>
      <w:tr w:rsidR="00815571" w:rsidRPr="00E4597F" w14:paraId="1AD84C4E" w14:textId="77777777" w:rsidTr="00815571">
        <w:tc>
          <w:tcPr>
            <w:tcW w:w="567" w:type="dxa"/>
            <w:tcBorders>
              <w:left w:val="single" w:sz="4" w:space="0" w:color="999999"/>
            </w:tcBorders>
          </w:tcPr>
          <w:p w14:paraId="0655F7F1" w14:textId="77777777" w:rsidR="00815571" w:rsidRPr="00E4597F" w:rsidRDefault="00815571" w:rsidP="00815571">
            <w:pPr>
              <w:spacing w:before="20" w:after="20"/>
              <w:jc w:val="right"/>
            </w:pPr>
          </w:p>
        </w:tc>
        <w:tc>
          <w:tcPr>
            <w:tcW w:w="4400" w:type="dxa"/>
            <w:tcBorders>
              <w:right w:val="single" w:sz="4" w:space="0" w:color="999999"/>
            </w:tcBorders>
          </w:tcPr>
          <w:p w14:paraId="2B158489" w14:textId="77777777" w:rsidR="00815571" w:rsidRPr="00E4597F" w:rsidRDefault="00815571" w:rsidP="00815571">
            <w:pPr>
              <w:tabs>
                <w:tab w:val="left" w:pos="1445"/>
                <w:tab w:val="left" w:pos="1586"/>
              </w:tabs>
              <w:spacing w:before="20" w:after="20"/>
            </w:pPr>
            <w:r w:rsidRPr="00E4597F">
              <w:tab/>
            </w:r>
            <w:r w:rsidRPr="00E4597F">
              <w:noBreakHyphen/>
            </w:r>
            <w:r w:rsidRPr="00E4597F">
              <w:tab/>
              <w:t>&gt; 2 m</w:t>
            </w:r>
          </w:p>
        </w:tc>
        <w:tc>
          <w:tcPr>
            <w:tcW w:w="4247" w:type="dxa"/>
            <w:tcBorders>
              <w:left w:val="single" w:sz="4" w:space="0" w:color="999999"/>
              <w:right w:val="single" w:sz="4" w:space="0" w:color="999999"/>
            </w:tcBorders>
          </w:tcPr>
          <w:p w14:paraId="738A4725" w14:textId="77777777" w:rsidR="00815571" w:rsidRPr="00E4597F" w:rsidRDefault="00815571" w:rsidP="00815571">
            <w:pPr>
              <w:spacing w:before="20" w:after="20"/>
              <w:jc w:val="center"/>
            </w:pPr>
            <w:r w:rsidRPr="00E4597F">
              <w:t>0 to +6</w:t>
            </w:r>
          </w:p>
        </w:tc>
      </w:tr>
      <w:tr w:rsidR="00815571" w:rsidRPr="00E4597F" w14:paraId="2587A5B0" w14:textId="77777777" w:rsidTr="00815571">
        <w:tc>
          <w:tcPr>
            <w:tcW w:w="567" w:type="dxa"/>
            <w:tcBorders>
              <w:left w:val="single" w:sz="4" w:space="0" w:color="999999"/>
              <w:bottom w:val="single" w:sz="4" w:space="0" w:color="999999"/>
            </w:tcBorders>
          </w:tcPr>
          <w:p w14:paraId="76F41B88" w14:textId="77777777" w:rsidR="00815571" w:rsidRPr="00E4597F" w:rsidRDefault="00815571" w:rsidP="00815571">
            <w:pPr>
              <w:spacing w:before="20" w:after="20"/>
              <w:jc w:val="right"/>
            </w:pPr>
          </w:p>
        </w:tc>
        <w:tc>
          <w:tcPr>
            <w:tcW w:w="4400" w:type="dxa"/>
            <w:tcBorders>
              <w:bottom w:val="single" w:sz="4" w:space="0" w:color="999999"/>
              <w:right w:val="single" w:sz="4" w:space="0" w:color="999999"/>
            </w:tcBorders>
          </w:tcPr>
          <w:p w14:paraId="0DD13063" w14:textId="77777777" w:rsidR="00815571" w:rsidRPr="00E4597F" w:rsidRDefault="00815571" w:rsidP="00815571">
            <w:pPr>
              <w:tabs>
                <w:tab w:val="left" w:pos="311"/>
              </w:tabs>
              <w:spacing w:before="20" w:after="20"/>
            </w:pPr>
            <w:r w:rsidRPr="00E4597F">
              <w:t>*</w:t>
            </w:r>
            <w:r w:rsidRPr="00E4597F">
              <w:tab/>
              <w:t>Out of square</w:t>
            </w:r>
          </w:p>
        </w:tc>
        <w:tc>
          <w:tcPr>
            <w:tcW w:w="4247" w:type="dxa"/>
            <w:tcBorders>
              <w:left w:val="single" w:sz="4" w:space="0" w:color="999999"/>
              <w:bottom w:val="single" w:sz="4" w:space="0" w:color="999999"/>
              <w:right w:val="single" w:sz="4" w:space="0" w:color="999999"/>
            </w:tcBorders>
          </w:tcPr>
          <w:p w14:paraId="2D3A02BC" w14:textId="77777777" w:rsidR="00815571" w:rsidRPr="00E4597F" w:rsidRDefault="00815571" w:rsidP="00815571">
            <w:pPr>
              <w:spacing w:before="20" w:after="20"/>
              <w:jc w:val="center"/>
            </w:pPr>
            <w:r w:rsidRPr="00E4597F">
              <w:t>Maximum 5</w:t>
            </w:r>
          </w:p>
        </w:tc>
      </w:tr>
      <w:tr w:rsidR="00815571" w:rsidRPr="00E4597F" w14:paraId="1C8D4705" w14:textId="77777777" w:rsidTr="00815571">
        <w:tc>
          <w:tcPr>
            <w:tcW w:w="567" w:type="dxa"/>
            <w:tcBorders>
              <w:top w:val="single" w:sz="4" w:space="0" w:color="999999"/>
              <w:left w:val="single" w:sz="4" w:space="0" w:color="999999"/>
            </w:tcBorders>
          </w:tcPr>
          <w:p w14:paraId="5FEC1E09" w14:textId="77777777" w:rsidR="00815571" w:rsidRPr="00E4597F" w:rsidRDefault="00815571" w:rsidP="00815571">
            <w:pPr>
              <w:spacing w:before="20" w:after="20"/>
              <w:jc w:val="right"/>
              <w:rPr>
                <w:b/>
              </w:rPr>
            </w:pPr>
            <w:r w:rsidRPr="00E4597F">
              <w:rPr>
                <w:b/>
              </w:rPr>
              <w:t>(iii)</w:t>
            </w:r>
          </w:p>
        </w:tc>
        <w:tc>
          <w:tcPr>
            <w:tcW w:w="4400" w:type="dxa"/>
            <w:tcBorders>
              <w:top w:val="single" w:sz="4" w:space="0" w:color="999999"/>
              <w:right w:val="single" w:sz="4" w:space="0" w:color="999999"/>
            </w:tcBorders>
          </w:tcPr>
          <w:p w14:paraId="00493BF4" w14:textId="77777777" w:rsidR="00815571" w:rsidRPr="00E4597F" w:rsidRDefault="00815571" w:rsidP="00815571">
            <w:pPr>
              <w:spacing w:before="20" w:after="20"/>
              <w:rPr>
                <w:b/>
              </w:rPr>
            </w:pPr>
            <w:r w:rsidRPr="00E4597F">
              <w:rPr>
                <w:b/>
              </w:rPr>
              <w:t>Squareness of Ends</w:t>
            </w:r>
          </w:p>
        </w:tc>
        <w:tc>
          <w:tcPr>
            <w:tcW w:w="4247" w:type="dxa"/>
            <w:tcBorders>
              <w:top w:val="single" w:sz="4" w:space="0" w:color="999999"/>
              <w:left w:val="single" w:sz="4" w:space="0" w:color="999999"/>
              <w:right w:val="single" w:sz="4" w:space="0" w:color="999999"/>
            </w:tcBorders>
          </w:tcPr>
          <w:p w14:paraId="148DBCB6" w14:textId="77777777" w:rsidR="00815571" w:rsidRPr="00E4597F" w:rsidRDefault="00815571" w:rsidP="00815571">
            <w:pPr>
              <w:spacing w:before="20" w:after="20"/>
              <w:jc w:val="left"/>
            </w:pPr>
            <w:r w:rsidRPr="00E4597F">
              <w:t>Deviation from a plane perpendicular to the longitudinal axis of a member, or from the specified end plane:</w:t>
            </w:r>
          </w:p>
        </w:tc>
      </w:tr>
      <w:tr w:rsidR="00815571" w:rsidRPr="00E4597F" w14:paraId="7797D106" w14:textId="77777777" w:rsidTr="00815571">
        <w:tc>
          <w:tcPr>
            <w:tcW w:w="567" w:type="dxa"/>
            <w:tcBorders>
              <w:left w:val="single" w:sz="4" w:space="0" w:color="999999"/>
            </w:tcBorders>
          </w:tcPr>
          <w:p w14:paraId="72EA55CC" w14:textId="77777777" w:rsidR="00815571" w:rsidRPr="00E4597F" w:rsidRDefault="00815571" w:rsidP="00815571">
            <w:pPr>
              <w:spacing w:before="20" w:after="20"/>
              <w:jc w:val="right"/>
            </w:pPr>
          </w:p>
        </w:tc>
        <w:tc>
          <w:tcPr>
            <w:tcW w:w="4400" w:type="dxa"/>
            <w:tcBorders>
              <w:right w:val="single" w:sz="4" w:space="0" w:color="999999"/>
            </w:tcBorders>
          </w:tcPr>
          <w:p w14:paraId="22EA745D" w14:textId="77777777" w:rsidR="00815571" w:rsidRPr="00E4597F" w:rsidRDefault="00815571" w:rsidP="00815571">
            <w:pPr>
              <w:tabs>
                <w:tab w:val="left" w:pos="311"/>
                <w:tab w:val="left" w:pos="1445"/>
                <w:tab w:val="left" w:pos="1586"/>
              </w:tabs>
              <w:spacing w:before="20" w:after="20"/>
            </w:pPr>
            <w:r w:rsidRPr="00E4597F">
              <w:t>*</w:t>
            </w:r>
            <w:r w:rsidRPr="00E4597F">
              <w:tab/>
              <w:t>Dimension</w:t>
            </w:r>
            <w:r w:rsidRPr="00E4597F">
              <w:tab/>
            </w:r>
            <w:r w:rsidRPr="00E4597F">
              <w:noBreakHyphen/>
            </w:r>
            <w:r w:rsidRPr="00E4597F">
              <w:tab/>
              <w:t>&lt; 500 mm</w:t>
            </w:r>
          </w:p>
        </w:tc>
        <w:tc>
          <w:tcPr>
            <w:tcW w:w="4247" w:type="dxa"/>
            <w:tcBorders>
              <w:left w:val="single" w:sz="4" w:space="0" w:color="999999"/>
              <w:right w:val="single" w:sz="4" w:space="0" w:color="999999"/>
            </w:tcBorders>
          </w:tcPr>
          <w:p w14:paraId="177ED400" w14:textId="77777777" w:rsidR="00815571" w:rsidRPr="00E4597F" w:rsidRDefault="00815571" w:rsidP="00815571">
            <w:pPr>
              <w:spacing w:before="20" w:after="20"/>
              <w:jc w:val="center"/>
            </w:pPr>
            <w:r w:rsidRPr="00E4597F">
              <w:t>3 mm</w:t>
            </w:r>
          </w:p>
        </w:tc>
      </w:tr>
      <w:tr w:rsidR="00815571" w:rsidRPr="00E4597F" w14:paraId="2CC87A05" w14:textId="77777777" w:rsidTr="00815571">
        <w:tc>
          <w:tcPr>
            <w:tcW w:w="567" w:type="dxa"/>
            <w:tcBorders>
              <w:left w:val="single" w:sz="4" w:space="0" w:color="999999"/>
            </w:tcBorders>
          </w:tcPr>
          <w:p w14:paraId="163AC8E5" w14:textId="77777777" w:rsidR="00815571" w:rsidRPr="00E4597F" w:rsidRDefault="00815571" w:rsidP="00815571">
            <w:pPr>
              <w:spacing w:before="20" w:after="20"/>
              <w:jc w:val="right"/>
            </w:pPr>
          </w:p>
        </w:tc>
        <w:tc>
          <w:tcPr>
            <w:tcW w:w="4400" w:type="dxa"/>
            <w:tcBorders>
              <w:right w:val="single" w:sz="4" w:space="0" w:color="999999"/>
            </w:tcBorders>
          </w:tcPr>
          <w:p w14:paraId="6839BA74" w14:textId="77777777" w:rsidR="00815571" w:rsidRPr="00E4597F" w:rsidRDefault="00815571" w:rsidP="00815571">
            <w:pPr>
              <w:tabs>
                <w:tab w:val="left" w:pos="1445"/>
                <w:tab w:val="left" w:pos="1586"/>
              </w:tabs>
              <w:spacing w:before="20" w:after="20"/>
            </w:pPr>
            <w:r w:rsidRPr="00E4597F">
              <w:t>*</w:t>
            </w:r>
            <w:r w:rsidRPr="00E4597F">
              <w:tab/>
            </w:r>
            <w:r w:rsidRPr="00E4597F">
              <w:noBreakHyphen/>
            </w:r>
            <w:r w:rsidRPr="00E4597F">
              <w:tab/>
              <w:t>&gt; 500 mm</w:t>
            </w:r>
          </w:p>
        </w:tc>
        <w:tc>
          <w:tcPr>
            <w:tcW w:w="4247" w:type="dxa"/>
            <w:tcBorders>
              <w:left w:val="single" w:sz="4" w:space="0" w:color="999999"/>
              <w:right w:val="single" w:sz="4" w:space="0" w:color="999999"/>
            </w:tcBorders>
          </w:tcPr>
          <w:p w14:paraId="09B2D600" w14:textId="77777777" w:rsidR="00815571" w:rsidRPr="00E4597F" w:rsidRDefault="00815571" w:rsidP="00815571">
            <w:pPr>
              <w:spacing w:before="20" w:after="20"/>
            </w:pPr>
            <w:r w:rsidRPr="00E4597F">
              <w:t>6 mm per metre (10 mm maximum)</w:t>
            </w:r>
          </w:p>
        </w:tc>
      </w:tr>
      <w:tr w:rsidR="00815571" w:rsidRPr="00E4597F" w14:paraId="2580F15E" w14:textId="77777777" w:rsidTr="00815571">
        <w:tc>
          <w:tcPr>
            <w:tcW w:w="567" w:type="dxa"/>
            <w:tcBorders>
              <w:left w:val="single" w:sz="4" w:space="0" w:color="999999"/>
              <w:bottom w:val="single" w:sz="4" w:space="0" w:color="999999"/>
            </w:tcBorders>
          </w:tcPr>
          <w:p w14:paraId="21FDD840" w14:textId="77777777" w:rsidR="00815571" w:rsidRPr="00E4597F" w:rsidRDefault="00815571" w:rsidP="00815571">
            <w:pPr>
              <w:spacing w:before="20" w:after="20"/>
              <w:jc w:val="right"/>
            </w:pPr>
          </w:p>
        </w:tc>
        <w:tc>
          <w:tcPr>
            <w:tcW w:w="4400" w:type="dxa"/>
            <w:tcBorders>
              <w:bottom w:val="single" w:sz="4" w:space="0" w:color="999999"/>
              <w:right w:val="single" w:sz="4" w:space="0" w:color="999999"/>
            </w:tcBorders>
          </w:tcPr>
          <w:p w14:paraId="225DDF33" w14:textId="77777777" w:rsidR="00815571" w:rsidRPr="00E4597F" w:rsidRDefault="00815571" w:rsidP="00815571">
            <w:pPr>
              <w:spacing w:before="20" w:after="20"/>
            </w:pPr>
          </w:p>
        </w:tc>
        <w:tc>
          <w:tcPr>
            <w:tcW w:w="4247" w:type="dxa"/>
            <w:tcBorders>
              <w:left w:val="single" w:sz="4" w:space="0" w:color="999999"/>
              <w:bottom w:val="single" w:sz="4" w:space="0" w:color="999999"/>
              <w:right w:val="single" w:sz="4" w:space="0" w:color="999999"/>
            </w:tcBorders>
          </w:tcPr>
          <w:p w14:paraId="06487A1A" w14:textId="77777777" w:rsidR="00815571" w:rsidRPr="00E4597F" w:rsidRDefault="00815571" w:rsidP="00815571">
            <w:pPr>
              <w:spacing w:before="20" w:after="20"/>
              <w:jc w:val="left"/>
            </w:pPr>
            <w:r w:rsidRPr="00E4597F">
              <w:t>For parapet units and new jersey barriers, the deviation from a place perpendicular to the longitudinal axis must not exceed 3 mm.</w:t>
            </w:r>
          </w:p>
        </w:tc>
      </w:tr>
      <w:tr w:rsidR="00815571" w:rsidRPr="00E4597F" w14:paraId="4AA1671A" w14:textId="77777777" w:rsidTr="00815571">
        <w:tc>
          <w:tcPr>
            <w:tcW w:w="567" w:type="dxa"/>
            <w:tcBorders>
              <w:top w:val="single" w:sz="4" w:space="0" w:color="999999"/>
              <w:left w:val="single" w:sz="4" w:space="0" w:color="999999"/>
            </w:tcBorders>
          </w:tcPr>
          <w:p w14:paraId="5EB86648" w14:textId="77777777" w:rsidR="00815571" w:rsidRPr="00E4597F" w:rsidRDefault="00815571" w:rsidP="00815571">
            <w:pPr>
              <w:spacing w:before="20" w:after="20"/>
              <w:jc w:val="right"/>
              <w:rPr>
                <w:b/>
              </w:rPr>
            </w:pPr>
            <w:r w:rsidRPr="00E4597F">
              <w:rPr>
                <w:b/>
              </w:rPr>
              <w:t>(iv)</w:t>
            </w:r>
          </w:p>
        </w:tc>
        <w:tc>
          <w:tcPr>
            <w:tcW w:w="4400" w:type="dxa"/>
            <w:tcBorders>
              <w:top w:val="single" w:sz="4" w:space="0" w:color="999999"/>
              <w:right w:val="single" w:sz="4" w:space="0" w:color="999999"/>
            </w:tcBorders>
          </w:tcPr>
          <w:p w14:paraId="6338CEC4" w14:textId="77777777" w:rsidR="00815571" w:rsidRPr="00E4597F" w:rsidRDefault="00815571" w:rsidP="00815571">
            <w:pPr>
              <w:spacing w:before="20" w:after="20"/>
              <w:rPr>
                <w:b/>
              </w:rPr>
            </w:pPr>
            <w:r w:rsidRPr="00E4597F">
              <w:rPr>
                <w:b/>
              </w:rPr>
              <w:t>Length</w:t>
            </w:r>
          </w:p>
        </w:tc>
        <w:tc>
          <w:tcPr>
            <w:tcW w:w="4247" w:type="dxa"/>
            <w:tcBorders>
              <w:top w:val="single" w:sz="4" w:space="0" w:color="999999"/>
              <w:left w:val="single" w:sz="4" w:space="0" w:color="999999"/>
              <w:right w:val="single" w:sz="4" w:space="0" w:color="999999"/>
            </w:tcBorders>
          </w:tcPr>
          <w:p w14:paraId="156123A6" w14:textId="77777777" w:rsidR="00815571" w:rsidRPr="00E4597F" w:rsidRDefault="00815571" w:rsidP="00815571">
            <w:pPr>
              <w:spacing w:before="20" w:after="20"/>
              <w:jc w:val="center"/>
            </w:pPr>
          </w:p>
        </w:tc>
      </w:tr>
      <w:tr w:rsidR="00815571" w:rsidRPr="00E4597F" w14:paraId="3996D576" w14:textId="77777777" w:rsidTr="00815571">
        <w:tc>
          <w:tcPr>
            <w:tcW w:w="567" w:type="dxa"/>
            <w:tcBorders>
              <w:left w:val="single" w:sz="4" w:space="0" w:color="999999"/>
            </w:tcBorders>
          </w:tcPr>
          <w:p w14:paraId="2CFD3B72" w14:textId="77777777" w:rsidR="00815571" w:rsidRPr="00E4597F" w:rsidRDefault="00815571" w:rsidP="00815571">
            <w:pPr>
              <w:spacing w:before="20" w:after="20"/>
              <w:jc w:val="right"/>
            </w:pPr>
          </w:p>
        </w:tc>
        <w:tc>
          <w:tcPr>
            <w:tcW w:w="4400" w:type="dxa"/>
            <w:tcBorders>
              <w:right w:val="single" w:sz="4" w:space="0" w:color="999999"/>
            </w:tcBorders>
          </w:tcPr>
          <w:p w14:paraId="09DE4694" w14:textId="77777777" w:rsidR="00815571" w:rsidRPr="00E4597F" w:rsidRDefault="00815571" w:rsidP="00815571">
            <w:pPr>
              <w:tabs>
                <w:tab w:val="left" w:pos="311"/>
              </w:tabs>
              <w:spacing w:before="20" w:after="20"/>
            </w:pPr>
            <w:r w:rsidRPr="00E4597F">
              <w:t>*</w:t>
            </w:r>
            <w:r w:rsidRPr="00E4597F">
              <w:tab/>
              <w:t>Diagonal length for precast unit</w:t>
            </w:r>
          </w:p>
        </w:tc>
        <w:tc>
          <w:tcPr>
            <w:tcW w:w="4247" w:type="dxa"/>
            <w:tcBorders>
              <w:left w:val="single" w:sz="4" w:space="0" w:color="999999"/>
              <w:right w:val="single" w:sz="4" w:space="0" w:color="999999"/>
            </w:tcBorders>
          </w:tcPr>
          <w:p w14:paraId="2F465E27" w14:textId="77777777" w:rsidR="00815571" w:rsidRPr="00E4597F" w:rsidRDefault="00815571" w:rsidP="00815571">
            <w:pPr>
              <w:spacing w:before="20" w:after="20"/>
              <w:jc w:val="center"/>
            </w:pPr>
            <w:r w:rsidRPr="00E4597F">
              <w:t>5</w:t>
            </w:r>
          </w:p>
        </w:tc>
      </w:tr>
      <w:tr w:rsidR="00815571" w:rsidRPr="00E4597F" w14:paraId="2546DBF0" w14:textId="77777777" w:rsidTr="00815571">
        <w:tc>
          <w:tcPr>
            <w:tcW w:w="567" w:type="dxa"/>
            <w:tcBorders>
              <w:left w:val="single" w:sz="4" w:space="0" w:color="999999"/>
            </w:tcBorders>
          </w:tcPr>
          <w:p w14:paraId="6A87DACB" w14:textId="77777777" w:rsidR="00815571" w:rsidRPr="00E4597F" w:rsidRDefault="00815571" w:rsidP="00815571">
            <w:pPr>
              <w:spacing w:before="20" w:after="20"/>
              <w:jc w:val="right"/>
            </w:pPr>
          </w:p>
        </w:tc>
        <w:tc>
          <w:tcPr>
            <w:tcW w:w="4400" w:type="dxa"/>
            <w:tcBorders>
              <w:right w:val="single" w:sz="4" w:space="0" w:color="999999"/>
            </w:tcBorders>
          </w:tcPr>
          <w:p w14:paraId="78E19029" w14:textId="77777777" w:rsidR="00815571" w:rsidRPr="00E4597F" w:rsidRDefault="00815571" w:rsidP="00815571">
            <w:pPr>
              <w:tabs>
                <w:tab w:val="left" w:pos="311"/>
              </w:tabs>
              <w:spacing w:before="20" w:after="20"/>
              <w:ind w:left="311" w:hanging="311"/>
            </w:pPr>
            <w:r w:rsidRPr="00E4597F">
              <w:t>*</w:t>
            </w:r>
            <w:r w:rsidRPr="00E4597F">
              <w:tab/>
              <w:t>Overall length or length centre to centre of bearings (for beams and slabs)</w:t>
            </w:r>
          </w:p>
        </w:tc>
        <w:tc>
          <w:tcPr>
            <w:tcW w:w="4247" w:type="dxa"/>
            <w:tcBorders>
              <w:left w:val="single" w:sz="4" w:space="0" w:color="999999"/>
              <w:right w:val="single" w:sz="4" w:space="0" w:color="999999"/>
            </w:tcBorders>
          </w:tcPr>
          <w:p w14:paraId="00645CC0" w14:textId="77777777" w:rsidR="00815571" w:rsidRPr="00E4597F" w:rsidRDefault="00815571" w:rsidP="00815571">
            <w:pPr>
              <w:spacing w:before="20" w:after="20"/>
              <w:jc w:val="center"/>
            </w:pPr>
            <w:r w:rsidRPr="00E4597F">
              <w:t>0.06% x specified length (max 20)</w:t>
            </w:r>
          </w:p>
        </w:tc>
      </w:tr>
      <w:tr w:rsidR="00815571" w:rsidRPr="00E4597F" w14:paraId="4896E24D" w14:textId="77777777" w:rsidTr="00815571">
        <w:tc>
          <w:tcPr>
            <w:tcW w:w="567" w:type="dxa"/>
            <w:tcBorders>
              <w:left w:val="single" w:sz="4" w:space="0" w:color="999999"/>
            </w:tcBorders>
          </w:tcPr>
          <w:p w14:paraId="2A7043C8" w14:textId="77777777" w:rsidR="00815571" w:rsidRPr="00E4597F" w:rsidRDefault="00815571" w:rsidP="00815571">
            <w:pPr>
              <w:spacing w:before="20" w:after="20"/>
              <w:jc w:val="right"/>
            </w:pPr>
          </w:p>
        </w:tc>
        <w:tc>
          <w:tcPr>
            <w:tcW w:w="4400" w:type="dxa"/>
            <w:tcBorders>
              <w:right w:val="single" w:sz="4" w:space="0" w:color="999999"/>
            </w:tcBorders>
          </w:tcPr>
          <w:p w14:paraId="2FE51D5C" w14:textId="77777777" w:rsidR="00815571" w:rsidRPr="00E4597F" w:rsidRDefault="00815571" w:rsidP="00815571">
            <w:pPr>
              <w:tabs>
                <w:tab w:val="left" w:pos="311"/>
              </w:tabs>
              <w:spacing w:before="20" w:after="20"/>
              <w:ind w:left="311" w:hanging="311"/>
            </w:pPr>
            <w:r w:rsidRPr="00E4597F">
              <w:t>*</w:t>
            </w:r>
            <w:r w:rsidRPr="00E4597F">
              <w:tab/>
              <w:t>Centre to centre spacing of holes for transverse rods or bolts</w:t>
            </w:r>
          </w:p>
        </w:tc>
        <w:tc>
          <w:tcPr>
            <w:tcW w:w="4247" w:type="dxa"/>
            <w:tcBorders>
              <w:left w:val="single" w:sz="4" w:space="0" w:color="999999"/>
              <w:right w:val="single" w:sz="4" w:space="0" w:color="999999"/>
            </w:tcBorders>
          </w:tcPr>
          <w:p w14:paraId="03A413C3" w14:textId="77777777" w:rsidR="00815571" w:rsidRPr="00E4597F" w:rsidRDefault="00815571" w:rsidP="00815571">
            <w:pPr>
              <w:spacing w:before="20" w:after="20"/>
              <w:jc w:val="center"/>
            </w:pPr>
            <w:r w:rsidRPr="00E4597F">
              <w:t>5</w:t>
            </w:r>
          </w:p>
        </w:tc>
      </w:tr>
      <w:tr w:rsidR="00815571" w:rsidRPr="00E4597F" w14:paraId="6AC4ACA0" w14:textId="77777777" w:rsidTr="00815571">
        <w:tc>
          <w:tcPr>
            <w:tcW w:w="567" w:type="dxa"/>
            <w:tcBorders>
              <w:left w:val="single" w:sz="4" w:space="0" w:color="999999"/>
              <w:bottom w:val="single" w:sz="4" w:space="0" w:color="999999"/>
            </w:tcBorders>
          </w:tcPr>
          <w:p w14:paraId="5F74823B" w14:textId="77777777" w:rsidR="00815571" w:rsidRPr="00E4597F" w:rsidRDefault="00815571" w:rsidP="00815571">
            <w:pPr>
              <w:spacing w:before="20" w:after="20"/>
              <w:jc w:val="right"/>
            </w:pPr>
          </w:p>
        </w:tc>
        <w:tc>
          <w:tcPr>
            <w:tcW w:w="4400" w:type="dxa"/>
            <w:tcBorders>
              <w:bottom w:val="single" w:sz="4" w:space="0" w:color="999999"/>
              <w:right w:val="single" w:sz="4" w:space="0" w:color="999999"/>
            </w:tcBorders>
          </w:tcPr>
          <w:p w14:paraId="13B4FE9B" w14:textId="77777777" w:rsidR="00815571" w:rsidRPr="00E4597F" w:rsidRDefault="00815571" w:rsidP="00815571">
            <w:pPr>
              <w:tabs>
                <w:tab w:val="left" w:pos="311"/>
              </w:tabs>
              <w:spacing w:before="20" w:after="20"/>
              <w:ind w:left="311" w:hanging="311"/>
            </w:pPr>
            <w:r w:rsidRPr="00E4597F">
              <w:t>*</w:t>
            </w:r>
            <w:r w:rsidRPr="00E4597F">
              <w:tab/>
              <w:t>Overall length for parapets and new jersey barriers</w:t>
            </w:r>
          </w:p>
        </w:tc>
        <w:tc>
          <w:tcPr>
            <w:tcW w:w="4247" w:type="dxa"/>
            <w:tcBorders>
              <w:left w:val="single" w:sz="4" w:space="0" w:color="999999"/>
              <w:bottom w:val="single" w:sz="4" w:space="0" w:color="999999"/>
              <w:right w:val="single" w:sz="4" w:space="0" w:color="999999"/>
            </w:tcBorders>
          </w:tcPr>
          <w:p w14:paraId="21984CBD" w14:textId="77777777" w:rsidR="00815571" w:rsidRPr="00E4597F" w:rsidRDefault="00815571" w:rsidP="00815571">
            <w:pPr>
              <w:spacing w:before="20" w:after="20"/>
              <w:jc w:val="center"/>
            </w:pPr>
            <w:r w:rsidRPr="00E4597F">
              <w:t>3</w:t>
            </w:r>
          </w:p>
        </w:tc>
      </w:tr>
      <w:tr w:rsidR="00815571" w:rsidRPr="00E4597F" w14:paraId="25EE89EF" w14:textId="77777777" w:rsidTr="00815571">
        <w:tc>
          <w:tcPr>
            <w:tcW w:w="567" w:type="dxa"/>
            <w:tcBorders>
              <w:top w:val="single" w:sz="4" w:space="0" w:color="999999"/>
              <w:left w:val="single" w:sz="4" w:space="0" w:color="999999"/>
              <w:bottom w:val="single" w:sz="4" w:space="0" w:color="999999"/>
            </w:tcBorders>
          </w:tcPr>
          <w:p w14:paraId="161F5849" w14:textId="77777777" w:rsidR="00815571" w:rsidRPr="00E4597F" w:rsidRDefault="00815571" w:rsidP="00815571">
            <w:pPr>
              <w:spacing w:before="20" w:after="20"/>
              <w:jc w:val="right"/>
              <w:rPr>
                <w:b/>
              </w:rPr>
            </w:pPr>
            <w:r w:rsidRPr="00E4597F">
              <w:rPr>
                <w:b/>
              </w:rPr>
              <w:t>(v)</w:t>
            </w:r>
          </w:p>
        </w:tc>
        <w:tc>
          <w:tcPr>
            <w:tcW w:w="4400" w:type="dxa"/>
            <w:tcBorders>
              <w:top w:val="single" w:sz="4" w:space="0" w:color="999999"/>
              <w:bottom w:val="single" w:sz="4" w:space="0" w:color="999999"/>
              <w:right w:val="single" w:sz="4" w:space="0" w:color="999999"/>
            </w:tcBorders>
          </w:tcPr>
          <w:p w14:paraId="4B8A9A0C" w14:textId="77777777" w:rsidR="00815571" w:rsidRPr="00E4597F" w:rsidRDefault="00815571" w:rsidP="00815571">
            <w:pPr>
              <w:spacing w:before="20" w:after="20"/>
              <w:rPr>
                <w:b/>
              </w:rPr>
            </w:pPr>
            <w:r w:rsidRPr="00E4597F">
              <w:rPr>
                <w:b/>
              </w:rPr>
              <w:t>Profile in a Vertical Plane (Camber)</w:t>
            </w:r>
          </w:p>
        </w:tc>
        <w:tc>
          <w:tcPr>
            <w:tcW w:w="4247" w:type="dxa"/>
            <w:tcBorders>
              <w:top w:val="single" w:sz="4" w:space="0" w:color="999999"/>
              <w:left w:val="single" w:sz="4" w:space="0" w:color="999999"/>
              <w:bottom w:val="single" w:sz="4" w:space="0" w:color="999999"/>
              <w:right w:val="single" w:sz="4" w:space="0" w:color="999999"/>
            </w:tcBorders>
          </w:tcPr>
          <w:p w14:paraId="1F449AAC" w14:textId="77777777" w:rsidR="00815571" w:rsidRPr="00E4597F" w:rsidRDefault="00815571" w:rsidP="00815571">
            <w:pPr>
              <w:spacing w:before="20" w:after="20"/>
              <w:jc w:val="left"/>
            </w:pPr>
            <w:r w:rsidRPr="00E4597F">
              <w:t>The deviation of a unit from the design camber, after allowance has been made for the deflection due to the mass of the member, must not exceed 0.10% of the length of the unit with a maximum of 6 mm.  Measurement of camber must be made at the mid</w:t>
            </w:r>
            <w:r w:rsidRPr="00E4597F">
              <w:noBreakHyphen/>
              <w:t>point of the member which must be supported at the bearing positions.</w:t>
            </w:r>
          </w:p>
        </w:tc>
      </w:tr>
      <w:tr w:rsidR="00815571" w:rsidRPr="00E4597F" w14:paraId="095B1A54" w14:textId="77777777" w:rsidTr="00815571">
        <w:tc>
          <w:tcPr>
            <w:tcW w:w="567" w:type="dxa"/>
            <w:tcBorders>
              <w:top w:val="single" w:sz="4" w:space="0" w:color="999999"/>
              <w:left w:val="single" w:sz="4" w:space="0" w:color="999999"/>
              <w:bottom w:val="single" w:sz="4" w:space="0" w:color="999999"/>
            </w:tcBorders>
          </w:tcPr>
          <w:p w14:paraId="4B2E5A4F" w14:textId="77777777" w:rsidR="00815571" w:rsidRPr="00E4597F" w:rsidRDefault="00815571" w:rsidP="00815571">
            <w:pPr>
              <w:spacing w:before="20" w:after="20"/>
              <w:jc w:val="right"/>
              <w:rPr>
                <w:b/>
              </w:rPr>
            </w:pPr>
            <w:r w:rsidRPr="00E4597F">
              <w:rPr>
                <w:b/>
              </w:rPr>
              <w:t>(vi)</w:t>
            </w:r>
          </w:p>
        </w:tc>
        <w:tc>
          <w:tcPr>
            <w:tcW w:w="4400" w:type="dxa"/>
            <w:tcBorders>
              <w:top w:val="single" w:sz="4" w:space="0" w:color="999999"/>
              <w:bottom w:val="single" w:sz="4" w:space="0" w:color="999999"/>
              <w:right w:val="single" w:sz="4" w:space="0" w:color="999999"/>
            </w:tcBorders>
          </w:tcPr>
          <w:p w14:paraId="4C4B6349" w14:textId="77777777" w:rsidR="00815571" w:rsidRPr="00E4597F" w:rsidRDefault="00815571" w:rsidP="00815571">
            <w:pPr>
              <w:spacing w:before="20" w:after="20"/>
              <w:rPr>
                <w:b/>
              </w:rPr>
            </w:pPr>
            <w:r w:rsidRPr="00E4597F">
              <w:rPr>
                <w:b/>
              </w:rPr>
              <w:t>Profile in a Horizontal Plane (Bow)</w:t>
            </w:r>
          </w:p>
        </w:tc>
        <w:tc>
          <w:tcPr>
            <w:tcW w:w="4247" w:type="dxa"/>
            <w:tcBorders>
              <w:top w:val="single" w:sz="4" w:space="0" w:color="999999"/>
              <w:left w:val="single" w:sz="4" w:space="0" w:color="999999"/>
              <w:bottom w:val="single" w:sz="4" w:space="0" w:color="999999"/>
              <w:right w:val="single" w:sz="4" w:space="0" w:color="999999"/>
            </w:tcBorders>
          </w:tcPr>
          <w:p w14:paraId="032CD884" w14:textId="77777777" w:rsidR="00815571" w:rsidRPr="00E4597F" w:rsidRDefault="00815571" w:rsidP="00815571">
            <w:pPr>
              <w:spacing w:before="20" w:after="20"/>
              <w:jc w:val="left"/>
            </w:pPr>
            <w:r w:rsidRPr="00E4597F">
              <w:t>The deviation of a unit from the required profile must not exceed 6 mm or 0.10% of the length of the unit, whichever is the greater.</w:t>
            </w:r>
          </w:p>
          <w:p w14:paraId="6A7AF021" w14:textId="77777777" w:rsidR="00815571" w:rsidRPr="00E4597F" w:rsidRDefault="00815571" w:rsidP="00815571">
            <w:pPr>
              <w:spacing w:before="20" w:after="20"/>
            </w:pPr>
            <w:r w:rsidRPr="00E4597F">
              <w:t>Bow in precast parapet units and new jersey barriers must not exceed 3 mm.</w:t>
            </w:r>
          </w:p>
        </w:tc>
      </w:tr>
    </w:tbl>
    <w:p w14:paraId="163245B4" w14:textId="72012CDA" w:rsidR="00815571" w:rsidRPr="00E4597F" w:rsidRDefault="00815571" w:rsidP="00B0203C">
      <w:pPr>
        <w:pStyle w:val="1Level2"/>
      </w:pPr>
      <w:bookmarkStart w:id="172" w:name="_Toc483925696"/>
      <w:bookmarkStart w:id="173" w:name="_Toc483925820"/>
      <w:bookmarkStart w:id="174" w:name="_Toc484002769"/>
      <w:bookmarkStart w:id="175" w:name="_Toc484077111"/>
      <w:r w:rsidRPr="00E4597F">
        <w:t>HOLD POINTS</w:t>
      </w:r>
      <w:bookmarkEnd w:id="172"/>
      <w:bookmarkEnd w:id="173"/>
      <w:bookmarkEnd w:id="174"/>
      <w:bookmarkEnd w:id="175"/>
    </w:p>
    <w:p w14:paraId="63156D79" w14:textId="77777777" w:rsidR="00815571" w:rsidRPr="00E4597F" w:rsidRDefault="00815571" w:rsidP="006F2B3B">
      <w:pPr>
        <w:pStyle w:val="1Body"/>
        <w:spacing w:after="120"/>
      </w:pPr>
      <w:r w:rsidRPr="00E4597F">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237"/>
        <w:gridCol w:w="1843"/>
      </w:tblGrid>
      <w:tr w:rsidR="00815571" w:rsidRPr="00E4597F" w14:paraId="751A681C" w14:textId="77777777" w:rsidTr="00815571">
        <w:tc>
          <w:tcPr>
            <w:tcW w:w="1418" w:type="dxa"/>
            <w:vAlign w:val="center"/>
          </w:tcPr>
          <w:p w14:paraId="7FEB9CEA" w14:textId="77777777" w:rsidR="00815571" w:rsidRPr="00E4597F" w:rsidRDefault="00815571" w:rsidP="00815571">
            <w:pPr>
              <w:jc w:val="center"/>
              <w:rPr>
                <w:b/>
              </w:rPr>
            </w:pPr>
            <w:r w:rsidRPr="00E4597F">
              <w:rPr>
                <w:b/>
              </w:rPr>
              <w:t>CLAUSE REF.</w:t>
            </w:r>
          </w:p>
        </w:tc>
        <w:tc>
          <w:tcPr>
            <w:tcW w:w="6237" w:type="dxa"/>
            <w:vAlign w:val="center"/>
          </w:tcPr>
          <w:p w14:paraId="0CEFBBDD" w14:textId="77777777" w:rsidR="00815571" w:rsidRPr="00E4597F" w:rsidRDefault="00815571" w:rsidP="00815571">
            <w:pPr>
              <w:jc w:val="center"/>
              <w:rPr>
                <w:b/>
              </w:rPr>
            </w:pPr>
            <w:r w:rsidRPr="00E4597F">
              <w:rPr>
                <w:b/>
              </w:rPr>
              <w:t>HOLD POINT</w:t>
            </w:r>
          </w:p>
        </w:tc>
        <w:tc>
          <w:tcPr>
            <w:tcW w:w="1843" w:type="dxa"/>
            <w:vAlign w:val="center"/>
          </w:tcPr>
          <w:p w14:paraId="6406D4B1" w14:textId="77777777" w:rsidR="00815571" w:rsidRPr="00E4597F" w:rsidRDefault="00815571" w:rsidP="00815571">
            <w:pPr>
              <w:jc w:val="center"/>
              <w:rPr>
                <w:b/>
              </w:rPr>
            </w:pPr>
            <w:r w:rsidRPr="00E4597F">
              <w:rPr>
                <w:b/>
              </w:rPr>
              <w:t>RESPONSE TIME</w:t>
            </w:r>
          </w:p>
        </w:tc>
      </w:tr>
      <w:tr w:rsidR="00815571" w:rsidRPr="00E4597F" w14:paraId="1D3D8C8A" w14:textId="77777777" w:rsidTr="00815571">
        <w:tc>
          <w:tcPr>
            <w:tcW w:w="1418" w:type="dxa"/>
          </w:tcPr>
          <w:p w14:paraId="1118E3E6" w14:textId="60288232" w:rsidR="00815571" w:rsidRPr="00E4597F" w:rsidRDefault="00BE493D" w:rsidP="00815571">
            <w:pPr>
              <w:spacing w:before="60"/>
              <w:jc w:val="center"/>
            </w:pPr>
            <w:r w:rsidRPr="00E4597F">
              <w:fldChar w:fldCharType="begin"/>
            </w:r>
            <w:r w:rsidRPr="00E4597F">
              <w:instrText xml:space="preserve"> REF _Ref484005487 \n \h </w:instrText>
            </w:r>
            <w:r w:rsidR="00B874E8" w:rsidRPr="00E4597F">
              <w:instrText xml:space="preserve"> \* MERGEFORMAT </w:instrText>
            </w:r>
            <w:r w:rsidRPr="00E4597F">
              <w:fldChar w:fldCharType="separate"/>
            </w:r>
            <w:r w:rsidR="009061A1" w:rsidRPr="00E4597F">
              <w:t>2</w:t>
            </w:r>
            <w:r w:rsidRPr="00E4597F">
              <w:fldChar w:fldCharType="end"/>
            </w:r>
            <w:r w:rsidRPr="00E4597F">
              <w:fldChar w:fldCharType="begin"/>
            </w:r>
            <w:r w:rsidRPr="00E4597F">
              <w:instrText xml:space="preserve"> REF _Ref484005489 \n \h </w:instrText>
            </w:r>
            <w:r w:rsidR="00B874E8" w:rsidRPr="00E4597F">
              <w:instrText xml:space="preserve"> \* MERGEFORMAT </w:instrText>
            </w:r>
            <w:r w:rsidRPr="00E4597F">
              <w:fldChar w:fldCharType="separate"/>
            </w:r>
            <w:r w:rsidR="009061A1" w:rsidRPr="00E4597F">
              <w:t>.3</w:t>
            </w:r>
            <w:r w:rsidRPr="00E4597F">
              <w:fldChar w:fldCharType="end"/>
            </w:r>
          </w:p>
        </w:tc>
        <w:tc>
          <w:tcPr>
            <w:tcW w:w="6237" w:type="dxa"/>
          </w:tcPr>
          <w:p w14:paraId="02EBAD6C" w14:textId="77777777" w:rsidR="00815571" w:rsidRPr="00E4597F" w:rsidRDefault="00815571" w:rsidP="006F2B03">
            <w:pPr>
              <w:spacing w:before="20" w:after="20"/>
            </w:pPr>
            <w:r w:rsidRPr="00E4597F">
              <w:t>Submission of mix designs and procedures</w:t>
            </w:r>
          </w:p>
        </w:tc>
        <w:tc>
          <w:tcPr>
            <w:tcW w:w="1843" w:type="dxa"/>
          </w:tcPr>
          <w:p w14:paraId="2668CAEC" w14:textId="77777777" w:rsidR="00815571" w:rsidRPr="00E4597F" w:rsidRDefault="00815571" w:rsidP="00815571">
            <w:pPr>
              <w:spacing w:before="60"/>
              <w:jc w:val="center"/>
            </w:pPr>
            <w:r w:rsidRPr="00E4597F">
              <w:t>2 working days</w:t>
            </w:r>
          </w:p>
        </w:tc>
      </w:tr>
      <w:tr w:rsidR="00815571" w:rsidRPr="00E4597F" w14:paraId="7F7AA0C0" w14:textId="77777777" w:rsidTr="00815571">
        <w:tc>
          <w:tcPr>
            <w:tcW w:w="1418" w:type="dxa"/>
          </w:tcPr>
          <w:p w14:paraId="5D455B94" w14:textId="6081D168" w:rsidR="00815571" w:rsidRPr="00E4597F" w:rsidRDefault="00347865" w:rsidP="00815571">
            <w:pPr>
              <w:spacing w:before="60"/>
              <w:jc w:val="center"/>
            </w:pPr>
            <w:r w:rsidRPr="00E4597F">
              <w:fldChar w:fldCharType="begin"/>
            </w:r>
            <w:r w:rsidRPr="00E4597F">
              <w:instrText xml:space="preserve"> REF _Ref484005219 \n \h </w:instrText>
            </w:r>
            <w:r w:rsidR="00B874E8" w:rsidRPr="00E4597F">
              <w:instrText xml:space="preserve">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_Ref484005222 \n \h </w:instrText>
            </w:r>
            <w:r w:rsidR="00B874E8" w:rsidRPr="00E4597F">
              <w:instrText xml:space="preserve"> \* MERGEFORMAT </w:instrText>
            </w:r>
            <w:r w:rsidRPr="00E4597F">
              <w:fldChar w:fldCharType="separate"/>
            </w:r>
            <w:r w:rsidR="009061A1" w:rsidRPr="00E4597F">
              <w:t>.1</w:t>
            </w:r>
            <w:r w:rsidRPr="00E4597F">
              <w:fldChar w:fldCharType="end"/>
            </w:r>
          </w:p>
        </w:tc>
        <w:tc>
          <w:tcPr>
            <w:tcW w:w="6237" w:type="dxa"/>
          </w:tcPr>
          <w:p w14:paraId="48D7279D" w14:textId="77777777" w:rsidR="00815571" w:rsidRPr="00E4597F" w:rsidRDefault="00815571" w:rsidP="006F2B03">
            <w:pPr>
              <w:spacing w:before="20" w:after="20"/>
            </w:pPr>
            <w:r w:rsidRPr="00E4597F">
              <w:t>Prior to placing concrete</w:t>
            </w:r>
          </w:p>
        </w:tc>
        <w:tc>
          <w:tcPr>
            <w:tcW w:w="1843" w:type="dxa"/>
          </w:tcPr>
          <w:p w14:paraId="01178CA1" w14:textId="77777777" w:rsidR="00815571" w:rsidRPr="00E4597F" w:rsidRDefault="00815571" w:rsidP="00815571">
            <w:pPr>
              <w:spacing w:before="60"/>
              <w:jc w:val="center"/>
            </w:pPr>
            <w:r w:rsidRPr="00E4597F">
              <w:t>6 hours</w:t>
            </w:r>
          </w:p>
        </w:tc>
      </w:tr>
      <w:tr w:rsidR="00BE493D" w:rsidRPr="00E4597F" w14:paraId="5FE7F551" w14:textId="77777777" w:rsidTr="00815571">
        <w:tc>
          <w:tcPr>
            <w:tcW w:w="1418" w:type="dxa"/>
          </w:tcPr>
          <w:p w14:paraId="012B539E" w14:textId="2FF22EE7" w:rsidR="00BE493D" w:rsidRPr="00E4597F" w:rsidRDefault="00BE493D" w:rsidP="00815571">
            <w:pPr>
              <w:spacing w:before="60"/>
              <w:jc w:val="center"/>
              <w:rPr>
                <w:highlight w:val="yellow"/>
              </w:rPr>
            </w:pPr>
            <w:r w:rsidRPr="00E4597F">
              <w:fldChar w:fldCharType="begin"/>
            </w:r>
            <w:r w:rsidRPr="00E4597F">
              <w:instrText xml:space="preserve"> REF _Ref484005558 \n \h  \* MERGEFORMAT </w:instrText>
            </w:r>
            <w:r w:rsidRPr="00E4597F">
              <w:fldChar w:fldCharType="separate"/>
            </w:r>
            <w:r w:rsidR="009061A1" w:rsidRPr="00E4597F">
              <w:t>3</w:t>
            </w:r>
            <w:r w:rsidRPr="00E4597F">
              <w:fldChar w:fldCharType="end"/>
            </w:r>
            <w:r w:rsidRPr="00E4597F">
              <w:fldChar w:fldCharType="begin"/>
            </w:r>
            <w:r w:rsidRPr="00E4597F">
              <w:instrText xml:space="preserve"> REF _Ref484005559 \n \h  \* MERGEFORMAT </w:instrText>
            </w:r>
            <w:r w:rsidRPr="00E4597F">
              <w:fldChar w:fldCharType="separate"/>
            </w:r>
            <w:r w:rsidR="009061A1" w:rsidRPr="00E4597F">
              <w:t>.6</w:t>
            </w:r>
            <w:r w:rsidRPr="00E4597F">
              <w:fldChar w:fldCharType="end"/>
            </w:r>
          </w:p>
        </w:tc>
        <w:tc>
          <w:tcPr>
            <w:tcW w:w="6237" w:type="dxa"/>
          </w:tcPr>
          <w:p w14:paraId="76338AA5" w14:textId="35FA1A6A" w:rsidR="00BE493D" w:rsidRPr="00E4597F" w:rsidRDefault="00BE493D" w:rsidP="006F2B03">
            <w:pPr>
              <w:spacing w:before="20" w:after="20"/>
              <w:rPr>
                <w:highlight w:val="yellow"/>
              </w:rPr>
            </w:pPr>
            <w:r w:rsidRPr="00E4597F">
              <w:t xml:space="preserve">Proposal for additional planned </w:t>
            </w:r>
            <w:r w:rsidR="007736C7" w:rsidRPr="00E4597F">
              <w:t xml:space="preserve">construction </w:t>
            </w:r>
            <w:r w:rsidRPr="00E4597F">
              <w:t>joints</w:t>
            </w:r>
          </w:p>
        </w:tc>
        <w:tc>
          <w:tcPr>
            <w:tcW w:w="1843" w:type="dxa"/>
          </w:tcPr>
          <w:p w14:paraId="325AC944" w14:textId="24ED9A27" w:rsidR="00BE493D" w:rsidRPr="00E4597F" w:rsidRDefault="007736C7" w:rsidP="00815571">
            <w:pPr>
              <w:spacing w:before="60"/>
              <w:jc w:val="center"/>
              <w:rPr>
                <w:highlight w:val="yellow"/>
              </w:rPr>
            </w:pPr>
            <w:r w:rsidRPr="00E4597F">
              <w:t>5 working days</w:t>
            </w:r>
          </w:p>
        </w:tc>
      </w:tr>
      <w:tr w:rsidR="00815571" w:rsidRPr="00E4597F" w14:paraId="35C1AD7F" w14:textId="77777777" w:rsidTr="00815571">
        <w:tc>
          <w:tcPr>
            <w:tcW w:w="1418" w:type="dxa"/>
          </w:tcPr>
          <w:p w14:paraId="1E75E2A9" w14:textId="3C9CA9DC" w:rsidR="00815571" w:rsidRPr="00E4597F" w:rsidRDefault="00347865" w:rsidP="00815571">
            <w:pPr>
              <w:spacing w:before="60"/>
              <w:jc w:val="center"/>
            </w:pPr>
            <w:r w:rsidRPr="00E4597F">
              <w:fldChar w:fldCharType="begin"/>
            </w:r>
            <w:r w:rsidRPr="00E4597F">
              <w:instrText xml:space="preserve"> REF _Ref484005242 \n \h </w:instrText>
            </w:r>
            <w:r w:rsidR="00B874E8" w:rsidRPr="00E4597F">
              <w:instrText xml:space="preserve"> \* MERGEFORMAT </w:instrText>
            </w:r>
            <w:r w:rsidRPr="00E4597F">
              <w:fldChar w:fldCharType="separate"/>
            </w:r>
            <w:r w:rsidR="009061A1" w:rsidRPr="00E4597F">
              <w:t>6</w:t>
            </w:r>
            <w:r w:rsidRPr="00E4597F">
              <w:fldChar w:fldCharType="end"/>
            </w:r>
            <w:r w:rsidRPr="00E4597F">
              <w:fldChar w:fldCharType="begin"/>
            </w:r>
            <w:r w:rsidRPr="00E4597F">
              <w:instrText xml:space="preserve"> REF _Ref484005243 \n \h </w:instrText>
            </w:r>
            <w:r w:rsidR="00B874E8" w:rsidRPr="00E4597F">
              <w:instrText xml:space="preserve"> \* MERGEFORMAT </w:instrText>
            </w:r>
            <w:r w:rsidRPr="00E4597F">
              <w:fldChar w:fldCharType="separate"/>
            </w:r>
            <w:r w:rsidR="009061A1" w:rsidRPr="00E4597F">
              <w:t>.3</w:t>
            </w:r>
            <w:r w:rsidRPr="00E4597F">
              <w:fldChar w:fldCharType="end"/>
            </w:r>
          </w:p>
        </w:tc>
        <w:tc>
          <w:tcPr>
            <w:tcW w:w="6237" w:type="dxa"/>
          </w:tcPr>
          <w:p w14:paraId="2B85249E" w14:textId="77777777" w:rsidR="00815571" w:rsidRPr="00E4597F" w:rsidRDefault="00815571" w:rsidP="006F2B03">
            <w:pPr>
              <w:spacing w:before="20" w:after="20"/>
            </w:pPr>
            <w:r w:rsidRPr="00E4597F">
              <w:t xml:space="preserve">Submission of Crack Repair Procedure / Plan </w:t>
            </w:r>
          </w:p>
        </w:tc>
        <w:tc>
          <w:tcPr>
            <w:tcW w:w="1843" w:type="dxa"/>
          </w:tcPr>
          <w:p w14:paraId="2DDA9638" w14:textId="77777777" w:rsidR="00815571" w:rsidRPr="00E4597F" w:rsidRDefault="00815571" w:rsidP="00815571">
            <w:pPr>
              <w:spacing w:before="60"/>
              <w:jc w:val="center"/>
            </w:pPr>
            <w:r w:rsidRPr="00E4597F">
              <w:t>7 working days</w:t>
            </w:r>
          </w:p>
        </w:tc>
      </w:tr>
    </w:tbl>
    <w:p w14:paraId="60CEDF9D" w14:textId="77777777" w:rsidR="00F554A9" w:rsidRPr="00E4597F" w:rsidRDefault="00F554A9" w:rsidP="00100BD4">
      <w:pPr>
        <w:jc w:val="center"/>
      </w:pPr>
    </w:p>
    <w:p w14:paraId="7B6578DA" w14:textId="77777777" w:rsidR="00F554A9" w:rsidRPr="00E4597F" w:rsidRDefault="00F554A9" w:rsidP="00100BD4">
      <w:pPr>
        <w:jc w:val="center"/>
      </w:pPr>
    </w:p>
    <w:p w14:paraId="7EDA35D5" w14:textId="77777777" w:rsidR="00F554A9" w:rsidRPr="00E4597F" w:rsidRDefault="00F554A9" w:rsidP="00100BD4">
      <w:pPr>
        <w:jc w:val="center"/>
      </w:pPr>
    </w:p>
    <w:p w14:paraId="5E9DEFCC" w14:textId="77777777" w:rsidR="00100BD4" w:rsidRPr="00E4597F" w:rsidRDefault="00100BD4" w:rsidP="00100BD4">
      <w:pPr>
        <w:jc w:val="center"/>
      </w:pPr>
      <w:r w:rsidRPr="00E4597F">
        <w:t>____________</w:t>
      </w:r>
    </w:p>
    <w:p w14:paraId="09D5F101" w14:textId="77777777" w:rsidR="00AE18E1" w:rsidRPr="00E4597F" w:rsidRDefault="00AE18E1" w:rsidP="00815571">
      <w:pPr>
        <w:jc w:val="center"/>
        <w:sectPr w:rsidR="00AE18E1" w:rsidRPr="00E4597F" w:rsidSect="00582BAC">
          <w:headerReference w:type="default" r:id="rId22"/>
          <w:footerReference w:type="default" r:id="rId23"/>
          <w:pgSz w:w="11906" w:h="16838"/>
          <w:pgMar w:top="851" w:right="851" w:bottom="567" w:left="1418" w:header="680" w:footer="680" w:gutter="0"/>
          <w:paperSrc w:first="7" w:other="7"/>
          <w:cols w:space="720"/>
          <w:docGrid w:linePitch="272"/>
        </w:sectPr>
      </w:pPr>
    </w:p>
    <w:p w14:paraId="512C7A90" w14:textId="0DD7B848" w:rsidR="00815571" w:rsidRPr="00E4597F" w:rsidRDefault="00815571" w:rsidP="00293A7F">
      <w:pPr>
        <w:pStyle w:val="1Level2"/>
        <w:numPr>
          <w:ilvl w:val="0"/>
          <w:numId w:val="0"/>
        </w:numPr>
        <w:ind w:left="425"/>
        <w:jc w:val="center"/>
      </w:pPr>
      <w:bookmarkStart w:id="176" w:name="_Toc484002770"/>
      <w:bookmarkStart w:id="177" w:name="_Toc484077112"/>
      <w:r w:rsidRPr="00E4597F">
        <w:t>FIGURE 1</w:t>
      </w:r>
      <w:r w:rsidR="00293A7F" w:rsidRPr="00E4597F">
        <w:br/>
      </w:r>
      <w:r w:rsidR="00293A7F" w:rsidRPr="00E4597F">
        <w:br/>
      </w:r>
      <w:r w:rsidRPr="00E4597F">
        <w:t>EVAPORATION RATE FROM FRESHLY PLACED CONCRETE</w:t>
      </w:r>
      <w:bookmarkEnd w:id="176"/>
      <w:bookmarkEnd w:id="177"/>
    </w:p>
    <w:p w14:paraId="29E0D59C" w14:textId="62C299B3" w:rsidR="00815571" w:rsidRPr="00E4597F" w:rsidRDefault="00815571" w:rsidP="00815571">
      <w:r w:rsidRPr="00E4597F">
        <w:rPr>
          <w:noProof/>
        </w:rPr>
        <w:drawing>
          <wp:anchor distT="0" distB="0" distL="114300" distR="114300" simplePos="0" relativeHeight="251659264" behindDoc="0" locked="0" layoutInCell="0" allowOverlap="1" wp14:anchorId="33C64DA6" wp14:editId="19E902F5">
            <wp:simplePos x="0" y="0"/>
            <wp:positionH relativeFrom="margin">
              <wp:align>center</wp:align>
            </wp:positionH>
            <wp:positionV relativeFrom="paragraph">
              <wp:posOffset>88900</wp:posOffset>
            </wp:positionV>
            <wp:extent cx="5925600" cy="7992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5600" cy="799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bookmarkEnd w:id="131"/>
    </w:p>
    <w:sectPr w:rsidR="00815571" w:rsidRPr="00E4597F" w:rsidSect="00582BAC">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D12580" w:rsidRDefault="00D12580">
      <w:r>
        <w:separator/>
      </w:r>
    </w:p>
  </w:endnote>
  <w:endnote w:type="continuationSeparator" w:id="0">
    <w:p w14:paraId="067F3713" w14:textId="77777777" w:rsidR="00D12580" w:rsidRDefault="00D1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5237" w14:textId="77777777" w:rsidR="00E03B6C" w:rsidRPr="00C66580" w:rsidRDefault="00E03B6C" w:rsidP="00E03B6C">
    <w:pPr>
      <w:tabs>
        <w:tab w:val="right" w:pos="9356"/>
      </w:tabs>
    </w:pPr>
  </w:p>
  <w:p w14:paraId="4D6C5B0C" w14:textId="755CF63D" w:rsidR="00D12580" w:rsidRPr="00E03B6C" w:rsidRDefault="00E03B6C" w:rsidP="00E03B6C">
    <w:pPr>
      <w:pBdr>
        <w:top w:val="single" w:sz="4" w:space="1" w:color="auto"/>
      </w:pBdr>
      <w:tabs>
        <w:tab w:val="right" w:pos="9356"/>
      </w:tabs>
      <w:rPr>
        <w:rStyle w:val="PageNumber"/>
      </w:rPr>
    </w:pPr>
    <w:r w:rsidRPr="00C66580">
      <w:t>DPTI</w:t>
    </w:r>
    <w:r w:rsidRPr="00C6658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D12580" w:rsidRPr="00C66580" w:rsidRDefault="00D12580" w:rsidP="00C66580">
    <w:pPr>
      <w:tabs>
        <w:tab w:val="right" w:pos="9356"/>
      </w:tabs>
    </w:pPr>
  </w:p>
  <w:p w14:paraId="6CCD9394" w14:textId="77777777" w:rsidR="00D12580" w:rsidRPr="00C66580" w:rsidRDefault="00D1258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D12580" w:rsidRDefault="00D12580">
      <w:r>
        <w:separator/>
      </w:r>
    </w:p>
  </w:footnote>
  <w:footnote w:type="continuationSeparator" w:id="0">
    <w:p w14:paraId="7ED81CEF" w14:textId="77777777" w:rsidR="00D12580" w:rsidRDefault="00D1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AA87" w14:textId="77777777" w:rsidR="00D12580" w:rsidRPr="00D2046D" w:rsidRDefault="00D12580">
    <w:pPr>
      <w:tabs>
        <w:tab w:val="right" w:pos="9356"/>
      </w:tabs>
    </w:pPr>
    <w:r w:rsidRPr="00D2046D">
      <w:t>Edition: June 2012</w:t>
    </w:r>
    <w:r w:rsidRPr="00D2046D">
      <w:tab/>
      <w:t>Specification: Part CC05 Steel Reinforcement</w:t>
    </w:r>
  </w:p>
  <w:p w14:paraId="11D2AC67" w14:textId="77777777" w:rsidR="00D12580" w:rsidRPr="00D2046D" w:rsidRDefault="00D12580">
    <w:pPr>
      <w:tabs>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8C26" w14:textId="77777777" w:rsidR="00D12580" w:rsidRPr="00D2046D" w:rsidRDefault="00D12580">
    <w:pPr>
      <w:tabs>
        <w:tab w:val="right" w:pos="9356"/>
      </w:tabs>
    </w:pPr>
    <w:r w:rsidRPr="00D2046D">
      <w:t>Edition: April 2011</w:t>
    </w:r>
    <w:r w:rsidRPr="00D2046D">
      <w:tab/>
      <w:t>Specification: Part CC10 Formwork</w:t>
    </w:r>
  </w:p>
  <w:p w14:paraId="46BC76A1" w14:textId="77777777" w:rsidR="00D12580" w:rsidRPr="00D2046D" w:rsidRDefault="00D125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788F" w14:textId="77777777" w:rsidR="00D12580" w:rsidRPr="00D2046D" w:rsidRDefault="00D12580">
    <w:pPr>
      <w:tabs>
        <w:tab w:val="right" w:pos="9356"/>
      </w:tabs>
    </w:pPr>
    <w:r w:rsidRPr="00D2046D">
      <w:t>Edition: January 2014</w:t>
    </w:r>
    <w:r w:rsidRPr="00D2046D">
      <w:tab/>
      <w:t>Specification: Part CC20 Supply of Concrete</w:t>
    </w:r>
  </w:p>
  <w:p w14:paraId="2571D261" w14:textId="77777777" w:rsidR="00D12580" w:rsidRPr="00D2046D" w:rsidRDefault="00D125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6EB7" w14:textId="77777777" w:rsidR="00D12580" w:rsidRPr="00B30ADB" w:rsidRDefault="00D12580" w:rsidP="00AE18E1">
    <w:pPr>
      <w:tabs>
        <w:tab w:val="right" w:pos="9356"/>
      </w:tabs>
    </w:pPr>
    <w:r w:rsidRPr="00B30ADB">
      <w:t xml:space="preserve">Edition: </w:t>
    </w:r>
    <w:r>
      <w:t>April 2011</w:t>
    </w:r>
    <w:r w:rsidRPr="00B30ADB">
      <w:tab/>
      <w:t>Specification: Part CC</w:t>
    </w:r>
    <w:r>
      <w:t>25 Placement of Concrete</w:t>
    </w:r>
  </w:p>
  <w:p w14:paraId="149EAC07" w14:textId="77777777" w:rsidR="00D12580" w:rsidRDefault="00D12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3"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C410E9"/>
    <w:multiLevelType w:val="multilevel"/>
    <w:tmpl w:val="7DAC8EC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9"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1"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3"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4"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4"/>
  </w:num>
  <w:num w:numId="4">
    <w:abstractNumId w:val="11"/>
  </w:num>
  <w:num w:numId="5">
    <w:abstractNumId w:val="10"/>
  </w:num>
  <w:num w:numId="6">
    <w:abstractNumId w:val="0"/>
  </w:num>
  <w:num w:numId="7">
    <w:abstractNumId w:val="8"/>
  </w:num>
  <w:num w:numId="8">
    <w:abstractNumId w:val="6"/>
  </w:num>
  <w:num w:numId="9">
    <w:abstractNumId w:val="2"/>
  </w:num>
  <w:num w:numId="10">
    <w:abstractNumId w:val="9"/>
  </w:num>
  <w:num w:numId="11">
    <w:abstractNumId w:val="7"/>
  </w:num>
  <w:num w:numId="12">
    <w:abstractNumId w:val="4"/>
  </w:num>
  <w:num w:numId="13">
    <w:abstractNumId w:val="3"/>
  </w:num>
  <w:num w:numId="14">
    <w:abstractNumId w:val="13"/>
  </w:num>
  <w:num w:numId="15">
    <w:abstractNumId w:val="6"/>
  </w:num>
  <w:num w:numId="16">
    <w:abstractNumId w:val="1"/>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F2E"/>
    <w:rsid w:val="00196C84"/>
    <w:rsid w:val="00197103"/>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6D9"/>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874E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B6C"/>
    <w:rsid w:val="00E03FDE"/>
    <w:rsid w:val="00E04A41"/>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4597F"/>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3BA"/>
    <w:rsid w:val="00F44608"/>
    <w:rsid w:val="00F45BC4"/>
    <w:rsid w:val="00F46718"/>
    <w:rsid w:val="00F50850"/>
    <w:rsid w:val="00F5186A"/>
    <w:rsid w:val="00F53ED9"/>
    <w:rsid w:val="00F554A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3B66D9"/>
    <w:pPr>
      <w:ind w:left="0"/>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3B66D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F443BA"/>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F443BA"/>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F443BA"/>
    <w:pPr>
      <w:numPr>
        <w:numId w:val="14"/>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F443BA"/>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s.net.au"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apps.vicroads.vic.gov.au/VRNE/csdspeci.nsf/webscdocs/FF84F98D623B5317CA257801008142F8?OpenDocument"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dpti.sa.gov.au/contractor_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a.nsw.gov.au/doingbusinesswithus/specifications/index.html" TargetMode="External"/><Relationship Id="rId20" Type="http://schemas.openxmlformats.org/officeDocument/2006/relationships/hyperlink" Target="http://webapps.vicroads.vic.gov.au/VRNE/csdspeci.n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bookshop.vicroads.vic.gov.au/redirectpdf/pdfs/tn073.pdf"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ebapps.vicroads.vic.gov.au/VRNE/csdspeci.nsf/webscdocs/FF84F98D623B5317CA257801008142F8?OpenDocu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ookshop.vicroads.vic.gov.au/redirectpdf/pdfs/tn030.pdf"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Master%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BB1C-0ACE-4DD6-A8B6-4119F4FB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Spec.dotm</Template>
  <TotalTime>384</TotalTime>
  <Pages>18</Pages>
  <Words>6328</Words>
  <Characters>36265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42508</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31</cp:revision>
  <cp:lastPrinted>2017-06-01T00:47:00Z</cp:lastPrinted>
  <dcterms:created xsi:type="dcterms:W3CDTF">2017-05-30T07:01:00Z</dcterms:created>
  <dcterms:modified xsi:type="dcterms:W3CDTF">2017-06-25T23:43:00Z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