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99" w:rsidRDefault="00BD2199" w:rsidP="00FE242B">
      <w:pPr>
        <w:pStyle w:val="Title"/>
        <w:spacing w:before="60" w:after="60"/>
      </w:pPr>
    </w:p>
    <w:p w:rsidR="00784271" w:rsidRDefault="00784271" w:rsidP="00FE242B">
      <w:pPr>
        <w:pStyle w:val="Title"/>
        <w:spacing w:before="60" w:after="60"/>
      </w:pPr>
      <w:r w:rsidRPr="00784271">
        <w:t>15C492 PANEL AGREEMENT</w:t>
      </w:r>
    </w:p>
    <w:p w:rsidR="00784271" w:rsidRPr="00810F60" w:rsidRDefault="00784271" w:rsidP="00FE242B">
      <w:pPr>
        <w:pStyle w:val="Title"/>
        <w:spacing w:before="60" w:after="60"/>
      </w:pPr>
      <w:r w:rsidRPr="00784271">
        <w:t>THE PROVISION OF PROCUREMENT TRANSFORMATION AND STRATEGIC PROCUREMENT ADVISORY SERVICES</w:t>
      </w:r>
    </w:p>
    <w:p w:rsidR="00EE23B1" w:rsidRDefault="00EE23B1" w:rsidP="00FE242B">
      <w:pPr>
        <w:pStyle w:val="Title"/>
        <w:spacing w:before="60" w:after="60"/>
      </w:pPr>
      <w:r w:rsidRPr="00FE242B">
        <w:t xml:space="preserve">AS AT </w:t>
      </w:r>
      <w:r w:rsidR="00DC6AF7">
        <w:t>10 March</w:t>
      </w:r>
      <w:bookmarkStart w:id="0" w:name="_GoBack"/>
      <w:bookmarkEnd w:id="0"/>
      <w:r w:rsidR="00784271">
        <w:t xml:space="preserve"> </w:t>
      </w:r>
      <w:r w:rsidR="00B96190">
        <w:t>201</w:t>
      </w:r>
      <w:r w:rsidR="00BD2199">
        <w:t>7</w:t>
      </w:r>
    </w:p>
    <w:p w:rsidR="00BD2199" w:rsidRPr="00FE242B" w:rsidRDefault="00BD2199" w:rsidP="00FE242B">
      <w:pPr>
        <w:pStyle w:val="Title"/>
        <w:spacing w:before="60" w:after="60"/>
      </w:pPr>
    </w:p>
    <w:p w:rsidR="003F06D9" w:rsidRDefault="003F06D9" w:rsidP="008C3E3D">
      <w:pPr>
        <w:tabs>
          <w:tab w:val="left" w:pos="5040"/>
          <w:tab w:val="left" w:pos="5670"/>
        </w:tabs>
        <w:jc w:val="both"/>
      </w:pPr>
    </w:p>
    <w:tbl>
      <w:tblPr>
        <w:tblW w:w="0" w:type="auto"/>
        <w:jc w:val="center"/>
        <w:tblBorders>
          <w:top w:val="thinThickSmallGap" w:sz="24" w:space="0" w:color="999999"/>
          <w:left w:val="thinThickSmallGap" w:sz="24" w:space="0" w:color="999999"/>
          <w:bottom w:val="thinThickSmallGap" w:sz="24" w:space="0" w:color="999999"/>
          <w:right w:val="thinThickSmallGap" w:sz="24" w:space="0" w:color="999999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464"/>
        <w:gridCol w:w="3296"/>
        <w:gridCol w:w="3477"/>
      </w:tblGrid>
      <w:tr w:rsidR="00BA5F5C" w:rsidRPr="00F020F5" w:rsidTr="00BD2199">
        <w:trPr>
          <w:cantSplit/>
          <w:trHeight w:val="591"/>
          <w:jc w:val="center"/>
        </w:trPr>
        <w:tc>
          <w:tcPr>
            <w:tcW w:w="0" w:type="auto"/>
            <w:tcBorders>
              <w:top w:val="thinThickSmallGap" w:sz="24" w:space="0" w:color="666699"/>
              <w:left w:val="thinThickSmallGap" w:sz="24" w:space="0" w:color="666699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BA5F5C" w:rsidRPr="00F020F5" w:rsidRDefault="00BA5F5C" w:rsidP="00BA5F5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1" w:name="LANDSCAPING"/>
            <w:bookmarkEnd w:id="1"/>
            <w:r w:rsidRPr="00F020F5"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  <w:tc>
          <w:tcPr>
            <w:tcW w:w="0" w:type="auto"/>
            <w:tcBorders>
              <w:top w:val="thinThickSmallGap" w:sz="24" w:space="0" w:color="666699"/>
              <w:bottom w:val="single" w:sz="12" w:space="0" w:color="808080"/>
            </w:tcBorders>
            <w:vAlign w:val="center"/>
          </w:tcPr>
          <w:p w:rsidR="00BA5F5C" w:rsidRPr="003F2DA8" w:rsidRDefault="00BA5F5C" w:rsidP="00BA5F5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CONTACT PERSON</w:t>
            </w:r>
          </w:p>
        </w:tc>
        <w:tc>
          <w:tcPr>
            <w:tcW w:w="0" w:type="auto"/>
            <w:tcBorders>
              <w:top w:val="thinThickSmallGap" w:sz="24" w:space="0" w:color="666699"/>
              <w:bottom w:val="single" w:sz="12" w:space="0" w:color="808080"/>
              <w:right w:val="thinThickSmallGap" w:sz="24" w:space="0" w:color="666699"/>
            </w:tcBorders>
            <w:vAlign w:val="center"/>
          </w:tcPr>
          <w:p w:rsidR="00BA5F5C" w:rsidRPr="003F2DA8" w:rsidRDefault="00BA5F5C" w:rsidP="00BA5F5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</w:t>
            </w:r>
          </w:p>
        </w:tc>
      </w:tr>
      <w:tr w:rsidR="00784271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784271" w:rsidRPr="00BA5F5C" w:rsidRDefault="00784271" w:rsidP="00BA5F5C">
            <w:pPr>
              <w:spacing w:before="120" w:after="120"/>
            </w:pPr>
            <w:r w:rsidRPr="00BA5F5C">
              <w:t>Advisian Pty Ltd (ACN 098 008 818)</w:t>
            </w:r>
          </w:p>
        </w:tc>
        <w:tc>
          <w:tcPr>
            <w:tcW w:w="0" w:type="auto"/>
            <w:vAlign w:val="center"/>
          </w:tcPr>
          <w:p w:rsidR="00784271" w:rsidRPr="00BA5F5C" w:rsidRDefault="00BA5F5C" w:rsidP="00BA5F5C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 xml:space="preserve">Paul </w:t>
            </w:r>
            <w:r w:rsidRPr="00BA5F5C">
              <w:rPr>
                <w:color w:val="000000"/>
                <w:lang w:eastAsia="en-AU"/>
              </w:rPr>
              <w:t>Griffiths</w:t>
            </w:r>
            <w:r w:rsidRPr="00784271">
              <w:rPr>
                <w:color w:val="000000"/>
                <w:lang w:eastAsia="en-AU"/>
              </w:rPr>
              <w:t xml:space="preserve"> – 0438 905 394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784271" w:rsidRPr="00BD2199" w:rsidRDefault="00DC6AF7" w:rsidP="00BA5F5C">
            <w:pPr>
              <w:spacing w:before="120" w:after="120"/>
              <w:rPr>
                <w:color w:val="0070C0"/>
              </w:rPr>
            </w:pPr>
            <w:hyperlink r:id="rId7" w:history="1">
              <w:r w:rsidR="00BA5F5C" w:rsidRPr="00BD2199">
                <w:rPr>
                  <w:color w:val="0070C0"/>
                  <w:u w:val="single"/>
                  <w:lang w:eastAsia="en-AU"/>
                </w:rPr>
                <w:t>Paul.griffiths@advisian.com</w:t>
              </w:r>
            </w:hyperlink>
          </w:p>
        </w:tc>
      </w:tr>
      <w:tr w:rsidR="00EC06DA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EC06DA" w:rsidRPr="00784271" w:rsidRDefault="00EC06DA" w:rsidP="00FB5BD6">
            <w:pPr>
              <w:spacing w:before="120" w:after="120"/>
            </w:pPr>
            <w:r>
              <w:t>Alchimie</w:t>
            </w:r>
            <w:r w:rsidR="00BD2199">
              <w:t xml:space="preserve"> (ABN </w:t>
            </w:r>
            <w:r w:rsidR="00BD2199">
              <w:rPr>
                <w:lang w:val="en"/>
              </w:rPr>
              <w:t>51 006 704 785)</w:t>
            </w:r>
          </w:p>
        </w:tc>
        <w:tc>
          <w:tcPr>
            <w:tcW w:w="0" w:type="auto"/>
            <w:vAlign w:val="center"/>
          </w:tcPr>
          <w:p w:rsidR="00EC06DA" w:rsidRPr="00784271" w:rsidRDefault="00EC06DA" w:rsidP="00EC06DA">
            <w:pPr>
              <w:spacing w:before="120" w:after="120"/>
              <w:rPr>
                <w:color w:val="000000"/>
                <w:lang w:eastAsia="en-AU"/>
              </w:rPr>
            </w:pPr>
            <w:r w:rsidRPr="00EC06DA">
              <w:rPr>
                <w:color w:val="000000"/>
                <w:lang w:eastAsia="en-AU"/>
              </w:rPr>
              <w:t>Andrew Stevson – 03 9728 6688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EC06DA" w:rsidRPr="00BD2199" w:rsidRDefault="00DC6AF7" w:rsidP="00FB5BD6">
            <w:pPr>
              <w:spacing w:before="120" w:after="120"/>
              <w:rPr>
                <w:color w:val="0070C0"/>
              </w:rPr>
            </w:pPr>
            <w:hyperlink r:id="rId8" w:history="1">
              <w:r w:rsidR="00EC06DA" w:rsidRPr="00BD2199">
                <w:rPr>
                  <w:rStyle w:val="Hyperlink"/>
                  <w:color w:val="0070C0"/>
                  <w:lang w:eastAsia="en-AU"/>
                </w:rPr>
                <w:t>Andrew.steven@alchimie.com.au</w:t>
              </w:r>
            </w:hyperlink>
            <w:r w:rsidR="00EC06DA" w:rsidRPr="00BD2199">
              <w:rPr>
                <w:color w:val="0070C0"/>
                <w:lang w:eastAsia="en-AU"/>
              </w:rPr>
              <w:t xml:space="preserve"> </w:t>
            </w:r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>
              <w:t xml:space="preserve">Aquenta (ABN </w:t>
            </w:r>
            <w:r w:rsidRPr="00BD2199">
              <w:t>15 007 406 840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D2199" w:rsidRPr="00784271" w:rsidRDefault="00BD2199" w:rsidP="00BD2199">
            <w:pPr>
              <w:spacing w:before="120" w:after="120"/>
              <w:rPr>
                <w:color w:val="000000"/>
                <w:lang w:eastAsia="en-AU"/>
              </w:rPr>
            </w:pPr>
            <w:r w:rsidRPr="00EC06DA">
              <w:rPr>
                <w:color w:val="000000"/>
                <w:lang w:eastAsia="en-AU"/>
              </w:rPr>
              <w:t>Jessica McDonald 8231 3330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9" w:history="1">
              <w:r w:rsidR="00BD2199" w:rsidRPr="00BD2199">
                <w:rPr>
                  <w:rStyle w:val="Hyperlink"/>
                  <w:color w:val="0070C0"/>
                  <w:lang w:eastAsia="en-AU"/>
                </w:rPr>
                <w:t>Jessica.McDonald@aquenta.com.au</w:t>
              </w:r>
            </w:hyperlink>
            <w:r w:rsidR="00BD2199" w:rsidRPr="00BD2199">
              <w:rPr>
                <w:color w:val="0070C0"/>
                <w:lang w:eastAsia="en-AU"/>
              </w:rPr>
              <w:t xml:space="preserve"> </w:t>
            </w:r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t>Arcblue Consulting (Aust) Pty Ltd (ACN 160 204 455)</w:t>
            </w:r>
          </w:p>
        </w:tc>
        <w:tc>
          <w:tcPr>
            <w:tcW w:w="0" w:type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Steve Gillis 0403 603 929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0" w:history="1">
              <w:r w:rsidR="00BD2199" w:rsidRPr="00BD2199">
                <w:rPr>
                  <w:color w:val="0070C0"/>
                  <w:u w:val="single"/>
                  <w:lang w:eastAsia="en-AU"/>
                </w:rPr>
                <w:t>Steve.gillis@arcblue.com.au</w:t>
              </w:r>
            </w:hyperlink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t>BDO Advisory (SA) Pty Ltd (ACN 161 378 892)</w:t>
            </w:r>
          </w:p>
        </w:tc>
        <w:tc>
          <w:tcPr>
            <w:tcW w:w="0" w:type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Kyffin Thompson 7324 6000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1" w:history="1">
              <w:r w:rsidR="00BD2199" w:rsidRPr="00BD2199">
                <w:rPr>
                  <w:color w:val="0070C0"/>
                  <w:u w:val="single"/>
                  <w:lang w:eastAsia="en-AU"/>
                </w:rPr>
                <w:t>Kyffin.thompson@bdo.com.au</w:t>
              </w:r>
            </w:hyperlink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t>Business and Risk Solutions Pty Ltd (ABN 99 113 491 713)</w:t>
            </w:r>
          </w:p>
        </w:tc>
        <w:tc>
          <w:tcPr>
            <w:tcW w:w="0" w:type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Heath Colebatch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ind w:right="-470"/>
              <w:rPr>
                <w:color w:val="0070C0"/>
              </w:rPr>
            </w:pPr>
            <w:hyperlink r:id="rId12" w:history="1">
              <w:r w:rsidR="00BD2199" w:rsidRPr="00BD2199">
                <w:rPr>
                  <w:color w:val="0070C0"/>
                  <w:u w:val="single"/>
                  <w:lang w:eastAsia="en-AU"/>
                </w:rPr>
                <w:t>hcolebatch@brsresults.com</w:t>
              </w:r>
            </w:hyperlink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t>COMPRARA Pty Ltd (ACN 600 221 065)</w:t>
            </w:r>
          </w:p>
        </w:tc>
        <w:tc>
          <w:tcPr>
            <w:tcW w:w="0" w:type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>
              <w:rPr>
                <w:color w:val="000000"/>
                <w:lang w:eastAsia="en-AU"/>
              </w:rPr>
              <w:t xml:space="preserve">Aaron McGrath </w:t>
            </w:r>
            <w:r w:rsidRPr="00784271">
              <w:rPr>
                <w:color w:val="000000"/>
                <w:lang w:eastAsia="en-AU"/>
              </w:rPr>
              <w:t>(03) 8606 0379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3" w:history="1">
              <w:r w:rsidR="00BD2199" w:rsidRPr="00BD2199">
                <w:rPr>
                  <w:color w:val="0070C0"/>
                  <w:u w:val="single"/>
                  <w:lang w:eastAsia="en-AU"/>
                </w:rPr>
                <w:t xml:space="preserve">aaron@comprara.com.au </w:t>
              </w:r>
            </w:hyperlink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424E1C" w:rsidP="00BD2199">
            <w:pPr>
              <w:spacing w:before="120" w:after="120"/>
            </w:pPr>
            <w:r>
              <w:t>De</w:t>
            </w:r>
            <w:r w:rsidR="00BD2199">
              <w:t>loit</w:t>
            </w:r>
            <w:r>
              <w:t>t</w:t>
            </w:r>
            <w:r w:rsidR="00BD2199">
              <w:t>e</w:t>
            </w:r>
            <w:r>
              <w:t xml:space="preserve"> (Australia) Pty Ltd (ABN </w:t>
            </w:r>
            <w:r>
              <w:rPr>
                <w:lang w:val="en"/>
              </w:rPr>
              <w:t>34 112 958 031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D2199" w:rsidRPr="00784271" w:rsidRDefault="00BD2199" w:rsidP="00BD2199">
            <w:pPr>
              <w:spacing w:before="120" w:after="12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Ross Ale</w:t>
            </w:r>
            <w:r w:rsidR="002848BE">
              <w:rPr>
                <w:color w:val="000000"/>
                <w:lang w:eastAsia="en-AU"/>
              </w:rPr>
              <w:t>x</w:t>
            </w:r>
            <w:r>
              <w:rPr>
                <w:color w:val="000000"/>
                <w:lang w:eastAsia="en-AU"/>
              </w:rPr>
              <w:t>ander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2848BE" w:rsidP="00BD2199">
            <w:pPr>
              <w:spacing w:before="120" w:after="120"/>
              <w:rPr>
                <w:color w:val="0070C0"/>
              </w:rPr>
            </w:pPr>
            <w:hyperlink r:id="rId14" w:history="1">
              <w:r w:rsidRPr="00464D79">
                <w:rPr>
                  <w:rStyle w:val="Hyperlink"/>
                </w:rPr>
                <w:t>rossalexander@deloitte.com.au</w:t>
              </w:r>
            </w:hyperlink>
            <w:r w:rsidR="00BD2199" w:rsidRPr="00BD2199">
              <w:rPr>
                <w:color w:val="0070C0"/>
              </w:rPr>
              <w:t xml:space="preserve"> </w:t>
            </w:r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784271" w:rsidRDefault="00BD2199" w:rsidP="00BD2199">
            <w:pPr>
              <w:spacing w:before="120" w:after="120"/>
            </w:pPr>
            <w:r>
              <w:t>Ernst &amp; Young (</w:t>
            </w:r>
            <w:r w:rsidR="00424E1C">
              <w:t xml:space="preserve">ABN </w:t>
            </w:r>
            <w:r w:rsidRPr="00786B37">
              <w:t>75 288 172 749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BD2199" w:rsidRPr="00784271" w:rsidRDefault="00BD2199" w:rsidP="00BD2199">
            <w:pPr>
              <w:spacing w:before="120" w:after="12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David McGranaghan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5" w:history="1">
              <w:r w:rsidR="00BD2199" w:rsidRPr="00BD2199">
                <w:rPr>
                  <w:rStyle w:val="Hyperlink"/>
                  <w:color w:val="0070C0"/>
                  <w:lang w:eastAsia="en-AU"/>
                </w:rPr>
                <w:t>David.McGranaghan@au.ey.com</w:t>
              </w:r>
            </w:hyperlink>
            <w:r w:rsidR="00BD2199" w:rsidRPr="00BD2199">
              <w:rPr>
                <w:color w:val="0070C0"/>
                <w:lang w:eastAsia="en-AU"/>
              </w:rPr>
              <w:t xml:space="preserve"> </w:t>
            </w:r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t>KPMG (ABN 51 194 660 183)</w:t>
            </w:r>
          </w:p>
        </w:tc>
        <w:tc>
          <w:tcPr>
            <w:tcW w:w="0" w:type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Mat Pearce (08) 8236 3471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6" w:history="1">
              <w:r w:rsidR="00BD2199" w:rsidRPr="00BD2199">
                <w:rPr>
                  <w:color w:val="0070C0"/>
                  <w:u w:val="single"/>
                  <w:lang w:eastAsia="en-AU"/>
                </w:rPr>
                <w:t>Mpearce1@kpmg.com.au</w:t>
              </w:r>
            </w:hyperlink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t>McLachlan Lister Pty Ltd (ACN 085 532 047)</w:t>
            </w:r>
          </w:p>
        </w:tc>
        <w:tc>
          <w:tcPr>
            <w:tcW w:w="0" w:type="auto"/>
            <w:vAlign w:val="center"/>
          </w:tcPr>
          <w:p w:rsidR="00BD2199" w:rsidRPr="00BA5F5C" w:rsidRDefault="00BD2199" w:rsidP="00BD2199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Dafydd Wyn Owen (02) 9241 7328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7" w:history="1">
              <w:r w:rsidR="00BD2199" w:rsidRPr="00BD2199">
                <w:rPr>
                  <w:color w:val="0070C0"/>
                  <w:u w:val="single"/>
                  <w:lang w:eastAsia="en-AU"/>
                </w:rPr>
                <w:t>dafyddo@mclachlanlister.com</w:t>
              </w:r>
            </w:hyperlink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784271" w:rsidRDefault="00BD2199" w:rsidP="00BD2199">
            <w:pPr>
              <w:spacing w:before="120" w:after="120"/>
            </w:pPr>
            <w:r>
              <w:t xml:space="preserve">Portland Group Pty Ltd (ABN </w:t>
            </w:r>
            <w:r>
              <w:rPr>
                <w:lang w:val="en"/>
              </w:rPr>
              <w:t>48 086 842 597)</w:t>
            </w:r>
          </w:p>
        </w:tc>
        <w:tc>
          <w:tcPr>
            <w:tcW w:w="0" w:type="auto"/>
            <w:vAlign w:val="center"/>
          </w:tcPr>
          <w:p w:rsidR="00BD2199" w:rsidRPr="00784271" w:rsidRDefault="00BD2199" w:rsidP="00BD2199">
            <w:pPr>
              <w:spacing w:before="120" w:after="120"/>
              <w:rPr>
                <w:color w:val="000000"/>
                <w:lang w:eastAsia="en-AU"/>
              </w:rPr>
            </w:pPr>
            <w:r w:rsidRPr="00411B75">
              <w:rPr>
                <w:color w:val="000000"/>
                <w:lang w:eastAsia="en-AU"/>
              </w:rPr>
              <w:t>Bredan Comas (02) 9210 4399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BD2199" w:rsidRPr="00BD2199" w:rsidRDefault="00DC6AF7" w:rsidP="00BD2199">
            <w:pPr>
              <w:spacing w:before="120" w:after="120"/>
              <w:rPr>
                <w:color w:val="0070C0"/>
              </w:rPr>
            </w:pPr>
            <w:hyperlink r:id="rId18" w:history="1">
              <w:r w:rsidR="00BD2199" w:rsidRPr="00BD2199">
                <w:rPr>
                  <w:rStyle w:val="Hyperlink"/>
                  <w:color w:val="0070C0"/>
                  <w:lang w:eastAsia="en-AU"/>
                </w:rPr>
                <w:t>bcomas@infosysportland.com</w:t>
              </w:r>
            </w:hyperlink>
            <w:r w:rsidR="00BD2199" w:rsidRPr="00BD2199">
              <w:rPr>
                <w:color w:val="0070C0"/>
                <w:lang w:eastAsia="en-AU"/>
              </w:rPr>
              <w:t xml:space="preserve"> </w:t>
            </w:r>
          </w:p>
        </w:tc>
      </w:tr>
      <w:tr w:rsidR="00BD2199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BD2199" w:rsidRPr="002848BE" w:rsidRDefault="002848BE" w:rsidP="00BD2199">
            <w:pPr>
              <w:spacing w:before="120" w:after="120"/>
            </w:pPr>
            <w:r>
              <w:t>PricewaterhouseCoopers Consulting (Australia) Pty Ltd</w:t>
            </w:r>
            <w:r>
              <w:br/>
              <w:t>(ACN 607 773 295)</w:t>
            </w:r>
          </w:p>
        </w:tc>
        <w:tc>
          <w:tcPr>
            <w:tcW w:w="0" w:type="auto"/>
            <w:vAlign w:val="center"/>
          </w:tcPr>
          <w:p w:rsidR="00BD2199" w:rsidRPr="00BA5F5C" w:rsidRDefault="002848BE" w:rsidP="00BD2199">
            <w:pPr>
              <w:spacing w:before="120" w:after="120"/>
            </w:pPr>
            <w:r>
              <w:t>Mark Thomson (08) 8218 7000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DC6AF7" w:rsidRPr="00BD2199" w:rsidRDefault="00DC6AF7" w:rsidP="00DC6AF7">
            <w:pPr>
              <w:spacing w:before="120" w:after="120"/>
              <w:rPr>
                <w:color w:val="0070C0"/>
              </w:rPr>
            </w:pPr>
            <w:hyperlink r:id="rId19" w:history="1">
              <w:r w:rsidRPr="00464D79">
                <w:rPr>
                  <w:rStyle w:val="Hyperlink"/>
                </w:rPr>
                <w:t>mark.thomson@pwc.com</w:t>
              </w:r>
            </w:hyperlink>
          </w:p>
        </w:tc>
      </w:tr>
      <w:tr w:rsidR="002848BE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2848BE" w:rsidRPr="00BA5F5C" w:rsidRDefault="002848BE" w:rsidP="002848BE">
            <w:pPr>
              <w:spacing w:before="120" w:after="120"/>
              <w:rPr>
                <w:b/>
              </w:rPr>
            </w:pPr>
            <w:r w:rsidRPr="00784271">
              <w:lastRenderedPageBreak/>
              <w:t>SMEC Australia Pty Ltd (ACN 065 475 149)</w:t>
            </w:r>
          </w:p>
        </w:tc>
        <w:tc>
          <w:tcPr>
            <w:tcW w:w="0" w:type="auto"/>
            <w:vAlign w:val="center"/>
          </w:tcPr>
          <w:p w:rsidR="002848BE" w:rsidRPr="00BA5F5C" w:rsidRDefault="002848BE" w:rsidP="002848BE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Mike Amen 0412 040 011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2848BE" w:rsidRPr="00BD2199" w:rsidRDefault="002848BE" w:rsidP="002848BE">
            <w:pPr>
              <w:spacing w:before="120" w:after="120"/>
              <w:rPr>
                <w:color w:val="0070C0"/>
              </w:rPr>
            </w:pPr>
            <w:hyperlink r:id="rId20" w:history="1">
              <w:r w:rsidRPr="00BD2199">
                <w:rPr>
                  <w:color w:val="0070C0"/>
                  <w:u w:val="single"/>
                  <w:lang w:eastAsia="en-AU"/>
                </w:rPr>
                <w:t xml:space="preserve">Mike.Amen@SMEC.com </w:t>
              </w:r>
            </w:hyperlink>
          </w:p>
        </w:tc>
      </w:tr>
      <w:tr w:rsidR="002848BE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2848BE" w:rsidRPr="00784271" w:rsidRDefault="002848BE" w:rsidP="002848BE">
            <w:pPr>
              <w:spacing w:before="120" w:after="120"/>
            </w:pPr>
            <w:r>
              <w:t>Step Supply Chain (</w:t>
            </w:r>
            <w:r w:rsidRPr="00786B37">
              <w:t>23 164 570 889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2848BE" w:rsidRPr="00784271" w:rsidRDefault="002848BE" w:rsidP="002848BE">
            <w:pPr>
              <w:spacing w:before="120" w:after="12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Matt Madsen 0402 174 266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2848BE" w:rsidRPr="00BD2199" w:rsidRDefault="002848BE" w:rsidP="002848BE">
            <w:pPr>
              <w:spacing w:before="120" w:after="120"/>
              <w:rPr>
                <w:color w:val="0070C0"/>
              </w:rPr>
            </w:pPr>
            <w:hyperlink r:id="rId21" w:history="1">
              <w:r w:rsidRPr="00BD2199">
                <w:rPr>
                  <w:rStyle w:val="Hyperlink"/>
                  <w:color w:val="0070C0"/>
                </w:rPr>
                <w:t>mattm@stepsupplychain.com</w:t>
              </w:r>
            </w:hyperlink>
            <w:r w:rsidRPr="00BD2199">
              <w:rPr>
                <w:color w:val="0070C0"/>
              </w:rPr>
              <w:t xml:space="preserve"> </w:t>
            </w:r>
          </w:p>
        </w:tc>
      </w:tr>
      <w:tr w:rsidR="002848BE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2848BE" w:rsidRPr="00784271" w:rsidRDefault="002848BE" w:rsidP="002848BE">
            <w:pPr>
              <w:spacing w:before="120" w:after="120"/>
            </w:pPr>
            <w:r w:rsidRPr="00EC06DA">
              <w:t>Systemix</w:t>
            </w:r>
            <w:r>
              <w:t xml:space="preserve"> Group Pty Ltd (ABN </w:t>
            </w:r>
            <w:r>
              <w:rPr>
                <w:lang w:val="en"/>
              </w:rPr>
              <w:t>65 158 406 967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2848BE" w:rsidRPr="00784271" w:rsidRDefault="002848BE" w:rsidP="002848BE">
            <w:pPr>
              <w:spacing w:before="120" w:after="120"/>
              <w:rPr>
                <w:color w:val="000000"/>
                <w:lang w:eastAsia="en-AU"/>
              </w:rPr>
            </w:pPr>
            <w:r w:rsidRPr="00EC06DA">
              <w:rPr>
                <w:color w:val="000000"/>
                <w:lang w:eastAsia="en-AU"/>
              </w:rPr>
              <w:t>Hunter Dean 0403 121 903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2848BE" w:rsidRPr="00BD2199" w:rsidRDefault="002848BE" w:rsidP="002848BE">
            <w:pPr>
              <w:spacing w:before="120" w:after="120"/>
              <w:rPr>
                <w:color w:val="0070C0"/>
              </w:rPr>
            </w:pPr>
            <w:hyperlink r:id="rId22" w:history="1">
              <w:r w:rsidRPr="00BD2199">
                <w:rPr>
                  <w:rStyle w:val="Hyperlink"/>
                  <w:color w:val="0070C0"/>
                  <w:lang w:eastAsia="en-AU"/>
                </w:rPr>
                <w:t>hunter.dean@systemix.com.au</w:t>
              </w:r>
            </w:hyperlink>
            <w:r w:rsidRPr="00BD2199">
              <w:rPr>
                <w:color w:val="0070C0"/>
                <w:lang w:eastAsia="en-AU"/>
              </w:rPr>
              <w:t xml:space="preserve"> </w:t>
            </w:r>
          </w:p>
        </w:tc>
      </w:tr>
      <w:tr w:rsidR="002848BE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2848BE" w:rsidRPr="00784271" w:rsidRDefault="002848BE" w:rsidP="002848BE">
            <w:pPr>
              <w:spacing w:before="120" w:after="120"/>
            </w:pPr>
            <w:r>
              <w:t>Think Procurement (ABN 19 143 106 147)</w:t>
            </w:r>
          </w:p>
        </w:tc>
        <w:tc>
          <w:tcPr>
            <w:tcW w:w="0" w:type="auto"/>
            <w:vAlign w:val="center"/>
          </w:tcPr>
          <w:p w:rsidR="002848BE" w:rsidRPr="00784271" w:rsidRDefault="002848BE" w:rsidP="002848BE">
            <w:pPr>
              <w:spacing w:before="120" w:after="120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James Norfor 0414 422 099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2848BE" w:rsidRPr="00BD2199" w:rsidRDefault="002848BE" w:rsidP="002848BE">
            <w:pPr>
              <w:spacing w:before="120" w:after="120"/>
              <w:rPr>
                <w:color w:val="0070C0"/>
              </w:rPr>
            </w:pPr>
            <w:hyperlink r:id="rId23" w:history="1">
              <w:r w:rsidRPr="00BD2199">
                <w:rPr>
                  <w:rStyle w:val="Hyperlink"/>
                  <w:color w:val="0070C0"/>
                </w:rPr>
                <w:t>jnorfor@thinkprocurement.com</w:t>
              </w:r>
            </w:hyperlink>
            <w:r w:rsidRPr="00BD2199">
              <w:rPr>
                <w:color w:val="0070C0"/>
              </w:rPr>
              <w:t xml:space="preserve"> </w:t>
            </w:r>
          </w:p>
        </w:tc>
      </w:tr>
      <w:tr w:rsidR="002848BE" w:rsidRPr="00F020F5" w:rsidTr="00BD2199">
        <w:trPr>
          <w:trHeight w:val="284"/>
          <w:jc w:val="center"/>
        </w:trPr>
        <w:tc>
          <w:tcPr>
            <w:tcW w:w="0" w:type="auto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  <w:vAlign w:val="center"/>
          </w:tcPr>
          <w:p w:rsidR="002848BE" w:rsidRPr="00BA5F5C" w:rsidRDefault="002848BE" w:rsidP="002848BE">
            <w:pPr>
              <w:spacing w:before="120" w:after="120"/>
            </w:pPr>
            <w:r w:rsidRPr="00784271">
              <w:t>UNE Partnerships Pty Ltd (ACN 003 099 125)</w:t>
            </w:r>
          </w:p>
        </w:tc>
        <w:tc>
          <w:tcPr>
            <w:tcW w:w="0" w:type="auto"/>
            <w:vAlign w:val="center"/>
          </w:tcPr>
          <w:p w:rsidR="002848BE" w:rsidRPr="00BA5F5C" w:rsidRDefault="002848BE" w:rsidP="002848BE">
            <w:pPr>
              <w:spacing w:before="120" w:after="120"/>
            </w:pPr>
            <w:r w:rsidRPr="00784271">
              <w:rPr>
                <w:color w:val="000000"/>
                <w:lang w:eastAsia="en-AU"/>
              </w:rPr>
              <w:t>(08) 8272 9099</w:t>
            </w:r>
          </w:p>
        </w:tc>
        <w:tc>
          <w:tcPr>
            <w:tcW w:w="0" w:type="auto"/>
            <w:tcBorders>
              <w:right w:val="thinThickSmallGap" w:sz="24" w:space="0" w:color="666699"/>
            </w:tcBorders>
            <w:vAlign w:val="center"/>
          </w:tcPr>
          <w:p w:rsidR="002848BE" w:rsidRPr="00BD2199" w:rsidRDefault="002848BE" w:rsidP="002848BE">
            <w:pPr>
              <w:spacing w:before="120" w:after="120"/>
              <w:rPr>
                <w:color w:val="0070C0"/>
              </w:rPr>
            </w:pPr>
            <w:hyperlink r:id="rId24" w:history="1">
              <w:r w:rsidRPr="00BD2199">
                <w:rPr>
                  <w:color w:val="0070C0"/>
                  <w:u w:val="single"/>
                  <w:lang w:eastAsia="en-AU"/>
                </w:rPr>
                <w:t>Oliver.barry@unep.edu.au</w:t>
              </w:r>
            </w:hyperlink>
          </w:p>
        </w:tc>
      </w:tr>
    </w:tbl>
    <w:p w:rsidR="002D2A2B" w:rsidRPr="006405F5" w:rsidRDefault="002D2A2B" w:rsidP="00784271">
      <w:pPr>
        <w:pStyle w:val="Title"/>
        <w:spacing w:before="60" w:after="60"/>
        <w:ind w:left="1701"/>
        <w:jc w:val="left"/>
        <w:rPr>
          <w:b w:val="0"/>
          <w:sz w:val="20"/>
          <w:u w:val="none"/>
        </w:rPr>
      </w:pPr>
    </w:p>
    <w:sectPr w:rsidR="002D2A2B" w:rsidRPr="006405F5" w:rsidSect="00BD2199">
      <w:headerReference w:type="default" r:id="rId25"/>
      <w:footerReference w:type="default" r:id="rId26"/>
      <w:pgSz w:w="16838" w:h="11906" w:orient="landscape" w:code="9"/>
      <w:pgMar w:top="1134" w:right="567" w:bottom="85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7E" w:rsidRDefault="00823F7E">
      <w:r>
        <w:separator/>
      </w:r>
    </w:p>
  </w:endnote>
  <w:endnote w:type="continuationSeparator" w:id="0">
    <w:p w:rsidR="00823F7E" w:rsidRDefault="0082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AB" w:rsidRPr="00810F60" w:rsidRDefault="00796DAB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Pr="00810F60">
      <w:rPr>
        <w:sz w:val="16"/>
        <w:szCs w:val="16"/>
      </w:rPr>
      <w:fldChar w:fldCharType="separate"/>
    </w:r>
    <w:r w:rsidR="00DC6AF7">
      <w:rPr>
        <w:noProof/>
        <w:sz w:val="16"/>
        <w:szCs w:val="16"/>
      </w:rPr>
      <w:t>2</w:t>
    </w:r>
    <w:r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Pr="00810F60">
      <w:rPr>
        <w:sz w:val="16"/>
        <w:szCs w:val="16"/>
      </w:rPr>
      <w:fldChar w:fldCharType="separate"/>
    </w:r>
    <w:r w:rsidR="00DC6AF7">
      <w:rPr>
        <w:noProof/>
        <w:sz w:val="16"/>
        <w:szCs w:val="16"/>
      </w:rPr>
      <w:t>2</w:t>
    </w:r>
    <w:r w:rsidRPr="00810F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7E" w:rsidRDefault="00823F7E">
      <w:r>
        <w:separator/>
      </w:r>
    </w:p>
  </w:footnote>
  <w:footnote w:type="continuationSeparator" w:id="0">
    <w:p w:rsidR="00823F7E" w:rsidRDefault="0082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AB" w:rsidRDefault="000D1E34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43455" cy="690880"/>
          <wp:effectExtent l="0" t="0" r="4445" b="0"/>
          <wp:docPr id="2" name="Picture 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ED0"/>
    <w:rsid w:val="0003205A"/>
    <w:rsid w:val="00033D75"/>
    <w:rsid w:val="000343E1"/>
    <w:rsid w:val="00035093"/>
    <w:rsid w:val="000354E4"/>
    <w:rsid w:val="0003571F"/>
    <w:rsid w:val="00036398"/>
    <w:rsid w:val="0004007D"/>
    <w:rsid w:val="00040B87"/>
    <w:rsid w:val="000521AE"/>
    <w:rsid w:val="00074B97"/>
    <w:rsid w:val="0008374B"/>
    <w:rsid w:val="00090B62"/>
    <w:rsid w:val="000960F4"/>
    <w:rsid w:val="000A11E2"/>
    <w:rsid w:val="000A52AE"/>
    <w:rsid w:val="000A5578"/>
    <w:rsid w:val="000A560F"/>
    <w:rsid w:val="000A644E"/>
    <w:rsid w:val="000B0E20"/>
    <w:rsid w:val="000B7A9B"/>
    <w:rsid w:val="000B7EBA"/>
    <w:rsid w:val="000C0572"/>
    <w:rsid w:val="000C15C0"/>
    <w:rsid w:val="000C487B"/>
    <w:rsid w:val="000C7850"/>
    <w:rsid w:val="000D1E34"/>
    <w:rsid w:val="000D2773"/>
    <w:rsid w:val="000D53F7"/>
    <w:rsid w:val="000D7A06"/>
    <w:rsid w:val="000E3637"/>
    <w:rsid w:val="000E4E07"/>
    <w:rsid w:val="000E5C7E"/>
    <w:rsid w:val="000F0431"/>
    <w:rsid w:val="000F3407"/>
    <w:rsid w:val="000F7CCE"/>
    <w:rsid w:val="00100F4A"/>
    <w:rsid w:val="00100F9D"/>
    <w:rsid w:val="0010221B"/>
    <w:rsid w:val="001125D3"/>
    <w:rsid w:val="00115833"/>
    <w:rsid w:val="00117AE3"/>
    <w:rsid w:val="0012089E"/>
    <w:rsid w:val="001235DB"/>
    <w:rsid w:val="001264E4"/>
    <w:rsid w:val="00126A13"/>
    <w:rsid w:val="00140473"/>
    <w:rsid w:val="001434D9"/>
    <w:rsid w:val="00146382"/>
    <w:rsid w:val="00147A5E"/>
    <w:rsid w:val="00151819"/>
    <w:rsid w:val="00152F98"/>
    <w:rsid w:val="00155EDE"/>
    <w:rsid w:val="00161DB1"/>
    <w:rsid w:val="001644EF"/>
    <w:rsid w:val="00164B7F"/>
    <w:rsid w:val="001803BE"/>
    <w:rsid w:val="00182475"/>
    <w:rsid w:val="00185843"/>
    <w:rsid w:val="00191D38"/>
    <w:rsid w:val="001A1464"/>
    <w:rsid w:val="001A247B"/>
    <w:rsid w:val="001C12F9"/>
    <w:rsid w:val="001C57B8"/>
    <w:rsid w:val="001D048B"/>
    <w:rsid w:val="001D2B8A"/>
    <w:rsid w:val="001E55EF"/>
    <w:rsid w:val="001F17E9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30321"/>
    <w:rsid w:val="00232CAC"/>
    <w:rsid w:val="002352D0"/>
    <w:rsid w:val="00235891"/>
    <w:rsid w:val="00236C52"/>
    <w:rsid w:val="0023738B"/>
    <w:rsid w:val="002441BB"/>
    <w:rsid w:val="00245700"/>
    <w:rsid w:val="00250448"/>
    <w:rsid w:val="00252D01"/>
    <w:rsid w:val="002550EA"/>
    <w:rsid w:val="002646DA"/>
    <w:rsid w:val="00270957"/>
    <w:rsid w:val="00276E2D"/>
    <w:rsid w:val="00280142"/>
    <w:rsid w:val="0028023A"/>
    <w:rsid w:val="00280A47"/>
    <w:rsid w:val="00281DC9"/>
    <w:rsid w:val="0028388B"/>
    <w:rsid w:val="002846F6"/>
    <w:rsid w:val="002848BE"/>
    <w:rsid w:val="00285C32"/>
    <w:rsid w:val="002864E1"/>
    <w:rsid w:val="00292A62"/>
    <w:rsid w:val="00292DB3"/>
    <w:rsid w:val="00295D5A"/>
    <w:rsid w:val="00296400"/>
    <w:rsid w:val="002964D6"/>
    <w:rsid w:val="002B69BE"/>
    <w:rsid w:val="002C14EB"/>
    <w:rsid w:val="002C53E8"/>
    <w:rsid w:val="002D2A2B"/>
    <w:rsid w:val="002D3622"/>
    <w:rsid w:val="002D4011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5F7D"/>
    <w:rsid w:val="003265CF"/>
    <w:rsid w:val="003266D1"/>
    <w:rsid w:val="00327006"/>
    <w:rsid w:val="00332B79"/>
    <w:rsid w:val="003369A3"/>
    <w:rsid w:val="00340F69"/>
    <w:rsid w:val="0034252D"/>
    <w:rsid w:val="0035580F"/>
    <w:rsid w:val="00355C6C"/>
    <w:rsid w:val="00360531"/>
    <w:rsid w:val="00360A07"/>
    <w:rsid w:val="0036262C"/>
    <w:rsid w:val="00363A93"/>
    <w:rsid w:val="00371CF4"/>
    <w:rsid w:val="00386FC0"/>
    <w:rsid w:val="00387AD2"/>
    <w:rsid w:val="00390291"/>
    <w:rsid w:val="003934BA"/>
    <w:rsid w:val="00396429"/>
    <w:rsid w:val="003A61C0"/>
    <w:rsid w:val="003B1A57"/>
    <w:rsid w:val="003C095C"/>
    <w:rsid w:val="003C2CE7"/>
    <w:rsid w:val="003C6DFA"/>
    <w:rsid w:val="003C7505"/>
    <w:rsid w:val="003D4F87"/>
    <w:rsid w:val="003D6A93"/>
    <w:rsid w:val="003E1DA9"/>
    <w:rsid w:val="003E62AA"/>
    <w:rsid w:val="003F06D9"/>
    <w:rsid w:val="003F1A74"/>
    <w:rsid w:val="003F2DA8"/>
    <w:rsid w:val="003F554E"/>
    <w:rsid w:val="00402995"/>
    <w:rsid w:val="00405200"/>
    <w:rsid w:val="004052DD"/>
    <w:rsid w:val="00407130"/>
    <w:rsid w:val="00411B75"/>
    <w:rsid w:val="0042056C"/>
    <w:rsid w:val="0042498E"/>
    <w:rsid w:val="00424E1C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2580"/>
    <w:rsid w:val="0045598E"/>
    <w:rsid w:val="00455F6D"/>
    <w:rsid w:val="00456CC3"/>
    <w:rsid w:val="00461707"/>
    <w:rsid w:val="00464A08"/>
    <w:rsid w:val="00464A63"/>
    <w:rsid w:val="00470AC1"/>
    <w:rsid w:val="004751AA"/>
    <w:rsid w:val="0047613E"/>
    <w:rsid w:val="00477E56"/>
    <w:rsid w:val="00480CA7"/>
    <w:rsid w:val="004826C8"/>
    <w:rsid w:val="00483A43"/>
    <w:rsid w:val="00485FB4"/>
    <w:rsid w:val="00492E13"/>
    <w:rsid w:val="004A7994"/>
    <w:rsid w:val="004B06B0"/>
    <w:rsid w:val="004B3160"/>
    <w:rsid w:val="004B448A"/>
    <w:rsid w:val="004B69DE"/>
    <w:rsid w:val="004C0A9E"/>
    <w:rsid w:val="004C7FAC"/>
    <w:rsid w:val="004D1FB7"/>
    <w:rsid w:val="004D44BF"/>
    <w:rsid w:val="004D500F"/>
    <w:rsid w:val="004E4B1C"/>
    <w:rsid w:val="004E6577"/>
    <w:rsid w:val="004E66EE"/>
    <w:rsid w:val="004E7AB0"/>
    <w:rsid w:val="004F0CCE"/>
    <w:rsid w:val="004F2ED8"/>
    <w:rsid w:val="004F5D86"/>
    <w:rsid w:val="004F665D"/>
    <w:rsid w:val="00501D61"/>
    <w:rsid w:val="00506357"/>
    <w:rsid w:val="005071AC"/>
    <w:rsid w:val="00510ADA"/>
    <w:rsid w:val="00540D55"/>
    <w:rsid w:val="00541498"/>
    <w:rsid w:val="005458B1"/>
    <w:rsid w:val="00546F0F"/>
    <w:rsid w:val="00547B4E"/>
    <w:rsid w:val="005514C2"/>
    <w:rsid w:val="005525D5"/>
    <w:rsid w:val="005527B7"/>
    <w:rsid w:val="005531AB"/>
    <w:rsid w:val="0056696D"/>
    <w:rsid w:val="00566DB7"/>
    <w:rsid w:val="0057195B"/>
    <w:rsid w:val="0057229C"/>
    <w:rsid w:val="0057690A"/>
    <w:rsid w:val="00577638"/>
    <w:rsid w:val="00577807"/>
    <w:rsid w:val="0058028C"/>
    <w:rsid w:val="005846E0"/>
    <w:rsid w:val="0058684F"/>
    <w:rsid w:val="00587300"/>
    <w:rsid w:val="005959C1"/>
    <w:rsid w:val="00596C23"/>
    <w:rsid w:val="00596DD4"/>
    <w:rsid w:val="005A34CD"/>
    <w:rsid w:val="005A552D"/>
    <w:rsid w:val="005A692D"/>
    <w:rsid w:val="005B06CE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5E54C3"/>
    <w:rsid w:val="005F109C"/>
    <w:rsid w:val="00600B12"/>
    <w:rsid w:val="00604FCF"/>
    <w:rsid w:val="00605854"/>
    <w:rsid w:val="0060728D"/>
    <w:rsid w:val="00607D2A"/>
    <w:rsid w:val="00612052"/>
    <w:rsid w:val="0062281C"/>
    <w:rsid w:val="00622E15"/>
    <w:rsid w:val="006319A6"/>
    <w:rsid w:val="006405F5"/>
    <w:rsid w:val="0064755E"/>
    <w:rsid w:val="006500C3"/>
    <w:rsid w:val="0065148C"/>
    <w:rsid w:val="0066114E"/>
    <w:rsid w:val="006618FF"/>
    <w:rsid w:val="006634A9"/>
    <w:rsid w:val="0066693A"/>
    <w:rsid w:val="00670733"/>
    <w:rsid w:val="00671067"/>
    <w:rsid w:val="00676E3C"/>
    <w:rsid w:val="0067745B"/>
    <w:rsid w:val="006807CF"/>
    <w:rsid w:val="0068152F"/>
    <w:rsid w:val="00682781"/>
    <w:rsid w:val="00684AD3"/>
    <w:rsid w:val="00685C75"/>
    <w:rsid w:val="00691CDC"/>
    <w:rsid w:val="006960A4"/>
    <w:rsid w:val="00697145"/>
    <w:rsid w:val="00697CA0"/>
    <w:rsid w:val="006A6057"/>
    <w:rsid w:val="006A62D0"/>
    <w:rsid w:val="006B22AA"/>
    <w:rsid w:val="006B2423"/>
    <w:rsid w:val="006B6C8B"/>
    <w:rsid w:val="006B7BA9"/>
    <w:rsid w:val="006C1935"/>
    <w:rsid w:val="006C298C"/>
    <w:rsid w:val="006C3DB8"/>
    <w:rsid w:val="006C4BF8"/>
    <w:rsid w:val="006C4ECA"/>
    <w:rsid w:val="006C7384"/>
    <w:rsid w:val="006D03D3"/>
    <w:rsid w:val="006D053E"/>
    <w:rsid w:val="006D3659"/>
    <w:rsid w:val="006D4002"/>
    <w:rsid w:val="006D5BED"/>
    <w:rsid w:val="006D72F2"/>
    <w:rsid w:val="006E4426"/>
    <w:rsid w:val="006F7E1D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40DD"/>
    <w:rsid w:val="00737742"/>
    <w:rsid w:val="00743732"/>
    <w:rsid w:val="00744C6D"/>
    <w:rsid w:val="00747EA8"/>
    <w:rsid w:val="00751B02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84271"/>
    <w:rsid w:val="00786B37"/>
    <w:rsid w:val="00795686"/>
    <w:rsid w:val="00795CBB"/>
    <w:rsid w:val="00796DAB"/>
    <w:rsid w:val="00797D6E"/>
    <w:rsid w:val="007A2188"/>
    <w:rsid w:val="007A2BDF"/>
    <w:rsid w:val="007A6FFD"/>
    <w:rsid w:val="007A7849"/>
    <w:rsid w:val="007A78A0"/>
    <w:rsid w:val="007B0E4E"/>
    <w:rsid w:val="00800B58"/>
    <w:rsid w:val="00810F60"/>
    <w:rsid w:val="00811716"/>
    <w:rsid w:val="00820153"/>
    <w:rsid w:val="00822186"/>
    <w:rsid w:val="008238C2"/>
    <w:rsid w:val="00823F7E"/>
    <w:rsid w:val="00827244"/>
    <w:rsid w:val="00827B49"/>
    <w:rsid w:val="00827DED"/>
    <w:rsid w:val="00830A9E"/>
    <w:rsid w:val="00841E5A"/>
    <w:rsid w:val="00844399"/>
    <w:rsid w:val="00855366"/>
    <w:rsid w:val="00861FE5"/>
    <w:rsid w:val="00875E1E"/>
    <w:rsid w:val="00877119"/>
    <w:rsid w:val="00877389"/>
    <w:rsid w:val="008776EB"/>
    <w:rsid w:val="008811D3"/>
    <w:rsid w:val="00881B15"/>
    <w:rsid w:val="0088257E"/>
    <w:rsid w:val="00885023"/>
    <w:rsid w:val="00891C88"/>
    <w:rsid w:val="00895FC5"/>
    <w:rsid w:val="0089720D"/>
    <w:rsid w:val="008A628E"/>
    <w:rsid w:val="008B0898"/>
    <w:rsid w:val="008B089C"/>
    <w:rsid w:val="008B49DF"/>
    <w:rsid w:val="008B5D42"/>
    <w:rsid w:val="008B7402"/>
    <w:rsid w:val="008C3E3D"/>
    <w:rsid w:val="008C6379"/>
    <w:rsid w:val="008C686D"/>
    <w:rsid w:val="008D451A"/>
    <w:rsid w:val="008D6009"/>
    <w:rsid w:val="008E0F6E"/>
    <w:rsid w:val="008E6DBD"/>
    <w:rsid w:val="008E7BD1"/>
    <w:rsid w:val="008F745A"/>
    <w:rsid w:val="009002D9"/>
    <w:rsid w:val="009006C7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1495"/>
    <w:rsid w:val="00966EC1"/>
    <w:rsid w:val="009710E6"/>
    <w:rsid w:val="0098785B"/>
    <w:rsid w:val="0099713B"/>
    <w:rsid w:val="009A31B1"/>
    <w:rsid w:val="009A346E"/>
    <w:rsid w:val="009A5DF9"/>
    <w:rsid w:val="009B19EB"/>
    <w:rsid w:val="009B3B1E"/>
    <w:rsid w:val="009B58D4"/>
    <w:rsid w:val="009B6DEC"/>
    <w:rsid w:val="009B7CC6"/>
    <w:rsid w:val="009D19F3"/>
    <w:rsid w:val="009D2EDC"/>
    <w:rsid w:val="009E0053"/>
    <w:rsid w:val="009E121A"/>
    <w:rsid w:val="009E2274"/>
    <w:rsid w:val="009E3EFB"/>
    <w:rsid w:val="009F04B9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353C1"/>
    <w:rsid w:val="00A367CE"/>
    <w:rsid w:val="00A37274"/>
    <w:rsid w:val="00A416D2"/>
    <w:rsid w:val="00A47BD5"/>
    <w:rsid w:val="00A53A68"/>
    <w:rsid w:val="00A5406B"/>
    <w:rsid w:val="00A616D5"/>
    <w:rsid w:val="00A62495"/>
    <w:rsid w:val="00A66917"/>
    <w:rsid w:val="00A714FD"/>
    <w:rsid w:val="00A71564"/>
    <w:rsid w:val="00A759D3"/>
    <w:rsid w:val="00A75A3E"/>
    <w:rsid w:val="00A75B82"/>
    <w:rsid w:val="00AA5518"/>
    <w:rsid w:val="00AB13F9"/>
    <w:rsid w:val="00AB4B10"/>
    <w:rsid w:val="00AB781C"/>
    <w:rsid w:val="00AC07DD"/>
    <w:rsid w:val="00AC73F7"/>
    <w:rsid w:val="00AD1564"/>
    <w:rsid w:val="00AD48A7"/>
    <w:rsid w:val="00AD5A7D"/>
    <w:rsid w:val="00AE7A5F"/>
    <w:rsid w:val="00AF3FA8"/>
    <w:rsid w:val="00AF4B48"/>
    <w:rsid w:val="00AF4B7B"/>
    <w:rsid w:val="00AF71E3"/>
    <w:rsid w:val="00AF7BA1"/>
    <w:rsid w:val="00B06D32"/>
    <w:rsid w:val="00B1162F"/>
    <w:rsid w:val="00B13208"/>
    <w:rsid w:val="00B166CC"/>
    <w:rsid w:val="00B20C35"/>
    <w:rsid w:val="00B22949"/>
    <w:rsid w:val="00B24518"/>
    <w:rsid w:val="00B333A7"/>
    <w:rsid w:val="00B3726F"/>
    <w:rsid w:val="00B4014E"/>
    <w:rsid w:val="00B40C8C"/>
    <w:rsid w:val="00B4345D"/>
    <w:rsid w:val="00B45ECC"/>
    <w:rsid w:val="00B5072F"/>
    <w:rsid w:val="00B51877"/>
    <w:rsid w:val="00B51FD4"/>
    <w:rsid w:val="00B576EE"/>
    <w:rsid w:val="00B646E2"/>
    <w:rsid w:val="00B65E26"/>
    <w:rsid w:val="00B662B6"/>
    <w:rsid w:val="00B7218C"/>
    <w:rsid w:val="00B7471A"/>
    <w:rsid w:val="00B76BC5"/>
    <w:rsid w:val="00B80D08"/>
    <w:rsid w:val="00B90818"/>
    <w:rsid w:val="00B96190"/>
    <w:rsid w:val="00BA4E6B"/>
    <w:rsid w:val="00BA5F5C"/>
    <w:rsid w:val="00BA787D"/>
    <w:rsid w:val="00BB1C5F"/>
    <w:rsid w:val="00BB383C"/>
    <w:rsid w:val="00BB58E2"/>
    <w:rsid w:val="00BC049C"/>
    <w:rsid w:val="00BC5DB9"/>
    <w:rsid w:val="00BC64BB"/>
    <w:rsid w:val="00BD2199"/>
    <w:rsid w:val="00BD425C"/>
    <w:rsid w:val="00BD7616"/>
    <w:rsid w:val="00BE1296"/>
    <w:rsid w:val="00BE4464"/>
    <w:rsid w:val="00BE5418"/>
    <w:rsid w:val="00BE6968"/>
    <w:rsid w:val="00BF3F22"/>
    <w:rsid w:val="00BF46EB"/>
    <w:rsid w:val="00BF78AF"/>
    <w:rsid w:val="00C005B3"/>
    <w:rsid w:val="00C00EF2"/>
    <w:rsid w:val="00C0626F"/>
    <w:rsid w:val="00C10EDE"/>
    <w:rsid w:val="00C11F64"/>
    <w:rsid w:val="00C12B01"/>
    <w:rsid w:val="00C21AFC"/>
    <w:rsid w:val="00C25AC5"/>
    <w:rsid w:val="00C304FB"/>
    <w:rsid w:val="00C30A80"/>
    <w:rsid w:val="00C366A5"/>
    <w:rsid w:val="00C43641"/>
    <w:rsid w:val="00C438DB"/>
    <w:rsid w:val="00C46390"/>
    <w:rsid w:val="00C47350"/>
    <w:rsid w:val="00C523B8"/>
    <w:rsid w:val="00C563CD"/>
    <w:rsid w:val="00C635E3"/>
    <w:rsid w:val="00C72807"/>
    <w:rsid w:val="00C77516"/>
    <w:rsid w:val="00C77804"/>
    <w:rsid w:val="00C80A4B"/>
    <w:rsid w:val="00C871A8"/>
    <w:rsid w:val="00C90423"/>
    <w:rsid w:val="00C90B66"/>
    <w:rsid w:val="00C923C1"/>
    <w:rsid w:val="00CA4117"/>
    <w:rsid w:val="00CB028E"/>
    <w:rsid w:val="00CB31E5"/>
    <w:rsid w:val="00CB6CDC"/>
    <w:rsid w:val="00CB6E55"/>
    <w:rsid w:val="00CC14A0"/>
    <w:rsid w:val="00CC5288"/>
    <w:rsid w:val="00CD28D3"/>
    <w:rsid w:val="00CD60DD"/>
    <w:rsid w:val="00CE2EF1"/>
    <w:rsid w:val="00CE42E0"/>
    <w:rsid w:val="00CE6A64"/>
    <w:rsid w:val="00CE72D3"/>
    <w:rsid w:val="00CE7AA6"/>
    <w:rsid w:val="00D00AA3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5096"/>
    <w:rsid w:val="00D327EC"/>
    <w:rsid w:val="00D3378C"/>
    <w:rsid w:val="00D337B6"/>
    <w:rsid w:val="00D37DDF"/>
    <w:rsid w:val="00D41121"/>
    <w:rsid w:val="00D44225"/>
    <w:rsid w:val="00D45AB0"/>
    <w:rsid w:val="00D56F01"/>
    <w:rsid w:val="00D57066"/>
    <w:rsid w:val="00D607A8"/>
    <w:rsid w:val="00D60A49"/>
    <w:rsid w:val="00D65356"/>
    <w:rsid w:val="00D71AA0"/>
    <w:rsid w:val="00D751A4"/>
    <w:rsid w:val="00D75384"/>
    <w:rsid w:val="00D768B3"/>
    <w:rsid w:val="00D76C99"/>
    <w:rsid w:val="00D832E9"/>
    <w:rsid w:val="00D86F94"/>
    <w:rsid w:val="00D90188"/>
    <w:rsid w:val="00DA50C2"/>
    <w:rsid w:val="00DA6880"/>
    <w:rsid w:val="00DA6E9B"/>
    <w:rsid w:val="00DB1F3B"/>
    <w:rsid w:val="00DB475C"/>
    <w:rsid w:val="00DB62AA"/>
    <w:rsid w:val="00DC0548"/>
    <w:rsid w:val="00DC06B5"/>
    <w:rsid w:val="00DC6AF7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3BD9"/>
    <w:rsid w:val="00E14FD6"/>
    <w:rsid w:val="00E20DE6"/>
    <w:rsid w:val="00E20F96"/>
    <w:rsid w:val="00E2149D"/>
    <w:rsid w:val="00E2477F"/>
    <w:rsid w:val="00E31033"/>
    <w:rsid w:val="00E328E6"/>
    <w:rsid w:val="00E35E69"/>
    <w:rsid w:val="00E425C5"/>
    <w:rsid w:val="00E55688"/>
    <w:rsid w:val="00E63793"/>
    <w:rsid w:val="00E7171E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C06D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0F5"/>
    <w:rsid w:val="00F02CB1"/>
    <w:rsid w:val="00F03958"/>
    <w:rsid w:val="00F0409C"/>
    <w:rsid w:val="00F06DE6"/>
    <w:rsid w:val="00F07BE6"/>
    <w:rsid w:val="00F10D34"/>
    <w:rsid w:val="00F145C4"/>
    <w:rsid w:val="00F165F9"/>
    <w:rsid w:val="00F22A22"/>
    <w:rsid w:val="00F261CE"/>
    <w:rsid w:val="00F26778"/>
    <w:rsid w:val="00F27773"/>
    <w:rsid w:val="00F27C6E"/>
    <w:rsid w:val="00F36149"/>
    <w:rsid w:val="00F367E8"/>
    <w:rsid w:val="00F40162"/>
    <w:rsid w:val="00F40904"/>
    <w:rsid w:val="00F4492E"/>
    <w:rsid w:val="00F465EA"/>
    <w:rsid w:val="00F4660A"/>
    <w:rsid w:val="00F47839"/>
    <w:rsid w:val="00F52295"/>
    <w:rsid w:val="00F5273B"/>
    <w:rsid w:val="00F55BE6"/>
    <w:rsid w:val="00F55F31"/>
    <w:rsid w:val="00F6405F"/>
    <w:rsid w:val="00F857C0"/>
    <w:rsid w:val="00F90C39"/>
    <w:rsid w:val="00F93A63"/>
    <w:rsid w:val="00FB0948"/>
    <w:rsid w:val="00FB38D1"/>
    <w:rsid w:val="00FC4FBF"/>
    <w:rsid w:val="00FC5DEC"/>
    <w:rsid w:val="00FC729F"/>
    <w:rsid w:val="00FC772F"/>
    <w:rsid w:val="00FD2545"/>
    <w:rsid w:val="00FD39DA"/>
    <w:rsid w:val="00FE242B"/>
    <w:rsid w:val="00FE26B6"/>
    <w:rsid w:val="00FE2A76"/>
    <w:rsid w:val="00FF1693"/>
    <w:rsid w:val="00FF2041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1FFCAF6-C283-4E2F-9D42-0829207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ing11">
    <w:name w:val="listing11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FE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8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steven@alchimie.com.au" TargetMode="External"/><Relationship Id="rId13" Type="http://schemas.openxmlformats.org/officeDocument/2006/relationships/hyperlink" Target="mailto:aaron@comprara.com.au" TargetMode="External"/><Relationship Id="rId18" Type="http://schemas.openxmlformats.org/officeDocument/2006/relationships/hyperlink" Target="mailto:bcomas@infosysportland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mattm@stepsupplychain.com" TargetMode="External"/><Relationship Id="rId7" Type="http://schemas.openxmlformats.org/officeDocument/2006/relationships/hyperlink" Target="mailto:Paul.griffiths@advisian.com" TargetMode="External"/><Relationship Id="rId12" Type="http://schemas.openxmlformats.org/officeDocument/2006/relationships/hyperlink" Target="mailto:hcolebatch@brsresults.com" TargetMode="External"/><Relationship Id="rId17" Type="http://schemas.openxmlformats.org/officeDocument/2006/relationships/hyperlink" Target="mailto:dafyddo@mclachlanlister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pearce1@kpmg.com.au" TargetMode="External"/><Relationship Id="rId20" Type="http://schemas.openxmlformats.org/officeDocument/2006/relationships/hyperlink" Target="mailto:Mike.Amen@SME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ffin.thompson@bdo.com.au" TargetMode="External"/><Relationship Id="rId24" Type="http://schemas.openxmlformats.org/officeDocument/2006/relationships/hyperlink" Target="mailto:Oliver.barry@unep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.McGranaghan@au.ey.com" TargetMode="External"/><Relationship Id="rId23" Type="http://schemas.openxmlformats.org/officeDocument/2006/relationships/hyperlink" Target="mailto:jnorfor@thinkprocuremen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eve.gillis@arcblue.com.au" TargetMode="External"/><Relationship Id="rId19" Type="http://schemas.openxmlformats.org/officeDocument/2006/relationships/hyperlink" Target="mailto:mark.thomson@p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McDonald@aquenta.com.au" TargetMode="External"/><Relationship Id="rId14" Type="http://schemas.openxmlformats.org/officeDocument/2006/relationships/hyperlink" Target="mailto:rossalexander@deloitte.com.au" TargetMode="External"/><Relationship Id="rId22" Type="http://schemas.openxmlformats.org/officeDocument/2006/relationships/hyperlink" Target="mailto:hunter.dean@systemix.com.a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2750</CharactersWithSpaces>
  <SharedDoc>false</SharedDoc>
  <HLinks>
    <vt:vector size="36" baseType="variant">
      <vt:variant>
        <vt:i4>262184</vt:i4>
      </vt:variant>
      <vt:variant>
        <vt:i4>15</vt:i4>
      </vt:variant>
      <vt:variant>
        <vt:i4>0</vt:i4>
      </vt:variant>
      <vt:variant>
        <vt:i4>5</vt:i4>
      </vt:variant>
      <vt:variant>
        <vt:lpwstr>mailto:t.singh@ugi.net.au</vt:lpwstr>
      </vt:variant>
      <vt:variant>
        <vt:lpwstr/>
      </vt:variant>
      <vt:variant>
        <vt:i4>7929876</vt:i4>
      </vt:variant>
      <vt:variant>
        <vt:i4>12</vt:i4>
      </vt:variant>
      <vt:variant>
        <vt:i4>0</vt:i4>
      </vt:variant>
      <vt:variant>
        <vt:i4>5</vt:i4>
      </vt:variant>
      <vt:variant>
        <vt:lpwstr>mailto:tpc@trenchlesspipelaying.com.au</vt:lpwstr>
      </vt:variant>
      <vt:variant>
        <vt:lpwstr/>
      </vt:variant>
      <vt:variant>
        <vt:i4>2555996</vt:i4>
      </vt:variant>
      <vt:variant>
        <vt:i4>9</vt:i4>
      </vt:variant>
      <vt:variant>
        <vt:i4>0</vt:i4>
      </vt:variant>
      <vt:variant>
        <vt:i4>5</vt:i4>
      </vt:variant>
      <vt:variant>
        <vt:lpwstr>mailto:joel@obrienpipeline.com.au</vt:lpwstr>
      </vt:variant>
      <vt:variant>
        <vt:lpwstr/>
      </vt:variant>
      <vt:variant>
        <vt:i4>1179697</vt:i4>
      </vt:variant>
      <vt:variant>
        <vt:i4>6</vt:i4>
      </vt:variant>
      <vt:variant>
        <vt:i4>0</vt:i4>
      </vt:variant>
      <vt:variant>
        <vt:i4>5</vt:i4>
      </vt:variant>
      <vt:variant>
        <vt:lpwstr>mailto:info@hainescomms.com</vt:lpwstr>
      </vt:variant>
      <vt:variant>
        <vt:lpwstr/>
      </vt:variant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mailto:enquiries@boretech.com.au?subject=General%20Enquiry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mailto:barry@benchexcavation.com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subject/>
  <dc:creator>DTEI</dc:creator>
  <cp:keywords/>
  <cp:lastModifiedBy>George Dimitriou</cp:lastModifiedBy>
  <cp:revision>2</cp:revision>
  <cp:lastPrinted>2009-08-03T06:09:00Z</cp:lastPrinted>
  <dcterms:created xsi:type="dcterms:W3CDTF">2017-03-10T02:31:00Z</dcterms:created>
  <dcterms:modified xsi:type="dcterms:W3CDTF">2017-03-10T02:31:00Z</dcterms:modified>
</cp:coreProperties>
</file>